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662" w:rsidRPr="00D60662" w:rsidRDefault="00D60662" w:rsidP="00D606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</w:pPr>
      <w:r w:rsidRPr="00D6066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Manual Provisório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FPDF</w:t>
      </w:r>
      <w:r w:rsidRPr="00D6066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br/>
        <w:t>Editado por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Simone </w:t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Frigerio</w:t>
      </w:r>
      <w:proofErr w:type="spellEnd"/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e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Lorenzo </w:t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Abbati</w:t>
      </w:r>
      <w:proofErr w:type="spellEnd"/>
      <w:r w:rsidRPr="00D6066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br/>
        <w:t>Traduzido por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b/>
          <w:bCs/>
          <w:sz w:val="26"/>
          <w:szCs w:val="26"/>
          <w:lang w:eastAsia="pt-BR"/>
        </w:rPr>
        <w:t>Alexandre Silva</w:t>
      </w:r>
    </w:p>
    <w:p w:rsidR="001D6ABA" w:rsidRDefault="00D60662" w:rsidP="00D60662"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AddLink</w:t>
      </w:r>
      <w:proofErr w:type="spellEnd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Cria um novo link interno e devolve seu identificador. Um link interno é uma área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clicável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redireciona para outra posição dentro do documento. O identificador pode ser passado a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Cell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ou Link(). O destino é definido com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SetLink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AddPage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AddPage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([string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orientation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Adiciona uma página ao documento. Se uma página já está presente antes dela é chamado o método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() para inserir o pé da pagina. Então a página é somada, a posição atual é colocada no ângulo superior esquerdo, enquanto se lembrando da margem superior e esquerda, depois vem chamando Header() para visualizar o título.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fonte colocada antes da chamada é restabelecida automaticamente. Não há nenhuma necessidade de chamar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SetFont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() novamente se quiser continuar com a mesma fonte. O mesmo acontece para cores e largura de linha.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origem do sistema de coordenadas está no ângulo superior esquerdo e o aumento do ordenadas que faz mover para baixo.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orientation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Orientação da página. Possíveis valores são (case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insensitive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P: Retrato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L: Paisagem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valor padrão é repassado pelo construtor.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AliasNbPages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AliasNbPages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([string alias])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um alias para o número total de páginas. Será substituído no fim do documento.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alias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Aliás. Valor padrão: {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nb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}.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Exemplo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function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//Vai para 1,5 cm do fundo da página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SetY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(-15);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//Seleciona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Arial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cursiva 8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SetFont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('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Arial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','I',8);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//Imprime o número da página atual e total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Cell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(0,10,'Page '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PageNo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().'/{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nb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}',0,0,'C');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new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PDF()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AliasNbPages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()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Cell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Cell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 [, 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mixed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[, 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align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fill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mixed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link]]]]]]])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Imprime uma célula (área retangular) com bordas, cor de fundo e string de caractere opcional. O ângulo superior esquerdo da célula corresponde à posição atual. O texto pode ser alinhado ou centralizado. Depois da chamada, a posição atual o move à direita ou na linha seguinte. É possível inserir um link no texto.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a interrupção de página automática estiver habilitada e a célula for além dos limites, a interrupção de página é feita antes da saída.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w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Largura da célula. Se 0, a célula o estende até a margem direita.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h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Altura da célula. Valor padrão: 0.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String para imprimir. Valor padrão: string vazia.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Indica se precisa localizar as bordas ao redor da célula. O valor pode ser ambos um número: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0: qualquer borda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1: moldura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ou uma string contém alguns ou todos os caracteres seguintes (em qualquer ordem):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L: esquerdo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T: superior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R: direito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• B: inferior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Valor padrão: 0.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Indica a posição atual depois da chamada. Possíveis valores são: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0: à direita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1: no início da linha seguinte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2: em baixo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Inserir 1 equivale a inserir 0 e chamar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imediatamente depois. Valor padrão: 0.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align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Permite centralizar ou se alinhar o texto. Possíveis valores são: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L o string vazia: alinhamento à esquerda (valor padrão)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C: centralizado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R: alinhamento à direita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fill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Indica se o fundo da célula dever ser desenhado(1) ou dever ser transparente(0).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Valor padrão: 0.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link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url ou o identificador devolvidos por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AddLink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().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//Configura a fonte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SetFont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('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Arial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','B',16);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//Move a 8 cm da direita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Cell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(80);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//Texto centralizado em uma célula de 20*10 mm e interrupção da linha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Cell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(20,10,'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',1,1,'C');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Close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Close()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Fecha o documento PDF. Não é necessário chamar este método explicitamente, porque Output() o faz automaticamente. Se não existir páginas no documento, o método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AddPage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() é chamado para evitar que se obtenha documento inválido.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CreatePDF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CreatePDF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([string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orientation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[, 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unit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mixed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]]])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Trata-se do construtor da classe. Permite colocar o formato da página, a orientação e a unidade de medida usada em todos os métodos (exceto para a dimensão das fontes).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orientation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Orientação da pagina padrão. Possíveis valores são (case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insensitive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P : Retrato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L : Paisagem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valor padrão é P.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unit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Unidade de medida. Possíveis valores são: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pontos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mm: milímetros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cm: centímetros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in: polegadas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Um ponto é equivalente a 1/72 da polegada, ou seja, cerca de 0,35 mm (uma polegada corresponde a 2.54 cm). Trata-se de uma da medida muito comum na tipografia; a dimensão da fonte é expressa nesta unidade.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valor padrão é mm.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format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formato utilizado pela página. Pode ser um dos seguinte valores (case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insensitive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A3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A4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A5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Letter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Legal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Ou um formato personalizado na forma de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array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bidimensional contendo a largura e a altura (expressa na unidade de medida dada na unidade).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Error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Error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msg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Este método é chamado automaticamente no caso de erro fatal; retorna simplesmente a mensagem 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pára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execução. Uma classe derivada pode sobrescrever para customizar a administração dos erros, mas deve sempre parar o script, ou o documento resultante provavelmente poderá ser inválido.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msg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mensagem de erro.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lastRenderedPageBreak/>
        <w:t>ExtendsCode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Footer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GetMargin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GetStringWidth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GetStringWidth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(string s)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Devolve o comprimento de uma string na unidade de medida utilizada. Deve ser selecionada uma fonte.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string de qual tem que calcular o comprimento.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GetX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GetX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Devolve a abscissa da posição atual.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GetY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GetY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Devolve a ordenada da posição atual.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Header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Header()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Este método é usado para designar o título da página. É chamado automaticamente de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AddPage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() e não deveria ser chamado diretamente da aplicação. A implementação em FPDF é deixado vazio, então necessita de uma subclasse e sobrescrever o método se uma tentativa particular é desejada.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Exemplo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class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PDF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extends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FPDF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Header()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//Seleciona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Arial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negrito 15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SetFont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('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Arial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','B',15);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//Move-se para a direita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Cell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(80);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//Título sem painel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Cell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(30,10,'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',1,0,'C');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//Interrupção de linha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(20);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end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function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Image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(string file,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 [, 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mixed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link]]])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Imprime uma imagem na página. Necessita especificar o ângulo à esquerda superior e pelo menos uma das dimensões. A altura ou a largura podem ser calculadas automaticamente para manter as proporções da imagem.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Os formatos suportados são JPEG e PNG.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Para JPEG são suportados todos os tipos: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Escala de cinza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colors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(24 bits)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CMYK (32 bits)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uma cor transparente for definida, será se lembrado de lá (mas só será interpretado do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Acrobat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4 em diante). O formato pode ser especificado explicitamente ou pode ser chamado pela extensão do arquivo. É possível inserir um link na imagem.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Nota: se uma mesma imagem vem sendo usada diversas vezes, no arquivo só será memorizado uma cópia.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file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Nome do arquivo contendo a imagem.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x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Abscissa do ângulo no alto à esquerda.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y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Ordenada do ângulo no alto à esquerda.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w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Largura da imagem na página. Se igual à zero, será calculado automaticamente para manter as proporções originais.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h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Altura da imagem na página. Se não especificar ou igual à zero, será calculado automaticamente para manter as proporções originais.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type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Formato da imagem. Possíveis valores são (case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insensitive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): JPG, JPEG, PNG. Se não especificou, o tipo será puxado pela extensão do arquivo.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link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url ou o identificador devolvidos de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AddLink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Line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Line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x1,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y1,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x2,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y2)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Localiza uma linha entre dois pontos.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x1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Abscissa do primeiro ponto.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y1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Ordenada do primeiro ponto.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x2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Abscissa do segundo ponto.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y2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Ordenada do segundo ponto.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Link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Link(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mixed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Insere um link em uma área retangular da página. Os links em imagens ou texto geralmente vem inserido por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Cell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o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Image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mas este método pode ser útil no caso de precisar que seja definida uma área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clicável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de uma imagem.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x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Abscissa do ângulo no alto à esquerda do retângulo.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y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Ordenada do ângulo no alto à esquerda do retângulo.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w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Largura do retângulo.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h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Altura do retângulo.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link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url ou o identificador devolvidos por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AddLink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Ln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Ln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([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Efetua uma quebra de linha. A abscissa atual retorna à margem esquerda e a ordenada aumenta de valor passado por parâmetro.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h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altura da quebra. Por valor padrão equivale à altura da última célula impressa.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LoadExtension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LoadModels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MultiCell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MultiCell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h, 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mixed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border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[, 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align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fill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]]])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Este método permite imprimir texto com quebra de linha. Pode ser automático (assim que o texto alcançar a borda direita da célula) ou explícito (através do caracteres \n). São inseridas tantas células quanto forem necessário, uma sob a outra. O texto pode ser alinhado, centralizado ou justificado. É possível inserir bordas e fundo ao bloco de células.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w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Largura das células. Se 0, o estende até a borda direita da página.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h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Altura das células.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String da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impresão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border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Indica se precisa desenhar as bordas ao redor do bloco das células. O valor pode ser ambos um número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0: qualquer borda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1: moldura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Ou uma string contendo alguns ou todos os caracteres seguintes (em qualquer ordem):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L: esquerda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T: superior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R: direita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B: inferior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Valor padrão: 0.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align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Impõe o alinhamento do texto. Possíveis valores são: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L: alinha à esquerda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C: centraliza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R: alinha à direita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J: justificado (valore padrão)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fill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Indica se o fundo da célula deve ser exibido (1) ou deve ser transparente (0).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Valor padrão: 0.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Open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Open()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Este método começa a geração do documento PDF; deve ser chamado antes de qualquer comando de saída. Este método não cria nenhuma página,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conseqüentemente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necessário chamar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AddPage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().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Output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Output([string file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boolean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download]])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Salva o documento PDF em um arquivo local ou o envia ao browser. No segundo caso, é possível usar o plug-in (se existir) ou forçar um download (caixa de diálogo “Salvar como”). O método chama Close() se necessário fechar o documento.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file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nome do arquivo. Se nulo ou não colocado, o documento será enviado ao browser que então usará o plug-in (se presente).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download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o arquivo for especificado, indica se deve ser salvo no local (falso) ou abrir uma caixa de diálogo "Salvar como" no browser. Valor padrão: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false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PageNo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PageNo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Devolve o número da página atual.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Rect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Rect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w,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 [, string style])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Desenha um retângulo. Pode ser desenhado (só bordas), cheio (sem bordas) ou ambos.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x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Abcissa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ângulo no alto à esquerda.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y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Ordenada do ângulo no alto à esquerda.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w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Largura.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h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Altura.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style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Estilo de esboço. Possíveis valores são: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D o uma string vazia: desenha. É o valor padrão.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F: preenche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DF o FD: desenha e preenche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SetAuthor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SetAuthor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author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o autor do documento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author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Nome do autor.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SetAutoPageBreak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SetAutoPageBreak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boolean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Habilita ou desabilita a forma de interrupção de página automática. Se habilitado, o segundo parâmetro representa a distância do fundo da página que define o limite de ativação. Por padrão, a modalidade é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 borda é 2 cm.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auto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Booleano indica se a modalidade deve ser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on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off.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Distancia do fundo da página.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SetCreator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SetCreator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creator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o criador do documento. Tipicamente é o nome da aplicação que gerou o PDF.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creator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nome do criador.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SetDisplayMode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SetDisplayMode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mixed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zoom [, string layout])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Define a forma na qual o documento será mostrado no visualizador. É possível ajustar o nível do zoom: as páginas podem ser mostradas completamente na tela, para toda a página, usar as reais dimensões, representado em escala com um fator do zoom específico ou usar os valores padrões do visualizador (como configurado no menu Preferências do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Acrobat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). É possível também especificar o layout de página: uma por vez, visualização contínua, duas colunas ou padrão do visualizador.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Por padrão, o documento utiliza a modalidade em todas as páginas e visualização contínua.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zoom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zoom a ser usado. Pode ser um dos seguintes valores de string: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fullpage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 a tela inteira na pagina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fullwidth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toda a pagina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real: usa as reais dimensões (equivalente a zoom=100%)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default: utiliza a modalidade padrão do visualizador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ou um número indica o nível do zoom ser usado.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layout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layout da página. Possíveis valores são: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single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mostra uma página por vez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continuous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mostra a página em modo contínuo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two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: mostre duas páginas em duas colunas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default: utiliza a modalidade padrão do visualizador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valor padrão é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continuous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SetDrawColor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SetDrawColor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a cor usada para todas as operações de esboço (linhas, retângulos e bordas da célula). Pode ser expresso em componente RGB ou escala de cinza. O método pode ser chamado antes da primeira página ser criada para manter o valor de página em página.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r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g e b são dados, indica o componente vermelho; caso contrário indica o nível de cinza. Valores entre 0 e 255.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g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Componente verde (entre 0 e 255).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Componente azul (entre 0 e 255).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SetFillColor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SetFillColor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a cor usada para todos os operações de preenchimento (retângulos cheios e fundo das células). Pode ser expresso em componente RGB ou escala de cinza. O método pode ser chamado antes da primeira página ser criada para manter o valor de página em página.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r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g e b são dados, indica o componente vermelho; caso contrário indica o nível de cinza. Valores entre 0 e 255.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g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Componente verde (entre 0 e 255).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Componente azul (entre 0 e 255).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SetFont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SetFont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family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[, string style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Indica a fonte usada para imprimir string de caracteres. E' obrigatório chamar este método ao menos uma vez antes de imprimir algum texto ou o documento resultante podendo não ser válido.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fonte pode ser ambos um padrão ou um assistente médio do método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AddFont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(). As fontes Standard usam a codificação Windows cp1252 (Western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Europe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método deve ser chamado antes da criação da primeira página para manter a fonte de página em página.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for desejado que mude a dimensão da fonte, é mais simples chamar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SetFontSize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().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Nota: para o fontes standard, o arquivo com o métrica das fontes deve ser acessível. Para este propósito há três possibilidades: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•São encontrados no diretório atual (no qual reside o script em execução)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•São encontrados em um dos diretórios definido pelo parâmetro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include_path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•São encontrados no diretório definido pela constante FPDF_FONTPATH.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Exemplo para o último caso (notar a barra de fechamento):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define('FPDF_FONTPATH','/home/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www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/');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require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('fpdf.asp');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não for encontrado o arquivo correspondente ao que foi requisitado, será gerado um erro “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Could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not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include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font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metric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file”.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family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Família da fonte. Pode ser um nome definido por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AddFont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ou um das famílias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standards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(case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insensitive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Courier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fixed-width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Helvetica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Arial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(sinônimo;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sans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serif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• Times 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serif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Symbol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symbolic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ZapfDingbats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symbolic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E' também possível passar uma string vazia. Neste caso, é preservada a família atual.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style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Estilo da fonte. Valores possíveis são (case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insensitive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):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String vazia: normal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B: negrito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I: itálico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• U: sublinhado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Ou qualquer combinação. O valor padrão é normal. Não é possível aplicar os estilos negrito e itálico a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Symbol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ZapfDingbats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Tamanho da fonte em pontos.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O valor padrão é do tamanho atual. Se nenhuma dimensão não for especificada no início do documento, o valor será 12.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//Times normal 12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SetFont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('Times')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//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Arial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negrito 14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SetFont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('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Arial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','B',14)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//Remove o negrito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SetFont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('')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//Times negrito, itálico e sublinhado 14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SetFont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('Times','BIU')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SetFontSize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SetFontSize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o tamanho da fonte atual.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size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tamanho (em pontos).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SetKeywords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SetKeywords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keywords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Associa palavras chaves ao documento, geralmente na forma 'keyword2 de keyword1...'.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keywords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lista do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keywords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SetLeftMargin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SetLeftMargin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Imposta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margine sinistro. Il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metodo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può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essere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chiamato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prima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della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creazione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della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prima pagina.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l'ascissa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corrente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va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fuori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del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margine,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viene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riportata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nel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margine.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Impõe a borda esquerda. O método deve ser chamado antes da criação da primeira página. Se a abscissa atual sai da margem, é trazida de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bolta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nesta margem.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margem.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SetLineStyle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SetLineWidth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SetLineWidth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width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a espessura da linha. Por padrão, o valor é de 0.2 mm. O método pode ser chamado antes da criação da primeira página do documento para manter o valor em todas as páginas.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width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A espessura.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[</w:t>
      </w:r>
      <w:r w:rsidRPr="00D60662">
        <w:rPr>
          <w:rFonts w:ascii="Times New Roman" w:eastAsia="Times New Roman" w:hAnsi="Times New Roman" w:cs="Times New Roman"/>
          <w:sz w:val="23"/>
          <w:szCs w:val="23"/>
          <w:lang w:eastAsia="pt-BR"/>
        </w:rPr>
        <w:t>b]</w:t>
      </w:r>
      <w:proofErr w:type="spellStart"/>
      <w:r w:rsidRPr="00D60662">
        <w:rPr>
          <w:rFonts w:ascii="Times New Roman" w:eastAsia="Times New Roman" w:hAnsi="Times New Roman" w:cs="Times New Roman"/>
          <w:sz w:val="23"/>
          <w:szCs w:val="23"/>
          <w:lang w:eastAsia="pt-BR"/>
        </w:rPr>
        <w:t>SetLink</w:t>
      </w:r>
      <w:proofErr w:type="spellEnd"/>
      <w:r w:rsidRPr="00D60662">
        <w:rPr>
          <w:rFonts w:ascii="Times New Roman" w:eastAsia="Times New Roman" w:hAnsi="Times New Roman" w:cs="Times New Roman"/>
          <w:sz w:val="23"/>
          <w:szCs w:val="23"/>
          <w:lang w:eastAsia="pt-BR"/>
        </w:rPr>
        <w:t>[/b]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SetLink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a página e a posição a qual um link aponta.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link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identificador do link retornado de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AddLink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y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Ordenada da posição do alvo; -1 indica a posição atual. O valor padrão é 0 (inicio da pagina).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page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Numero da página do alvo; -1 indica a pagina atual. É o valor padrão.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SetMargins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SetMargins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top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as margens esquerda, superior e direito. Por padrão são 1 cm. Chamar este método para mudar.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left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Margem esquerda.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top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Margem superior.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right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Margem direita. O valor padrão é igual ao valor da esquerda.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SetPath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SetPath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([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path])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o caminho do diretório FPDF, o subdiretório, extensões, includes, fontes e modelos.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path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Caminho relativo ou virtual do diretório FPDF. Exemplo: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SetPath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("../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fpdf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/").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SetRightMargin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SetRightMargin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a margem direita. O método pode ser chamado antes da criação da primeira página.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A margem.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SetSubject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SetSubject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subject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o assunto do documento.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subject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assunto.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SetTextColor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SetTextColor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int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a cor usado para o texto. Pode ser expresso em componente RGB ou em escala de cinza. O método pode ser chamado antes da criação da primeira página para manter o valor de página em página.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r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Se g e b são dados, indica o componente vermelho; caso contrário indica o nível de cinza. Valores entre 0 e 255.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g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Componente verde (entre 0 e 255).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Componente azul (entre 0 e 255).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SetTitle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SetTitle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o título do documento.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title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título.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SetTopMargin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SetTopMargin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a margem superior. O método pode ser chamado antes da criação da primeira página.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margin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Il margine.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SetX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SetX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a abscissa da posição atual. Se o valor passado for negativo, está à direita em relação a esta página.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x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valor da abscissa.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SetXY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SetXY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Define a abscissa e a ordenada da posição atual. Se os valores passados forem negativos, eles são relativos respectivamente à direita e ao fundo da página.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x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valor da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abcissa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y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valor da ordenada.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SetY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SetY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Move a abscissa atual de volta para a margem esquerda e impõe a ordenada. Se o valor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passado for negativo, é relativo ao fundo da página.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y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 valor da ordenada.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Text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Text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x,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y, 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Imprime um caracteres da string. O início é da esquerda do primeiro caracteres. O verso está na esquerda do primeiro caractere, na linha base. Este método permite posicionar de modo preciso uma string na página, mas é mais comum usar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Cell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MultiCell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or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() que são os métodos padrões para imprimir algum texto.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x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Abcissa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 documento.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y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Ordenada do documento.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string da impressão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b/>
          <w:bCs/>
          <w:sz w:val="23"/>
          <w:lang w:eastAsia="pt-BR"/>
        </w:rPr>
        <w:t>Write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float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h, string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[,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mixed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link])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Descrição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Este método imprime o texto na posição atual. Quando a borda direita é alcançada (ou o caractere \n for chamado) automaticamente que vai encabeçar e o texto continua da borda esquerda. Na saída de método, a posição atual é deixada à extremidade do texto. É possível pôr uma conexão no texto.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Parâmetros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h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altura da linha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txt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string para imprimir.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link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URL ou identificador retornado por 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AddLink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(). 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D6066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Exemplo</w:t>
      </w:r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pdf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proofErr w:type="spellStart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write</w:t>
      </w:r>
      <w:proofErr w:type="spellEnd"/>
      <w:r w:rsidRPr="00D60662">
        <w:rPr>
          <w:rFonts w:ascii="Times New Roman" w:eastAsia="Times New Roman" w:hAnsi="Times New Roman" w:cs="Times New Roman"/>
          <w:sz w:val="24"/>
          <w:szCs w:val="24"/>
          <w:lang w:eastAsia="pt-BR"/>
        </w:rPr>
        <w:t>(5,'www.aspxnet.it', 'http://www.aspxnet.it');</w:t>
      </w:r>
    </w:p>
    <w:sectPr w:rsidR="001D6ABA" w:rsidSect="001F0CD9">
      <w:pgSz w:w="11906" w:h="16838"/>
      <w:pgMar w:top="1417" w:right="170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60662"/>
    <w:rsid w:val="001D6ABA"/>
    <w:rsid w:val="001F0CD9"/>
    <w:rsid w:val="0057393A"/>
    <w:rsid w:val="00D60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A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60662"/>
    <w:rPr>
      <w:b/>
      <w:bCs/>
    </w:rPr>
  </w:style>
  <w:style w:type="character" w:customStyle="1" w:styleId="bbcunderline">
    <w:name w:val="bbc_underline"/>
    <w:basedOn w:val="Fontepargpadro"/>
    <w:rsid w:val="00D606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7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26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3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7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19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953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622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19</Pages>
  <Words>3257</Words>
  <Characters>17589</Characters>
  <Application>Microsoft Office Word</Application>
  <DocSecurity>0</DocSecurity>
  <Lines>146</Lines>
  <Paragraphs>41</Paragraphs>
  <ScaleCrop>false</ScaleCrop>
  <Company/>
  <LinksUpToDate>false</LinksUpToDate>
  <CharactersWithSpaces>20805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H M Oliveira</dc:creator>
  <cp:lastModifiedBy>Vitor H M Oliveira</cp:lastModifiedBy>
  <cp:revision>2</cp:revision>
  <dcterms:created xsi:type="dcterms:W3CDTF">2010-08-13T12:59:00Z</dcterms:created>
  <dcterms:modified xsi:type="dcterms:W3CDTF">2012-03-26T17:10:00Z</dcterms:modified>
</cp:coreProperties>
</file>