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44"/>
        <w:gridCol w:w="4090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C31D3B" w:rsidP="00E23317">
            <w:pPr>
              <w:rPr>
                <w:color w:val="FF0000"/>
              </w:rPr>
            </w:pPr>
            <w:r>
              <w:rPr>
                <w:color w:val="FF0000"/>
              </w:rPr>
              <w:t xml:space="preserve">Editar </w:t>
            </w:r>
            <w:r w:rsidR="00E23317">
              <w:rPr>
                <w:color w:val="FF0000"/>
              </w:rPr>
              <w:t>produto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Atendente </w:t>
            </w:r>
            <w:r>
              <w:rPr>
                <w:color w:val="FF0000"/>
              </w:rPr>
              <w:tab/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C31D3B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31D3B" w:rsidP="00E23317">
            <w:r>
              <w:rPr>
                <w:color w:val="FF0000"/>
              </w:rPr>
              <w:t xml:space="preserve">Esse caso de uso vai possibilitar a alteração de </w:t>
            </w:r>
            <w:r w:rsidR="00E23317">
              <w:rPr>
                <w:color w:val="FF0000"/>
              </w:rPr>
              <w:t>alguma informação do cliente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31D3B" w:rsidP="00666C2B">
            <w:pPr>
              <w:rPr>
                <w:color w:val="FF0000"/>
              </w:rPr>
            </w:pPr>
            <w:r>
              <w:rPr>
                <w:color w:val="FF0000"/>
              </w:rPr>
              <w:t>Estar cadastrado e os novos dados serem fornecidos.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C31D3B" w:rsidP="00E23317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Fazer a alteração dos dados dos </w:t>
            </w:r>
            <w:r w:rsidR="00E23317">
              <w:rPr>
                <w:color w:val="FF0000"/>
              </w:rPr>
              <w:t>produtos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C31D3B" w:rsidRDefault="00C31D3B" w:rsidP="00C31D3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Salva as alterações.</w:t>
            </w: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930C40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8B165A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E23317">
            <w:pPr>
              <w:pStyle w:val="PargrafodaLista"/>
              <w:jc w:val="center"/>
            </w:pPr>
            <w:r>
              <w:t xml:space="preserve">Fluxo de Exceção – </w:t>
            </w:r>
            <w:r w:rsidR="00930C40">
              <w:t xml:space="preserve">O </w:t>
            </w:r>
            <w:r w:rsidR="00E23317">
              <w:t xml:space="preserve">produto </w:t>
            </w:r>
            <w:r w:rsidR="00930C40">
              <w:t>não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930C40" w:rsidP="00E23317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Comunicar que o </w:t>
            </w:r>
            <w:r w:rsidR="00E23317">
              <w:rPr>
                <w:color w:val="FF0000"/>
              </w:rPr>
              <w:t xml:space="preserve">produto </w:t>
            </w:r>
            <w:bookmarkStart w:id="0" w:name="_GoBack"/>
            <w:bookmarkEnd w:id="0"/>
            <w:r>
              <w:rPr>
                <w:color w:val="FF0000"/>
              </w:rPr>
              <w:t>procurado não está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30C40"/>
    <w:rsid w:val="009B5434"/>
    <w:rsid w:val="009C24E3"/>
    <w:rsid w:val="00B527CB"/>
    <w:rsid w:val="00C31D3B"/>
    <w:rsid w:val="00C41227"/>
    <w:rsid w:val="00C63E6B"/>
    <w:rsid w:val="00D9302B"/>
    <w:rsid w:val="00E23317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6D3C-5135-44A2-9457-6713CEDC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2018-08-07T20:44:00Z</dcterms:created>
  <dcterms:modified xsi:type="dcterms:W3CDTF">2018-08-07T20:44:00Z</dcterms:modified>
</cp:coreProperties>
</file>