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Um dia desses, dentro de um livro da biblioteca da escola, eu descobri uma carta antiga sobre uma cidade perdida, escondida por riquezas e belezas naturais. Nessa carta, a autora deixa algumas pistas para encontrar essa cidade e eu decidi segui-las!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Rio de Janeiro Pernambuco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Você começa sua jornada no Rio de Janeiro, subindo o Pico da Tijuca ao amanhecer para encontrar a primeira pista.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Procurar a pista no topo do pico Desistir e voltar para casa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 Pernambuco, você visita a histórica cidade de Olinda. Na carta, uma das pistas indica que para localizar a entrada para a cidade perdida você deve procurar a próxima pista em um dos pontos turísticos da cidade. Por qual você começa?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Investigar as igrejas antigas Explorar as praias próximas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topo do Pico da Tijuca, você encontra uma antiga inscrição apontando que a próxima pista está localizada no Amazonas.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Seguir para o Amazonas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Você decide que a aventura é grande demais e volta para casa, mas sempre se pergunta o que teria encontrado.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Nas igrejas de Olinda, você descobre um mapa antigo escondido atrás de um altar, apontando que a próxima pista está no Amazonas.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Viajar para o Amazonas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Explorando as praias, você encontra uma caverna escondida, mas ela leva a um beco sem saída.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Voltar e explorar as igrejas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Amazonas, a busca pela cidade perdida se intensifica. Você se depara com um rio bifurcado.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Seguir pelo rio à esquerda Seguir pelo rio à direita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 volta às igrejas, você finalmente encontra o mapa antigo. Agora, para o Amazonas!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Seguir para o Amazonas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 rio à esquerda leva você a uma cachoeira escondida com inscrições antigas que revelam a entrada da cidade perdida.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Explorar a cidade perdida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 rio à direita termina em uma área pantanosa. Apesar de belas vistas, não há sinais da cidade perdida aqui.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Retornar e tentar o outro rio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Dentro da cidade perdida, você descobre tesouros inimagináveis e decide se dedicar a estudar e preservar este lugar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Retornando e escolhendo o rio à esquerda, você finalmente encontra a cachoeira escondida e as inscrições que levam à cidade perdida.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Explorar a cidade perdida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