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A4001" w:rsidRPr="008A4001" w:rsidRDefault="008A4001" w:rsidP="008A4001">
      <w:pPr>
        <w:pBdr>
          <w:bottom w:val="single" w:sz="6" w:space="4" w:color="EAECEF"/>
        </w:pBdr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sz w:val="36"/>
          <w:szCs w:val="36"/>
          <w:lang w:eastAsia="pt-BR"/>
        </w:rPr>
      </w:pPr>
      <w:r w:rsidRPr="008A4001">
        <w:rPr>
          <w:rFonts w:ascii="Segoe UI" w:eastAsia="Times New Roman" w:hAnsi="Segoe UI" w:cs="Segoe UI"/>
          <w:b/>
          <w:bCs/>
          <w:sz w:val="36"/>
          <w:szCs w:val="36"/>
          <w:lang w:eastAsia="pt-BR"/>
        </w:rPr>
        <w:t>Desenho do pacote</w:t>
      </w:r>
    </w:p>
    <w:p w:rsidR="008A4001" w:rsidRPr="008A4001" w:rsidRDefault="008A4001" w:rsidP="008A4001">
      <w:pPr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pt-BR"/>
        </w:rPr>
      </w:pPr>
      <w:r>
        <w:rPr>
          <w:rFonts w:ascii="Segoe UI" w:eastAsia="Times New Roman" w:hAnsi="Segoe UI" w:cs="Segoe UI"/>
          <w:noProof/>
          <w:color w:val="0366D6"/>
          <w:sz w:val="24"/>
          <w:szCs w:val="24"/>
          <w:lang w:eastAsia="pt-BR"/>
        </w:rPr>
        <w:t>Imagem anexada</w:t>
      </w:r>
    </w:p>
    <w:p w:rsidR="008A4001" w:rsidRDefault="008A4001" w:rsidP="008A4001">
      <w:pPr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pt-BR"/>
        </w:rPr>
      </w:pPr>
      <w:r>
        <w:rPr>
          <w:rFonts w:ascii="Segoe UI" w:eastAsia="Times New Roman" w:hAnsi="Segoe UI" w:cs="Segoe UI"/>
          <w:color w:val="24292E"/>
          <w:sz w:val="24"/>
          <w:szCs w:val="24"/>
          <w:lang w:eastAsia="pt-BR"/>
        </w:rPr>
        <w:t>Dois bytes do Head guardam o tamanho, e um significa o começo.</w:t>
      </w:r>
    </w:p>
    <w:p w:rsidR="008A4001" w:rsidRPr="008A4001" w:rsidRDefault="008A4001" w:rsidP="008A4001">
      <w:pPr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pt-BR"/>
        </w:rPr>
      </w:pPr>
      <w:r>
        <w:rPr>
          <w:rFonts w:ascii="Segoe UI" w:eastAsia="Times New Roman" w:hAnsi="Segoe UI" w:cs="Segoe UI"/>
          <w:color w:val="24292E"/>
          <w:sz w:val="24"/>
          <w:szCs w:val="24"/>
          <w:lang w:eastAsia="pt-BR"/>
        </w:rPr>
        <w:t xml:space="preserve">O </w:t>
      </w:r>
      <w:proofErr w:type="spellStart"/>
      <w:r>
        <w:rPr>
          <w:rFonts w:ascii="Segoe UI" w:eastAsia="Times New Roman" w:hAnsi="Segoe UI" w:cs="Segoe UI"/>
          <w:color w:val="24292E"/>
          <w:sz w:val="24"/>
          <w:szCs w:val="24"/>
          <w:lang w:eastAsia="pt-BR"/>
        </w:rPr>
        <w:t>End</w:t>
      </w:r>
      <w:proofErr w:type="spellEnd"/>
      <w:r>
        <w:rPr>
          <w:rFonts w:ascii="Segoe UI" w:eastAsia="Times New Roman" w:hAnsi="Segoe UI" w:cs="Segoe UI"/>
          <w:color w:val="24292E"/>
          <w:sz w:val="24"/>
          <w:szCs w:val="24"/>
          <w:lang w:eastAsia="pt-BR"/>
        </w:rPr>
        <w:t xml:space="preserve"> </w:t>
      </w:r>
      <w:proofErr w:type="spellStart"/>
      <w:r>
        <w:rPr>
          <w:rFonts w:ascii="Segoe UI" w:eastAsia="Times New Roman" w:hAnsi="Segoe UI" w:cs="Segoe UI"/>
          <w:color w:val="24292E"/>
          <w:sz w:val="24"/>
          <w:szCs w:val="24"/>
          <w:lang w:eastAsia="pt-BR"/>
        </w:rPr>
        <w:t>of</w:t>
      </w:r>
      <w:proofErr w:type="spellEnd"/>
      <w:r>
        <w:rPr>
          <w:rFonts w:ascii="Segoe UI" w:eastAsia="Times New Roman" w:hAnsi="Segoe UI" w:cs="Segoe UI"/>
          <w:color w:val="24292E"/>
          <w:sz w:val="24"/>
          <w:szCs w:val="24"/>
          <w:lang w:eastAsia="pt-BR"/>
        </w:rPr>
        <w:t xml:space="preserve"> </w:t>
      </w:r>
      <w:proofErr w:type="spellStart"/>
      <w:r>
        <w:rPr>
          <w:rFonts w:ascii="Segoe UI" w:eastAsia="Times New Roman" w:hAnsi="Segoe UI" w:cs="Segoe UI"/>
          <w:color w:val="24292E"/>
          <w:sz w:val="24"/>
          <w:szCs w:val="24"/>
          <w:lang w:eastAsia="pt-BR"/>
        </w:rPr>
        <w:t>Packet</w:t>
      </w:r>
      <w:proofErr w:type="spellEnd"/>
      <w:r>
        <w:rPr>
          <w:rFonts w:ascii="Segoe UI" w:eastAsia="Times New Roman" w:hAnsi="Segoe UI" w:cs="Segoe UI"/>
          <w:color w:val="24292E"/>
          <w:sz w:val="24"/>
          <w:szCs w:val="24"/>
          <w:lang w:eastAsia="pt-BR"/>
        </w:rPr>
        <w:t xml:space="preserve"> não representa muito por enquanto, pois não foi usado em nosso método. Contudo, representa 1 byte do </w:t>
      </w:r>
      <w:proofErr w:type="spellStart"/>
      <w:r>
        <w:rPr>
          <w:rFonts w:ascii="Segoe UI" w:eastAsia="Times New Roman" w:hAnsi="Segoe UI" w:cs="Segoe UI"/>
          <w:color w:val="24292E"/>
          <w:sz w:val="24"/>
          <w:szCs w:val="24"/>
          <w:lang w:eastAsia="pt-BR"/>
        </w:rPr>
        <w:t>packet</w:t>
      </w:r>
      <w:proofErr w:type="spellEnd"/>
      <w:r>
        <w:rPr>
          <w:rFonts w:ascii="Segoe UI" w:eastAsia="Times New Roman" w:hAnsi="Segoe UI" w:cs="Segoe UI"/>
          <w:color w:val="24292E"/>
          <w:sz w:val="24"/>
          <w:szCs w:val="24"/>
          <w:lang w:eastAsia="pt-BR"/>
        </w:rPr>
        <w:t xml:space="preserve"> e será usado futuramente.</w:t>
      </w:r>
    </w:p>
    <w:p w:rsidR="008A4001" w:rsidRPr="008A4001" w:rsidRDefault="008A4001" w:rsidP="008A4001">
      <w:pPr>
        <w:pBdr>
          <w:bottom w:val="single" w:sz="6" w:space="4" w:color="EAECEF"/>
        </w:pBdr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C00000"/>
          <w:sz w:val="28"/>
          <w:szCs w:val="36"/>
          <w:lang w:eastAsia="pt-BR"/>
        </w:rPr>
      </w:pPr>
      <w:r w:rsidRPr="008A4001">
        <w:rPr>
          <w:rFonts w:ascii="Segoe UI" w:eastAsia="Times New Roman" w:hAnsi="Segoe UI" w:cs="Segoe UI"/>
          <w:b/>
          <w:bCs/>
          <w:color w:val="C00000"/>
          <w:sz w:val="28"/>
          <w:szCs w:val="36"/>
          <w:lang w:eastAsia="pt-BR"/>
        </w:rPr>
        <w:t>Cálculo do Overhead</w:t>
      </w:r>
    </w:p>
    <w:p w:rsidR="008A4001" w:rsidRPr="008A4001" w:rsidRDefault="008A4001" w:rsidP="008A4001">
      <w:pPr>
        <w:spacing w:after="240" w:line="240" w:lineRule="auto"/>
        <w:jc w:val="center"/>
        <w:rPr>
          <w:rFonts w:ascii="Segoe UI" w:eastAsia="Times New Roman" w:hAnsi="Segoe UI" w:cs="Segoe UI"/>
          <w:color w:val="24292E"/>
          <w:sz w:val="24"/>
          <w:szCs w:val="24"/>
          <w:lang w:eastAsia="pt-BR"/>
        </w:rPr>
      </w:pPr>
      <w:r w:rsidRPr="008A4001">
        <w:rPr>
          <w:rFonts w:ascii="Segoe UI" w:eastAsia="Times New Roman" w:hAnsi="Segoe UI" w:cs="Segoe UI"/>
          <w:noProof/>
          <w:color w:val="0366D6"/>
          <w:sz w:val="24"/>
          <w:szCs w:val="24"/>
          <w:lang w:eastAsia="pt-BR"/>
        </w:rPr>
        <w:drawing>
          <wp:inline distT="0" distB="0" distL="0" distR="0">
            <wp:extent cx="2409825" cy="400050"/>
            <wp:effectExtent l="0" t="0" r="9525" b="0"/>
            <wp:docPr id="3" name="Imagem 3" descr="overhead">
              <a:hlinkClick xmlns:a="http://schemas.openxmlformats.org/drawingml/2006/main" r:id="rId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overhead">
                      <a:hlinkClick r:id="rId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9825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4001" w:rsidRDefault="008A4001" w:rsidP="008A4001">
      <w:pPr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pt-BR"/>
        </w:rPr>
      </w:pPr>
      <w:r>
        <w:rPr>
          <w:rFonts w:ascii="Segoe UI" w:eastAsia="Times New Roman" w:hAnsi="Segoe UI" w:cs="Segoe UI"/>
          <w:color w:val="24292E"/>
          <w:sz w:val="24"/>
          <w:szCs w:val="24"/>
          <w:lang w:eastAsia="pt-BR"/>
        </w:rPr>
        <w:t>O Overhead é a razão entre o tamanho total e a carga útil. Neste caso, é payload+4/</w:t>
      </w:r>
      <w:proofErr w:type="spellStart"/>
      <w:r>
        <w:rPr>
          <w:rFonts w:ascii="Segoe UI" w:eastAsia="Times New Roman" w:hAnsi="Segoe UI" w:cs="Segoe UI"/>
          <w:color w:val="24292E"/>
          <w:sz w:val="24"/>
          <w:szCs w:val="24"/>
          <w:lang w:eastAsia="pt-BR"/>
        </w:rPr>
        <w:t>payload</w:t>
      </w:r>
      <w:proofErr w:type="spellEnd"/>
      <w:r>
        <w:rPr>
          <w:rFonts w:ascii="Segoe UI" w:eastAsia="Times New Roman" w:hAnsi="Segoe UI" w:cs="Segoe UI"/>
          <w:color w:val="24292E"/>
          <w:sz w:val="24"/>
          <w:szCs w:val="24"/>
          <w:lang w:eastAsia="pt-BR"/>
        </w:rPr>
        <w:t xml:space="preserve">. Ou seja, 1+(4/tamanho do </w:t>
      </w:r>
      <w:proofErr w:type="spellStart"/>
      <w:r>
        <w:rPr>
          <w:rFonts w:ascii="Segoe UI" w:eastAsia="Times New Roman" w:hAnsi="Segoe UI" w:cs="Segoe UI"/>
          <w:color w:val="24292E"/>
          <w:sz w:val="24"/>
          <w:szCs w:val="24"/>
          <w:lang w:eastAsia="pt-BR"/>
        </w:rPr>
        <w:t>payload</w:t>
      </w:r>
      <w:proofErr w:type="spellEnd"/>
      <w:r>
        <w:rPr>
          <w:rFonts w:ascii="Segoe UI" w:eastAsia="Times New Roman" w:hAnsi="Segoe UI" w:cs="Segoe UI"/>
          <w:color w:val="24292E"/>
          <w:sz w:val="24"/>
          <w:szCs w:val="24"/>
          <w:lang w:eastAsia="pt-BR"/>
        </w:rPr>
        <w:t>).</w:t>
      </w:r>
    </w:p>
    <w:p w:rsidR="008A4001" w:rsidRPr="008A4001" w:rsidRDefault="008A4001" w:rsidP="008A4001">
      <w:pPr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pt-BR"/>
        </w:rPr>
      </w:pPr>
      <w:r>
        <w:rPr>
          <w:rFonts w:ascii="Segoe UI" w:eastAsia="Times New Roman" w:hAnsi="Segoe UI" w:cs="Segoe UI"/>
          <w:color w:val="24292E"/>
          <w:sz w:val="24"/>
          <w:szCs w:val="24"/>
          <w:lang w:eastAsia="pt-BR"/>
        </w:rPr>
        <w:t xml:space="preserve">Para um </w:t>
      </w:r>
      <w:proofErr w:type="spellStart"/>
      <w:r>
        <w:rPr>
          <w:rFonts w:ascii="Segoe UI" w:eastAsia="Times New Roman" w:hAnsi="Segoe UI" w:cs="Segoe UI"/>
          <w:color w:val="24292E"/>
          <w:sz w:val="24"/>
          <w:szCs w:val="24"/>
          <w:lang w:eastAsia="pt-BR"/>
        </w:rPr>
        <w:t>payload</w:t>
      </w:r>
      <w:proofErr w:type="spellEnd"/>
      <w:r>
        <w:rPr>
          <w:rFonts w:ascii="Segoe UI" w:eastAsia="Times New Roman" w:hAnsi="Segoe UI" w:cs="Segoe UI"/>
          <w:color w:val="24292E"/>
          <w:sz w:val="24"/>
          <w:szCs w:val="24"/>
          <w:lang w:eastAsia="pt-BR"/>
        </w:rPr>
        <w:t xml:space="preserve"> de tamanho 3000, esse valor da 1.00133</w:t>
      </w:r>
    </w:p>
    <w:p w:rsidR="008A4001" w:rsidRPr="008A4001" w:rsidRDefault="008A4001" w:rsidP="008A4001">
      <w:pPr>
        <w:pBdr>
          <w:bottom w:val="single" w:sz="6" w:space="4" w:color="EAECEF"/>
        </w:pBdr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C00000"/>
          <w:sz w:val="28"/>
          <w:szCs w:val="36"/>
          <w:lang w:eastAsia="pt-BR"/>
        </w:rPr>
      </w:pPr>
      <w:r w:rsidRPr="008A4001">
        <w:rPr>
          <w:rFonts w:ascii="Segoe UI" w:eastAsia="Times New Roman" w:hAnsi="Segoe UI" w:cs="Segoe UI"/>
          <w:b/>
          <w:bCs/>
          <w:color w:val="C00000"/>
          <w:sz w:val="28"/>
          <w:szCs w:val="36"/>
          <w:lang w:eastAsia="pt-BR"/>
        </w:rPr>
        <w:t xml:space="preserve">Cálculo do tempo teórico de </w:t>
      </w:r>
      <w:proofErr w:type="spellStart"/>
      <w:r w:rsidRPr="008A4001">
        <w:rPr>
          <w:rFonts w:ascii="Segoe UI" w:eastAsia="Times New Roman" w:hAnsi="Segoe UI" w:cs="Segoe UI"/>
          <w:b/>
          <w:bCs/>
          <w:color w:val="C00000"/>
          <w:sz w:val="28"/>
          <w:szCs w:val="36"/>
          <w:lang w:eastAsia="pt-BR"/>
        </w:rPr>
        <w:t>transmissao</w:t>
      </w:r>
      <w:proofErr w:type="spellEnd"/>
      <w:r w:rsidRPr="008A4001">
        <w:rPr>
          <w:rFonts w:ascii="Segoe UI" w:eastAsia="Times New Roman" w:hAnsi="Segoe UI" w:cs="Segoe UI"/>
          <w:b/>
          <w:bCs/>
          <w:color w:val="C00000"/>
          <w:sz w:val="28"/>
          <w:szCs w:val="36"/>
          <w:lang w:eastAsia="pt-BR"/>
        </w:rPr>
        <w:t xml:space="preserve"> de qualquer imagem</w:t>
      </w:r>
    </w:p>
    <w:p w:rsidR="008A4001" w:rsidRDefault="008A4001" w:rsidP="008A4001">
      <w:pPr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pt-BR"/>
        </w:rPr>
      </w:pPr>
      <w:r>
        <w:rPr>
          <w:rFonts w:ascii="Segoe UI" w:eastAsia="Times New Roman" w:hAnsi="Segoe UI" w:cs="Segoe UI"/>
          <w:color w:val="24292E"/>
          <w:sz w:val="24"/>
          <w:szCs w:val="24"/>
          <w:lang w:eastAsia="pt-BR"/>
        </w:rPr>
        <w:t xml:space="preserve">A velocidade padrão de transmissão pela porta serial é de 9600b/s. Multiplica-se por 8 para obter os bits, e soma-se o valor do </w:t>
      </w:r>
      <w:proofErr w:type="spellStart"/>
      <w:r>
        <w:rPr>
          <w:rFonts w:ascii="Segoe UI" w:eastAsia="Times New Roman" w:hAnsi="Segoe UI" w:cs="Segoe UI"/>
          <w:color w:val="24292E"/>
          <w:sz w:val="24"/>
          <w:szCs w:val="24"/>
          <w:lang w:eastAsia="pt-BR"/>
        </w:rPr>
        <w:t>head+eop</w:t>
      </w:r>
      <w:proofErr w:type="spellEnd"/>
      <w:r>
        <w:rPr>
          <w:rFonts w:ascii="Segoe UI" w:eastAsia="Times New Roman" w:hAnsi="Segoe UI" w:cs="Segoe UI"/>
          <w:color w:val="24292E"/>
          <w:sz w:val="24"/>
          <w:szCs w:val="24"/>
          <w:lang w:eastAsia="pt-BR"/>
        </w:rPr>
        <w:t xml:space="preserve"> (4*8).</w:t>
      </w:r>
    </w:p>
    <w:p w:rsidR="008A4001" w:rsidRPr="008A4001" w:rsidRDefault="008A4001" w:rsidP="008A4001">
      <w:pPr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pt-BR"/>
        </w:rPr>
      </w:pPr>
      <m:oMathPara>
        <m:oMathParaPr>
          <m:jc m:val="center"/>
        </m:oMathParaPr>
        <m:oMath>
          <m:r>
            <w:rPr>
              <w:rFonts w:ascii="Cambria Math" w:eastAsia="Times New Roman" w:hAnsi="Cambria Math" w:cs="Segoe UI"/>
              <w:color w:val="24292E"/>
              <w:sz w:val="24"/>
              <w:szCs w:val="24"/>
              <w:lang w:eastAsia="pt-BR"/>
            </w:rPr>
            <m:t>Tempo de Transmissao=</m:t>
          </m:r>
          <m:f>
            <m:fPr>
              <m:ctrlPr>
                <w:rPr>
                  <w:rFonts w:ascii="Cambria Math" w:eastAsia="Times New Roman" w:hAnsi="Cambria Math" w:cs="Segoe UI"/>
                  <w:i/>
                  <w:color w:val="24292E"/>
                  <w:sz w:val="24"/>
                  <w:szCs w:val="24"/>
                  <w:lang w:eastAsia="pt-BR"/>
                </w:rPr>
              </m:ctrlPr>
            </m:fPr>
            <m:num>
              <m:r>
                <w:rPr>
                  <w:rFonts w:ascii="Cambria Math" w:eastAsia="Times New Roman" w:hAnsi="Cambria Math" w:cs="Segoe UI"/>
                  <w:color w:val="24292E"/>
                  <w:sz w:val="24"/>
                  <w:szCs w:val="24"/>
                  <w:lang w:eastAsia="pt-BR"/>
                </w:rPr>
                <m:t>9600</m:t>
              </m:r>
            </m:num>
            <m:den>
              <m:r>
                <w:rPr>
                  <w:rFonts w:ascii="Cambria Math" w:eastAsia="Times New Roman" w:hAnsi="Cambria Math" w:cs="Segoe UI"/>
                  <w:color w:val="24292E"/>
                  <w:sz w:val="24"/>
                  <w:szCs w:val="24"/>
                  <w:lang w:eastAsia="pt-BR"/>
                </w:rPr>
                <m:t>Imagem*8+32</m:t>
              </m:r>
            </m:den>
          </m:f>
        </m:oMath>
      </m:oMathPara>
    </w:p>
    <w:p w:rsidR="008A4001" w:rsidRPr="008A4001" w:rsidRDefault="008A4001" w:rsidP="008A4001">
      <w:pPr>
        <w:pBdr>
          <w:bottom w:val="single" w:sz="6" w:space="4" w:color="EAECEF"/>
        </w:pBdr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24292E"/>
          <w:sz w:val="36"/>
          <w:szCs w:val="36"/>
          <w:lang w:eastAsia="pt-BR"/>
        </w:rPr>
      </w:pPr>
      <w:r w:rsidRPr="008A4001">
        <w:rPr>
          <w:rFonts w:ascii="Segoe UI" w:eastAsia="Times New Roman" w:hAnsi="Segoe UI" w:cs="Segoe UI"/>
          <w:b/>
          <w:bCs/>
          <w:color w:val="24292E"/>
          <w:sz w:val="36"/>
          <w:szCs w:val="36"/>
          <w:lang w:eastAsia="pt-BR"/>
        </w:rPr>
        <w:t xml:space="preserve">Cálculo do </w:t>
      </w:r>
      <w:proofErr w:type="spellStart"/>
      <w:r w:rsidRPr="008A4001">
        <w:rPr>
          <w:rFonts w:ascii="Segoe UI" w:eastAsia="Times New Roman" w:hAnsi="Segoe UI" w:cs="Segoe UI"/>
          <w:b/>
          <w:bCs/>
          <w:color w:val="24292E"/>
          <w:sz w:val="36"/>
          <w:szCs w:val="36"/>
          <w:lang w:eastAsia="pt-BR"/>
        </w:rPr>
        <w:t>Thoughput</w:t>
      </w:r>
      <w:proofErr w:type="spellEnd"/>
    </w:p>
    <w:p w:rsidR="008A4001" w:rsidRPr="008A4001" w:rsidRDefault="008A4001" w:rsidP="008A4001">
      <w:pPr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pt-BR"/>
        </w:rPr>
      </w:pPr>
      <m:oMathPara>
        <m:oMath>
          <m:r>
            <w:rPr>
              <w:rFonts w:ascii="Cambria Math" w:eastAsia="Times New Roman" w:hAnsi="Cambria Math" w:cs="Segoe UI"/>
              <w:color w:val="24292E"/>
              <w:sz w:val="24"/>
              <w:szCs w:val="24"/>
              <w:lang w:eastAsia="pt-BR"/>
            </w:rPr>
            <m:t>Troughput=Tamanho do Payload+4</m:t>
          </m:r>
        </m:oMath>
      </m:oMathPara>
    </w:p>
    <w:p w:rsidR="008A4001" w:rsidRPr="008A4001" w:rsidRDefault="008A4001" w:rsidP="008A4001">
      <w:pPr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pt-BR"/>
        </w:rPr>
      </w:pPr>
      <w:r>
        <w:rPr>
          <w:rFonts w:ascii="Segoe UI" w:eastAsia="Times New Roman" w:hAnsi="Segoe UI" w:cs="Segoe UI"/>
          <w:color w:val="24292E"/>
          <w:sz w:val="24"/>
          <w:szCs w:val="24"/>
          <w:lang w:eastAsia="pt-BR"/>
        </w:rPr>
        <w:t xml:space="preserve">O tamanho da imagem somado aos valores de bytes do Head e do EOP fazem o </w:t>
      </w:r>
      <w:proofErr w:type="spellStart"/>
      <w:r>
        <w:rPr>
          <w:rFonts w:ascii="Segoe UI" w:eastAsia="Times New Roman" w:hAnsi="Segoe UI" w:cs="Segoe UI"/>
          <w:color w:val="24292E"/>
          <w:sz w:val="24"/>
          <w:szCs w:val="24"/>
          <w:lang w:eastAsia="pt-BR"/>
        </w:rPr>
        <w:t>Troughput</w:t>
      </w:r>
      <w:proofErr w:type="spellEnd"/>
      <w:r>
        <w:rPr>
          <w:rFonts w:ascii="Segoe UI" w:eastAsia="Times New Roman" w:hAnsi="Segoe UI" w:cs="Segoe UI"/>
          <w:color w:val="24292E"/>
          <w:sz w:val="24"/>
          <w:szCs w:val="24"/>
          <w:lang w:eastAsia="pt-BR"/>
        </w:rPr>
        <w:t>. No caso, tamanho + 4.</w:t>
      </w:r>
    </w:p>
    <w:p w:rsidR="00A50AF5" w:rsidRDefault="00A50AF5" w:rsidP="00A50AF5">
      <w:pPr>
        <w:pStyle w:val="Ttulo2"/>
        <w:pBdr>
          <w:bottom w:val="single" w:sz="6" w:space="4" w:color="EAECEF"/>
        </w:pBdr>
        <w:spacing w:before="36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 xml:space="preserve">Descrição do </w:t>
      </w:r>
      <w:proofErr w:type="spellStart"/>
      <w:r>
        <w:rPr>
          <w:rFonts w:ascii="Segoe UI" w:hAnsi="Segoe UI" w:cs="Segoe UI"/>
          <w:color w:val="24292E"/>
        </w:rPr>
        <w:t>HandShake</w:t>
      </w:r>
      <w:proofErr w:type="spellEnd"/>
      <w:r>
        <w:rPr>
          <w:rFonts w:ascii="Segoe UI" w:hAnsi="Segoe UI" w:cs="Segoe UI"/>
          <w:color w:val="24292E"/>
        </w:rPr>
        <w:t xml:space="preserve"> implementado</w:t>
      </w:r>
    </w:p>
    <w:p w:rsidR="00F800A9" w:rsidRDefault="00A50AF5">
      <w:pPr>
        <w:rPr>
          <w:rFonts w:ascii="Segoe UI" w:hAnsi="Segoe UI" w:cs="Segoe UI"/>
          <w:color w:val="24292E"/>
          <w:shd w:val="clear" w:color="auto" w:fill="FFFFFF"/>
        </w:rPr>
      </w:pPr>
      <w:r>
        <w:rPr>
          <w:rFonts w:ascii="Segoe UI" w:hAnsi="Segoe UI" w:cs="Segoe UI"/>
          <w:color w:val="24292E"/>
          <w:shd w:val="clear" w:color="auto" w:fill="FFFFFF"/>
        </w:rPr>
        <w:t xml:space="preserve">O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client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envia</w:t>
      </w:r>
      <w:r>
        <w:rPr>
          <w:rFonts w:ascii="Segoe UI" w:hAnsi="Segoe UI" w:cs="Segoe UI"/>
          <w:color w:val="24292E"/>
          <w:shd w:val="clear" w:color="auto" w:fill="FFFFFF"/>
        </w:rPr>
        <w:t xml:space="preserve"> um </w:t>
      </w:r>
      <w:r>
        <w:rPr>
          <w:rFonts w:ascii="Segoe UI" w:hAnsi="Segoe UI" w:cs="Segoe UI"/>
          <w:color w:val="24292E"/>
          <w:shd w:val="clear" w:color="auto" w:fill="FFFFFF"/>
        </w:rPr>
        <w:t xml:space="preserve">comando do tipo SYN e quando o </w:t>
      </w:r>
      <w:r>
        <w:rPr>
          <w:rFonts w:ascii="Segoe UI" w:hAnsi="Segoe UI" w:cs="Segoe UI"/>
          <w:color w:val="24292E"/>
          <w:shd w:val="clear" w:color="auto" w:fill="FFFFFF"/>
        </w:rPr>
        <w:t>server</w:t>
      </w:r>
      <w:r>
        <w:rPr>
          <w:rFonts w:ascii="Segoe UI" w:hAnsi="Segoe UI" w:cs="Segoe UI"/>
          <w:color w:val="24292E"/>
          <w:shd w:val="clear" w:color="auto" w:fill="FFFFFF"/>
        </w:rPr>
        <w:t xml:space="preserve"> recebe, o server responde com dois comandos, um ACK e um SYN.  Se o cliente passar 2</w:t>
      </w:r>
      <w:r>
        <w:rPr>
          <w:rFonts w:ascii="Segoe UI" w:hAnsi="Segoe UI" w:cs="Segoe UI"/>
          <w:color w:val="24292E"/>
          <w:shd w:val="clear" w:color="auto" w:fill="FFFFFF"/>
        </w:rPr>
        <w:t xml:space="preserve"> segundos sem</w:t>
      </w:r>
      <w:r>
        <w:rPr>
          <w:rFonts w:ascii="Segoe UI" w:hAnsi="Segoe UI" w:cs="Segoe UI"/>
          <w:color w:val="24292E"/>
          <w:shd w:val="clear" w:color="auto" w:fill="FFFFFF"/>
        </w:rPr>
        <w:t xml:space="preserve"> ter recebido esses comandos, ele</w:t>
      </w:r>
      <w:r>
        <w:rPr>
          <w:rFonts w:ascii="Segoe UI" w:hAnsi="Segoe UI" w:cs="Segoe UI"/>
          <w:color w:val="24292E"/>
          <w:shd w:val="clear" w:color="auto" w:fill="FFFFFF"/>
        </w:rPr>
        <w:t xml:space="preserve"> manda outro SYN e assim </w:t>
      </w:r>
      <w:r>
        <w:rPr>
          <w:rFonts w:ascii="Segoe UI" w:hAnsi="Segoe UI" w:cs="Segoe UI"/>
          <w:color w:val="24292E"/>
          <w:shd w:val="clear" w:color="auto" w:fill="FFFFFF"/>
        </w:rPr>
        <w:t xml:space="preserve">continua </w:t>
      </w:r>
      <w:r>
        <w:rPr>
          <w:rFonts w:ascii="Segoe UI" w:hAnsi="Segoe UI" w:cs="Segoe UI"/>
          <w:color w:val="24292E"/>
          <w:shd w:val="clear" w:color="auto" w:fill="FFFFFF"/>
        </w:rPr>
        <w:t>até</w:t>
      </w:r>
      <w:r>
        <w:rPr>
          <w:rFonts w:ascii="Segoe UI" w:hAnsi="Segoe UI" w:cs="Segoe UI"/>
          <w:color w:val="24292E"/>
          <w:shd w:val="clear" w:color="auto" w:fill="FFFFFF"/>
        </w:rPr>
        <w:t xml:space="preserve"> que os receba. Quando ele recebe</w:t>
      </w:r>
      <w:r>
        <w:rPr>
          <w:rFonts w:ascii="Segoe UI" w:hAnsi="Segoe UI" w:cs="Segoe UI"/>
          <w:color w:val="24292E"/>
          <w:shd w:val="clear" w:color="auto" w:fill="FFFFFF"/>
        </w:rPr>
        <w:t xml:space="preserve"> esses dois c</w:t>
      </w:r>
      <w:r>
        <w:rPr>
          <w:rFonts w:ascii="Segoe UI" w:hAnsi="Segoe UI" w:cs="Segoe UI"/>
          <w:color w:val="24292E"/>
          <w:shd w:val="clear" w:color="auto" w:fill="FFFFFF"/>
        </w:rPr>
        <w:t xml:space="preserve">omandos o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client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manda um ACK e se o</w:t>
      </w:r>
      <w:r>
        <w:rPr>
          <w:rFonts w:ascii="Segoe UI" w:hAnsi="Segoe UI" w:cs="Segoe UI"/>
          <w:color w:val="24292E"/>
          <w:shd w:val="clear" w:color="auto" w:fill="FFFFFF"/>
        </w:rPr>
        <w:t xml:space="preserve"> server recebe o</w:t>
      </w:r>
      <w:r>
        <w:rPr>
          <w:rFonts w:ascii="Segoe UI" w:hAnsi="Segoe UI" w:cs="Segoe UI"/>
          <w:color w:val="24292E"/>
          <w:shd w:val="clear" w:color="auto" w:fill="FFFFFF"/>
        </w:rPr>
        <w:t xml:space="preserve"> ACK a </w:t>
      </w:r>
      <w:r>
        <w:rPr>
          <w:rFonts w:ascii="Segoe UI" w:hAnsi="Segoe UI" w:cs="Segoe UI"/>
          <w:color w:val="24292E"/>
          <w:shd w:val="clear" w:color="auto" w:fill="FFFFFF"/>
        </w:rPr>
        <w:t>comunicação</w:t>
      </w:r>
      <w:r>
        <w:rPr>
          <w:rFonts w:ascii="Segoe UI" w:hAnsi="Segoe UI" w:cs="Segoe UI"/>
          <w:color w:val="24292E"/>
          <w:shd w:val="clear" w:color="auto" w:fill="FFFFFF"/>
        </w:rPr>
        <w:t xml:space="preserve"> está feita</w:t>
      </w:r>
      <w:r>
        <w:rPr>
          <w:rFonts w:ascii="Segoe UI" w:hAnsi="Segoe UI" w:cs="Segoe UI"/>
          <w:color w:val="24292E"/>
          <w:shd w:val="clear" w:color="auto" w:fill="FFFFFF"/>
        </w:rPr>
        <w:t>.</w:t>
      </w:r>
    </w:p>
    <w:p w:rsidR="00A50AF5" w:rsidRDefault="00A50AF5" w:rsidP="00A50AF5">
      <w:pPr>
        <w:pStyle w:val="Ttulo2"/>
        <w:pBdr>
          <w:bottom w:val="single" w:sz="6" w:space="4" w:color="EAECEF"/>
        </w:pBdr>
        <w:spacing w:before="36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lastRenderedPageBreak/>
        <w:t>Descrever os pacotes (SYN, ACK, NACK</w:t>
      </w:r>
      <w:r w:rsidR="00E20321">
        <w:rPr>
          <w:rFonts w:ascii="Segoe UI" w:hAnsi="Segoe UI" w:cs="Segoe UI"/>
          <w:color w:val="24292E"/>
        </w:rPr>
        <w:t xml:space="preserve"> e dados</w:t>
      </w:r>
      <w:r>
        <w:rPr>
          <w:rFonts w:ascii="Segoe UI" w:hAnsi="Segoe UI" w:cs="Segoe UI"/>
          <w:color w:val="24292E"/>
        </w:rPr>
        <w:t>)</w:t>
      </w:r>
    </w:p>
    <w:p w:rsidR="00E20321" w:rsidRDefault="00E20321" w:rsidP="00A50AF5">
      <w:pPr>
        <w:pStyle w:val="Ttulo2"/>
        <w:pBdr>
          <w:bottom w:val="single" w:sz="6" w:space="4" w:color="EAECEF"/>
        </w:pBdr>
        <w:spacing w:before="36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noProof/>
          <w:color w:val="24292E"/>
          <w:shd w:val="clear" w:color="auto" w:fill="FFFFFF"/>
        </w:rPr>
        <w:drawing>
          <wp:inline distT="0" distB="0" distL="0" distR="0" wp14:anchorId="3D0CECB9" wp14:editId="33E24B13">
            <wp:extent cx="5391150" cy="1628775"/>
            <wp:effectExtent l="0" t="0" r="0" b="9525"/>
            <wp:docPr id="1" name="Imagem 1" descr="C:\Users\vitor\AppData\Local\Microsoft\Windows\INetCache\Content.Word\image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itor\AppData\Local\Microsoft\Windows\INetCache\Content.Word\image1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0321" w:rsidRDefault="00E20321" w:rsidP="00A50AF5">
      <w:pPr>
        <w:pStyle w:val="Ttulo2"/>
        <w:pBdr>
          <w:bottom w:val="single" w:sz="6" w:space="4" w:color="EAECEF"/>
        </w:pBdr>
        <w:spacing w:before="36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noProof/>
          <w:color w:val="24292E"/>
        </w:rPr>
        <w:drawing>
          <wp:inline distT="0" distB="0" distL="0" distR="0" wp14:anchorId="4739B176" wp14:editId="0B59D8C8">
            <wp:extent cx="5381625" cy="1504950"/>
            <wp:effectExtent l="0" t="0" r="9525" b="0"/>
            <wp:docPr id="2" name="Imagem 2" descr="C:\Users\vitor\AppData\Local\Microsoft\Windows\INetCache\Content.Word\image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itor\AppData\Local\Microsoft\Windows\INetCache\Content.Word\image2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625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0321" w:rsidRDefault="00E20321" w:rsidP="00A50AF5">
      <w:pPr>
        <w:pStyle w:val="Ttulo2"/>
        <w:pBdr>
          <w:bottom w:val="single" w:sz="6" w:space="4" w:color="EAECEF"/>
        </w:pBdr>
        <w:spacing w:before="36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noProof/>
          <w:color w:val="24292E"/>
        </w:rPr>
        <w:drawing>
          <wp:inline distT="0" distB="0" distL="0" distR="0">
            <wp:extent cx="5400675" cy="1419225"/>
            <wp:effectExtent l="0" t="0" r="9525" b="9525"/>
            <wp:docPr id="4" name="Imagem 4" descr="C:\Users\vitor\AppData\Local\Microsoft\Windows\INetCache\Content.Word\image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itor\AppData\Local\Microsoft\Windows\INetCache\Content.Word\image3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0321" w:rsidRDefault="00E20321" w:rsidP="00A50AF5">
      <w:pPr>
        <w:pStyle w:val="Ttulo2"/>
        <w:pBdr>
          <w:bottom w:val="single" w:sz="6" w:space="4" w:color="EAECEF"/>
        </w:pBdr>
        <w:spacing w:before="36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noProof/>
          <w:color w:val="24292E"/>
        </w:rPr>
        <w:drawing>
          <wp:inline distT="0" distB="0" distL="0" distR="0">
            <wp:extent cx="5391150" cy="1162050"/>
            <wp:effectExtent l="0" t="0" r="0" b="0"/>
            <wp:docPr id="5" name="Imagem 5" descr="C:\Users\vitor\AppData\Local\Microsoft\Windows\INetCache\Content.Word\image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vitor\AppData\Local\Microsoft\Windows\INetCache\Content.Word\image4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0321" w:rsidRDefault="00E20321" w:rsidP="00A50AF5">
      <w:pPr>
        <w:pStyle w:val="Ttulo2"/>
        <w:pBdr>
          <w:bottom w:val="single" w:sz="6" w:space="4" w:color="EAECEF"/>
        </w:pBdr>
        <w:spacing w:before="360" w:beforeAutospacing="0" w:after="240" w:afterAutospacing="0"/>
        <w:rPr>
          <w:rFonts w:ascii="Segoe UI" w:hAnsi="Segoe UI" w:cs="Segoe UI"/>
          <w:color w:val="24292E"/>
        </w:rPr>
      </w:pPr>
    </w:p>
    <w:p w:rsidR="00E20321" w:rsidRDefault="00E20321" w:rsidP="00A50AF5">
      <w:pPr>
        <w:pStyle w:val="Ttulo2"/>
        <w:pBdr>
          <w:bottom w:val="single" w:sz="6" w:space="4" w:color="EAECEF"/>
        </w:pBdr>
        <w:spacing w:before="360" w:beforeAutospacing="0" w:after="240" w:afterAutospacing="0"/>
        <w:rPr>
          <w:rFonts w:ascii="Segoe UI" w:hAnsi="Segoe UI" w:cs="Segoe UI"/>
          <w:color w:val="24292E"/>
        </w:rPr>
      </w:pPr>
    </w:p>
    <w:p w:rsidR="00E20321" w:rsidRDefault="00E20321" w:rsidP="00A50AF5">
      <w:pPr>
        <w:pStyle w:val="Ttulo2"/>
        <w:pBdr>
          <w:bottom w:val="single" w:sz="6" w:space="4" w:color="EAECEF"/>
        </w:pBdr>
        <w:spacing w:before="360" w:beforeAutospacing="0" w:after="240" w:afterAutospacing="0"/>
        <w:rPr>
          <w:rFonts w:ascii="Segoe UI" w:hAnsi="Segoe UI" w:cs="Segoe UI"/>
          <w:color w:val="24292E"/>
        </w:rPr>
      </w:pPr>
    </w:p>
    <w:p w:rsidR="00E20321" w:rsidRDefault="00E20321" w:rsidP="00E20321">
      <w:pPr>
        <w:pStyle w:val="Ttulo2"/>
        <w:pBdr>
          <w:bottom w:val="single" w:sz="6" w:space="4" w:color="EAECEF"/>
        </w:pBdr>
        <w:spacing w:before="36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lastRenderedPageBreak/>
        <w:t>Diagrama do envio de pacotes como uma máquina de estados</w:t>
      </w:r>
    </w:p>
    <w:p w:rsidR="00E20321" w:rsidRDefault="00A56600">
      <w:r>
        <w:rPr>
          <w:noProof/>
          <w:lang w:eastAsia="pt-BR"/>
        </w:rPr>
        <w:drawing>
          <wp:inline distT="0" distB="0" distL="0" distR="0">
            <wp:extent cx="5391150" cy="4400550"/>
            <wp:effectExtent l="0" t="0" r="0" b="0"/>
            <wp:docPr id="6" name="Imagem 6" descr="C:\Users\vitor\AppData\Local\Microsoft\Windows\INetCache\Content.Word\image1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vitor\AppData\Local\Microsoft\Windows\INetCache\Content.Word\image1 (1)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40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6600" w:rsidRDefault="00A56600" w:rsidP="00E20321">
      <w:pPr>
        <w:pStyle w:val="Ttulo2"/>
        <w:pBdr>
          <w:bottom w:val="single" w:sz="6" w:space="4" w:color="EAECEF"/>
        </w:pBdr>
        <w:spacing w:before="360" w:beforeAutospacing="0" w:after="240" w:afterAutospacing="0"/>
        <w:rPr>
          <w:rFonts w:ascii="Segoe UI" w:hAnsi="Segoe UI" w:cs="Segoe UI"/>
          <w:color w:val="24292E"/>
        </w:rPr>
      </w:pPr>
    </w:p>
    <w:p w:rsidR="00A56600" w:rsidRDefault="00A56600" w:rsidP="00E20321">
      <w:pPr>
        <w:pStyle w:val="Ttulo2"/>
        <w:pBdr>
          <w:bottom w:val="single" w:sz="6" w:space="4" w:color="EAECEF"/>
        </w:pBdr>
        <w:spacing w:before="360" w:beforeAutospacing="0" w:after="240" w:afterAutospacing="0"/>
        <w:rPr>
          <w:rFonts w:ascii="Segoe UI" w:hAnsi="Segoe UI" w:cs="Segoe UI"/>
          <w:color w:val="24292E"/>
        </w:rPr>
      </w:pPr>
    </w:p>
    <w:p w:rsidR="00A56600" w:rsidRDefault="00A56600" w:rsidP="00E20321">
      <w:pPr>
        <w:pStyle w:val="Ttulo2"/>
        <w:pBdr>
          <w:bottom w:val="single" w:sz="6" w:space="4" w:color="EAECEF"/>
        </w:pBdr>
        <w:spacing w:before="360" w:beforeAutospacing="0" w:after="240" w:afterAutospacing="0"/>
        <w:rPr>
          <w:rFonts w:ascii="Segoe UI" w:hAnsi="Segoe UI" w:cs="Segoe UI"/>
          <w:color w:val="24292E"/>
        </w:rPr>
      </w:pPr>
    </w:p>
    <w:p w:rsidR="00A56600" w:rsidRDefault="00A56600" w:rsidP="00E20321">
      <w:pPr>
        <w:pStyle w:val="Ttulo2"/>
        <w:pBdr>
          <w:bottom w:val="single" w:sz="6" w:space="4" w:color="EAECEF"/>
        </w:pBdr>
        <w:spacing w:before="360" w:beforeAutospacing="0" w:after="240" w:afterAutospacing="0"/>
        <w:rPr>
          <w:rFonts w:ascii="Segoe UI" w:hAnsi="Segoe UI" w:cs="Segoe UI"/>
          <w:color w:val="24292E"/>
        </w:rPr>
      </w:pPr>
    </w:p>
    <w:p w:rsidR="00A56600" w:rsidRDefault="00A56600" w:rsidP="00E20321">
      <w:pPr>
        <w:pStyle w:val="Ttulo2"/>
        <w:pBdr>
          <w:bottom w:val="single" w:sz="6" w:space="4" w:color="EAECEF"/>
        </w:pBdr>
        <w:spacing w:before="360" w:beforeAutospacing="0" w:after="240" w:afterAutospacing="0"/>
        <w:rPr>
          <w:rFonts w:ascii="Segoe UI" w:hAnsi="Segoe UI" w:cs="Segoe UI"/>
          <w:color w:val="24292E"/>
        </w:rPr>
      </w:pPr>
    </w:p>
    <w:p w:rsidR="00A56600" w:rsidRDefault="00A56600" w:rsidP="00E20321">
      <w:pPr>
        <w:pStyle w:val="Ttulo2"/>
        <w:pBdr>
          <w:bottom w:val="single" w:sz="6" w:space="4" w:color="EAECEF"/>
        </w:pBdr>
        <w:spacing w:before="360" w:beforeAutospacing="0" w:after="240" w:afterAutospacing="0"/>
        <w:rPr>
          <w:rFonts w:ascii="Segoe UI" w:hAnsi="Segoe UI" w:cs="Segoe UI"/>
          <w:color w:val="24292E"/>
        </w:rPr>
      </w:pPr>
    </w:p>
    <w:p w:rsidR="00E20321" w:rsidRDefault="00E20321" w:rsidP="00E20321">
      <w:pPr>
        <w:pStyle w:val="Ttulo2"/>
        <w:pBdr>
          <w:bottom w:val="single" w:sz="6" w:space="4" w:color="EAECEF"/>
        </w:pBdr>
        <w:spacing w:before="36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lastRenderedPageBreak/>
        <w:t>Diagrama a recepção de pacotes como uma máquina de estados</w:t>
      </w:r>
    </w:p>
    <w:p w:rsidR="00E20321" w:rsidRDefault="00A56600">
      <w:r>
        <w:rPr>
          <w:noProof/>
          <w:lang w:eastAsia="pt-BR"/>
        </w:rPr>
        <w:drawing>
          <wp:inline distT="0" distB="0" distL="0" distR="0" wp14:anchorId="68BA0209" wp14:editId="42ECFC8B">
            <wp:extent cx="5391150" cy="4972050"/>
            <wp:effectExtent l="0" t="0" r="0" b="0"/>
            <wp:docPr id="7" name="Imagem 7" descr="C:\Users\vitor\AppData\Local\Microsoft\Windows\INetCache\Content.Word\image2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vitor\AppData\Local\Microsoft\Windows\INetCache\Content.Word\image2 (1)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97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0321" w:rsidRPr="00E20321" w:rsidRDefault="00E20321" w:rsidP="00E20321">
      <w:pPr>
        <w:pStyle w:val="Ttulo2"/>
        <w:pBdr>
          <w:bottom w:val="single" w:sz="6" w:space="4" w:color="EAECEF"/>
        </w:pBdr>
        <w:spacing w:before="36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 xml:space="preserve">Descrever o tempo de timeout utilizado (e o </w:t>
      </w:r>
      <w:proofErr w:type="spellStart"/>
      <w:r>
        <w:rPr>
          <w:rFonts w:ascii="Segoe UI" w:hAnsi="Segoe UI" w:cs="Segoe UI"/>
          <w:color w:val="24292E"/>
        </w:rPr>
        <w:t>porque</w:t>
      </w:r>
      <w:proofErr w:type="spellEnd"/>
      <w:r>
        <w:rPr>
          <w:rFonts w:ascii="Segoe UI" w:hAnsi="Segoe UI" w:cs="Segoe UI"/>
          <w:color w:val="24292E"/>
        </w:rPr>
        <w:t xml:space="preserve"> desse valor)</w:t>
      </w:r>
    </w:p>
    <w:p w:rsidR="00E20321" w:rsidRDefault="00E20321">
      <w:r>
        <w:rPr>
          <w:rFonts w:ascii="Segoe UI" w:hAnsi="Segoe UI" w:cs="Segoe UI"/>
          <w:color w:val="24292E"/>
          <w:shd w:val="clear" w:color="auto" w:fill="FFFFFF"/>
        </w:rPr>
        <w:t>O</w:t>
      </w:r>
      <w:r>
        <w:rPr>
          <w:rFonts w:ascii="Segoe UI" w:hAnsi="Segoe UI" w:cs="Segoe UI"/>
          <w:color w:val="24292E"/>
          <w:shd w:val="clear" w:color="auto" w:fill="FFFFFF"/>
        </w:rPr>
        <w:t xml:space="preserve"> timeo</w:t>
      </w:r>
      <w:r>
        <w:rPr>
          <w:rFonts w:ascii="Segoe UI" w:hAnsi="Segoe UI" w:cs="Segoe UI"/>
          <w:color w:val="24292E"/>
          <w:shd w:val="clear" w:color="auto" w:fill="FFFFFF"/>
        </w:rPr>
        <w:t>ut utilizado foi de 2</w:t>
      </w:r>
      <w:r>
        <w:rPr>
          <w:rFonts w:ascii="Segoe UI" w:hAnsi="Segoe UI" w:cs="Segoe UI"/>
          <w:color w:val="24292E"/>
          <w:shd w:val="clear" w:color="auto" w:fill="FFFFFF"/>
        </w:rPr>
        <w:t xml:space="preserve"> segundos</w:t>
      </w:r>
      <w:r>
        <w:rPr>
          <w:rFonts w:ascii="Segoe UI" w:hAnsi="Segoe UI" w:cs="Segoe UI"/>
          <w:color w:val="24292E"/>
          <w:shd w:val="clear" w:color="auto" w:fill="FFFFFF"/>
        </w:rPr>
        <w:t>, a melhor otimização encontrada pela dupla ao perceber a recepção dos dados através da observação dos prints do recebimento.</w:t>
      </w:r>
    </w:p>
    <w:p w:rsidR="00A56600" w:rsidRDefault="00A56600" w:rsidP="00E20321">
      <w:pPr>
        <w:pStyle w:val="Ttulo2"/>
        <w:pBdr>
          <w:bottom w:val="single" w:sz="6" w:space="4" w:color="EAECEF"/>
        </w:pBdr>
        <w:spacing w:before="360" w:beforeAutospacing="0" w:after="240" w:afterAutospacing="0"/>
        <w:rPr>
          <w:rFonts w:asciiTheme="minorHAnsi" w:eastAsiaTheme="minorHAnsi" w:hAnsiTheme="minorHAnsi" w:cstheme="minorBidi"/>
          <w:b w:val="0"/>
          <w:bCs w:val="0"/>
          <w:sz w:val="22"/>
          <w:szCs w:val="22"/>
          <w:lang w:eastAsia="en-US"/>
        </w:rPr>
      </w:pPr>
    </w:p>
    <w:p w:rsidR="00A56600" w:rsidRDefault="00A56600" w:rsidP="00E20321">
      <w:pPr>
        <w:pStyle w:val="Ttulo2"/>
        <w:pBdr>
          <w:bottom w:val="single" w:sz="6" w:space="4" w:color="EAECEF"/>
        </w:pBdr>
        <w:spacing w:before="360" w:beforeAutospacing="0" w:after="240" w:afterAutospacing="0"/>
        <w:rPr>
          <w:rFonts w:asciiTheme="minorHAnsi" w:eastAsiaTheme="minorHAnsi" w:hAnsiTheme="minorHAnsi" w:cstheme="minorBidi"/>
          <w:b w:val="0"/>
          <w:bCs w:val="0"/>
          <w:sz w:val="22"/>
          <w:szCs w:val="22"/>
          <w:lang w:eastAsia="en-US"/>
        </w:rPr>
      </w:pPr>
    </w:p>
    <w:p w:rsidR="00A56600" w:rsidRDefault="00A56600" w:rsidP="00E20321">
      <w:pPr>
        <w:pStyle w:val="Ttulo2"/>
        <w:pBdr>
          <w:bottom w:val="single" w:sz="6" w:space="4" w:color="EAECEF"/>
        </w:pBdr>
        <w:spacing w:before="360" w:beforeAutospacing="0" w:after="240" w:afterAutospacing="0"/>
        <w:rPr>
          <w:rFonts w:asciiTheme="minorHAnsi" w:eastAsiaTheme="minorHAnsi" w:hAnsiTheme="minorHAnsi" w:cstheme="minorBidi"/>
          <w:b w:val="0"/>
          <w:bCs w:val="0"/>
          <w:sz w:val="22"/>
          <w:szCs w:val="22"/>
          <w:lang w:eastAsia="en-US"/>
        </w:rPr>
      </w:pPr>
    </w:p>
    <w:p w:rsidR="00E20321" w:rsidRDefault="00E20321" w:rsidP="00E20321">
      <w:pPr>
        <w:pStyle w:val="Ttulo2"/>
        <w:pBdr>
          <w:bottom w:val="single" w:sz="6" w:space="4" w:color="EAECEF"/>
        </w:pBdr>
        <w:spacing w:before="360" w:beforeAutospacing="0" w:after="240" w:afterAutospacing="0"/>
        <w:rPr>
          <w:rFonts w:ascii="Segoe UI" w:hAnsi="Segoe UI" w:cs="Segoe UI"/>
          <w:color w:val="24292E"/>
        </w:rPr>
      </w:pPr>
      <w:bookmarkStart w:id="0" w:name="_GoBack"/>
      <w:bookmarkEnd w:id="0"/>
      <w:r>
        <w:rPr>
          <w:rFonts w:ascii="Segoe UI" w:hAnsi="Segoe UI" w:cs="Segoe UI"/>
          <w:color w:val="24292E"/>
        </w:rPr>
        <w:lastRenderedPageBreak/>
        <w:t>Diferença entre pacotes de comando (SYN,ACK,NACK) de pacote de dados</w:t>
      </w:r>
    </w:p>
    <w:p w:rsidR="00E20321" w:rsidRPr="00E20321" w:rsidRDefault="00E20321">
      <w:pPr>
        <w:rPr>
          <w:u w:val="single"/>
        </w:rPr>
      </w:pPr>
      <w:r>
        <w:rPr>
          <w:rFonts w:ascii="Segoe UI" w:hAnsi="Segoe UI" w:cs="Segoe UI"/>
          <w:color w:val="24292E"/>
          <w:shd w:val="clear" w:color="auto" w:fill="FFFFFF"/>
        </w:rPr>
        <w:t xml:space="preserve">Os pacotes possuem </w:t>
      </w:r>
      <w:r>
        <w:rPr>
          <w:rFonts w:ascii="Segoe UI" w:hAnsi="Segoe UI" w:cs="Segoe UI"/>
          <w:color w:val="24292E"/>
          <w:shd w:val="clear" w:color="auto" w:fill="FFFFFF"/>
        </w:rPr>
        <w:t>um byte reservado no HEAD que indica seu tipo (dados, SYN, ACK ou</w:t>
      </w:r>
      <w:r>
        <w:rPr>
          <w:rFonts w:ascii="Segoe UI" w:hAnsi="Segoe UI" w:cs="Segoe UI"/>
          <w:color w:val="24292E"/>
          <w:shd w:val="clear" w:color="auto" w:fill="FFFFFF"/>
        </w:rPr>
        <w:t xml:space="preserve"> NACK)</w:t>
      </w:r>
      <w:r>
        <w:rPr>
          <w:rFonts w:ascii="Segoe UI" w:hAnsi="Segoe UI" w:cs="Segoe UI"/>
          <w:color w:val="24292E"/>
          <w:shd w:val="clear" w:color="auto" w:fill="FFFFFF"/>
        </w:rPr>
        <w:t xml:space="preserve"> através dos números 0x03, 0x00, 0x01 e 0x02 respectivamente. Como o</w:t>
      </w:r>
      <w:r>
        <w:rPr>
          <w:rFonts w:ascii="Segoe UI" w:hAnsi="Segoe UI" w:cs="Segoe UI"/>
          <w:color w:val="24292E"/>
          <w:shd w:val="clear" w:color="auto" w:fill="FFFFFF"/>
        </w:rPr>
        <w:t xml:space="preserve">s pacotes de comando </w:t>
      </w:r>
      <w:r>
        <w:rPr>
          <w:rFonts w:ascii="Segoe UI" w:hAnsi="Segoe UI" w:cs="Segoe UI"/>
          <w:color w:val="24292E"/>
          <w:shd w:val="clear" w:color="auto" w:fill="FFFFFF"/>
        </w:rPr>
        <w:t xml:space="preserve">SYN, ACK e NACK não possuem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payload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, </w:t>
      </w:r>
      <w:r>
        <w:rPr>
          <w:rFonts w:ascii="Segoe UI" w:hAnsi="Segoe UI" w:cs="Segoe UI"/>
          <w:color w:val="24292E"/>
          <w:shd w:val="clear" w:color="auto" w:fill="FFFFFF"/>
        </w:rPr>
        <w:t xml:space="preserve">seu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size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é 0x00.</w:t>
      </w:r>
    </w:p>
    <w:sectPr w:rsidR="00E20321" w:rsidRPr="00E2032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A4001"/>
    <w:rsid w:val="001D1487"/>
    <w:rsid w:val="004013F5"/>
    <w:rsid w:val="00587B21"/>
    <w:rsid w:val="00606DF6"/>
    <w:rsid w:val="008A4001"/>
    <w:rsid w:val="00A50AF5"/>
    <w:rsid w:val="00A56600"/>
    <w:rsid w:val="00A636E1"/>
    <w:rsid w:val="00E203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4D9EB4"/>
  <w15:chartTrackingRefBased/>
  <w15:docId w15:val="{8459F81E-2A8F-4BB9-B0F8-92D407A8D7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paragraph" w:styleId="Ttulo2">
    <w:name w:val="heading 2"/>
    <w:basedOn w:val="Normal"/>
    <w:link w:val="Ttulo2Char"/>
    <w:uiPriority w:val="9"/>
    <w:qFormat/>
    <w:rsid w:val="008A4001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2Char">
    <w:name w:val="Título 2 Char"/>
    <w:basedOn w:val="Fontepargpadro"/>
    <w:link w:val="Ttulo2"/>
    <w:uiPriority w:val="9"/>
    <w:rsid w:val="008A4001"/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paragraph" w:styleId="NormalWeb">
    <w:name w:val="Normal (Web)"/>
    <w:basedOn w:val="Normal"/>
    <w:uiPriority w:val="99"/>
    <w:semiHidden/>
    <w:unhideWhenUsed/>
    <w:rsid w:val="008A400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Forte">
    <w:name w:val="Strong"/>
    <w:basedOn w:val="Fontepargpadro"/>
    <w:uiPriority w:val="22"/>
    <w:qFormat/>
    <w:rsid w:val="008A4001"/>
    <w:rPr>
      <w:b/>
      <w:bCs/>
    </w:rPr>
  </w:style>
  <w:style w:type="character" w:styleId="nfase">
    <w:name w:val="Emphasis"/>
    <w:basedOn w:val="Fontepargpadro"/>
    <w:uiPriority w:val="20"/>
    <w:qFormat/>
    <w:rsid w:val="008A4001"/>
    <w:rPr>
      <w:i/>
      <w:iCs/>
    </w:rPr>
  </w:style>
  <w:style w:type="character" w:styleId="TextodoEspaoReservado">
    <w:name w:val="Placeholder Text"/>
    <w:basedOn w:val="Fontepargpadro"/>
    <w:uiPriority w:val="99"/>
    <w:semiHidden/>
    <w:rsid w:val="008A400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6002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82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06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614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689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361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88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04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gif"/><Relationship Id="rId10" Type="http://schemas.openxmlformats.org/officeDocument/2006/relationships/image" Target="media/image6.jpeg"/><Relationship Id="rId4" Type="http://schemas.openxmlformats.org/officeDocument/2006/relationships/hyperlink" Target="https://github.com/elisamalzoni/Proj-1-Comunicacao/blob/master/2-COM-Datagrama/overhead.png" TargetMode="Externa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5</Pages>
  <Words>312</Words>
  <Characters>1689</Characters>
  <Application>Microsoft Office Word</Application>
  <DocSecurity>0</DocSecurity>
  <Lines>14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sabrina sampaio simão</dc:creator>
  <cp:keywords/>
  <dc:description/>
  <cp:lastModifiedBy>Desafio do Gabi</cp:lastModifiedBy>
  <cp:revision>2</cp:revision>
  <dcterms:created xsi:type="dcterms:W3CDTF">2017-08-24T16:24:00Z</dcterms:created>
  <dcterms:modified xsi:type="dcterms:W3CDTF">2017-08-31T16:22:00Z</dcterms:modified>
</cp:coreProperties>
</file>