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Vitória Júlia Barbosa</w:t>
            </w:r>
            <w:r>
              <w:rPr>
                <w:rFonts w:ascii="Arial" w:hAnsi="Arial" w:cs="Arial"/>
              </w:rPr>
              <w:t xml:space="preserve">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: (45)920018113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:vitoria.julia.barbosa@escola.pr.gov.br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ano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MIRRA`S cosméticos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cs="Arial" w:asciiTheme="minorAscii" w:hAnsiTheme="minorAscii"/>
                <w:lang w:val="pt-PT"/>
              </w:rPr>
            </w:pPr>
            <w:r>
              <w:rPr>
                <w:rFonts w:hint="default" w:cs="Arial" w:asciiTheme="minorAscii" w:hAnsiTheme="minorAscii"/>
                <w:lang w:val="pt-PT"/>
              </w:rPr>
              <w:t>Projeto com o intuito de site online para finalização de curso de desenvolvimento de sistemas, no colégio técnico CEEP,</w:t>
            </w:r>
          </w:p>
          <w:p>
            <w:pPr>
              <w:rPr>
                <w:rFonts w:hint="default" w:cs="Arial" w:asciiTheme="minorAscii" w:hAnsiTheme="minorAscii"/>
                <w:lang w:val="pt-PT"/>
              </w:rPr>
            </w:pPr>
            <w:r>
              <w:rPr>
                <w:rFonts w:hint="default" w:cs="Arial" w:asciiTheme="minorAscii" w:hAnsiTheme="minorAscii"/>
                <w:lang w:val="pt-PT"/>
              </w:rPr>
              <w:t>Esse projeto tem como objetivo uma loja online de produtos váriados, entre eles produtos de beleza, maquiagens, perfumes, cremes, cheiros etc. Com diversas opções de marcas e produtos, tanto feminino, masculino ou infantil, dando uma melhor expêriencia para o cliente. Sendo disponivel 24h por dia.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e- commerce é um mercado que estrutura todo o seu processo de compra e venda pela internet, e frente a este novo formato de vida, onde necessita-se manter o distanciamento social o e-commerce é a maneira mais aderida como estratégia de negócio.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80" w:hanging="110" w:hangingChars="50"/>
              <w:jc w:val="left"/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o brasil é o 10° maior mercado de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e-commerce do mundo, mas, quando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comparado a players como china e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estados unidos, o país ainda tem um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long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 xml:space="preserve">o 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caminho a percorrer.</w:t>
            </w:r>
          </w:p>
          <w:p>
            <w:pPr>
              <w:keepNext w:val="0"/>
              <w:keepLines w:val="0"/>
              <w:widowControl/>
              <w:suppressLineNumbers w:val="0"/>
              <w:ind w:left="80" w:hanging="110" w:hangingChars="50"/>
              <w:jc w:val="left"/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Quatro modelos de negócio vêm se destacando nesse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momento de transição do e-commerce no Brasil.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O primeiro é o de assinaturas, que tem se mostrado promissor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por proporcionar estabilidade de receita a quem oferece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o serviço e promover a fidelização dos clientes.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O segundo modelo é o de marketplace, em que produtos de pequenas lojas são vendidos por grandes varejistas. A B2W, a Cnova e o Walmart estão operando por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marketplace no Brasil para aumentar a variedade de ofertas aos clientes. É um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modelo que tende a crescer e acirrar ainda mais a competitividade no e-commerce.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O terceiro modelo une o físico e o virtual, partindo d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a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premissa de que a experiência do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consumidor só é completa quando integra esses dois tipos de varejo. A Magazine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Luiza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foi uma das primeiras redes de varejo no país a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oferecer a opção de comprar na loja física ou na virtual.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Muitas lojas tradicionais abriram sites e passaram a operar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também no e-commerce. Além disso, hoje em dia há um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interessante movimento na contramão dos anteriores: lojas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que nasceram na internet, totalmente digitais, estão abrindo unidades físicas.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O quarto e último é o das franquias digitais. Magazine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Luiza e Natura têm investido fortemente nesse modelo,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que permite a qualquer um se tornar consultor de uma loja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virtual. Tais consultores recebem comissão pela venda dos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produtos, tendo liberdade para operar e gerenciar sua loja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eastAsia="serif" w:cs="serif" w:asciiTheme="minorAscii" w:hAnsiTheme="minorAscii"/>
                <w:kern w:val="0"/>
                <w:sz w:val="22"/>
                <w:szCs w:val="22"/>
                <w:lang w:val="en-US" w:eastAsia="zh-CN" w:bidi="ar"/>
              </w:rPr>
              <w:t>virtual, sempre contando com a estrutura de apoio das empresas a que estão ligados.</w:t>
            </w:r>
          </w:p>
          <w:p>
            <w:pPr>
              <w:keepNext w:val="0"/>
              <w:keepLines w:val="0"/>
              <w:widowControl/>
              <w:suppressLineNumbers w:val="0"/>
              <w:ind w:left="80" w:hanging="110" w:hangingChars="50"/>
              <w:jc w:val="left"/>
              <w:rPr>
                <w:rFonts w:hint="default" w:eastAsia="sans-serif" w:cs="sans-serif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publico alvo que quero atingir é pessoas que stejam preocupadas em cuidar da beleza e aparencia física, e facilitar a locomoçã de comprar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  <w:color w:val="000000"/>
                <w:shd w:val="clear" w:color="auto" w:fill="F5F5F5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Google Acadêmico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Portal da CAPES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SciELO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Academia.Edu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BDTD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Science.gov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Eric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E-Journals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9"/>
                <w:rFonts w:ascii="Arial" w:hAnsi="Arial" w:cs="Arial"/>
                <w:color w:val="2D93EE"/>
              </w:rPr>
              <w:t> Redalyc</w:t>
            </w:r>
            <w:r>
              <w:rPr>
                <w:rStyle w:val="9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  <w:p>
            <w:pPr>
              <w:rPr>
                <w:rFonts w:ascii="Arial" w:hAnsi="Arial" w:cs="Arial"/>
                <w:color w:val="000000"/>
                <w:shd w:val="clear" w:color="auto" w:fill="F5F5F5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rPr>
                <w:rFonts w:hint="default" w:asciiTheme="minorAscii" w:hAnsiTheme="minorAscii"/>
                <w:b w:val="0"/>
                <w:bCs w:val="0"/>
                <w:sz w:val="24"/>
                <w:szCs w:val="24"/>
              </w:rPr>
            </w:pPr>
            <w:bookmarkStart w:id="0" w:name="_GoBack"/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</w:rPr>
              <w:t xml:space="preserve">A Bíblia do Marketing Digital: Tudo o que você queria saber sobre marketing </w:t>
            </w:r>
          </w:p>
          <w:bookmarkEnd w:id="0"/>
          <w:p>
            <w:pPr>
              <w:rPr>
                <w:rFonts w:ascii="Arial" w:hAnsi="Arial" w:cs="Arial"/>
                <w:color w:val="000000"/>
                <w:shd w:val="clear" w:color="auto" w:fill="F5F5F5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20B0600000000000000"/>
    <w:charset w:val="80"/>
    <w:family w:val="swiss"/>
    <w:pitch w:val="default"/>
    <w:sig w:usb0="00000000" w:usb1="00000000" w:usb2="00000016" w:usb3="00000000" w:csb0="602E0107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rutiTm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http://www.ceepcascavel.com.br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ceep@nrecascavel.com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DBCBEE3C"/>
    <w:rsid w:val="EFBF7268"/>
    <w:rsid w:val="EFE3875D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7"/>
    <w:pPr>
      <w:spacing w:after="140" w:line="288" w:lineRule="auto"/>
    </w:pPr>
  </w:style>
  <w:style w:type="paragraph" w:styleId="6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9">
    <w:name w:val="Hyperlink"/>
    <w:qFormat/>
    <w:uiPriority w:val="6"/>
    <w:rPr>
      <w:color w:val="0000FF"/>
      <w:u w:val="single"/>
    </w:rPr>
  </w:style>
  <w:style w:type="paragraph" w:styleId="10">
    <w:name w:val="List"/>
    <w:basedOn w:val="5"/>
    <w:qFormat/>
    <w:uiPriority w:val="7"/>
    <w:rPr>
      <w:rFonts w:cs="FreeSans"/>
    </w:rPr>
  </w:style>
  <w:style w:type="table" w:styleId="11">
    <w:name w:val="Table Grid"/>
    <w:basedOn w:val="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5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155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2023-02-12T03:59:00Z</dcterms:created>
  <dc:creator>740.ch sg2</dc:creator>
  <cp:lastModifiedBy>aluno</cp:lastModifiedBy>
  <cp:lastPrinted>2013-03-13T07:42:00Z</cp:lastPrinted>
  <dcterms:modified xsi:type="dcterms:W3CDTF">2023-06-26T08:47:54Z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