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1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 NN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(1000)NN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tb_temas_id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tb_usuarios_id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 NN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 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 NN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 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 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 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4s4J9DC3SPLxN5UoaJyfOvaRyA==">AMUW2mXcL4PasQX9eEyBdHi87xL0XzepOgMScPC/SUlbvWYexzvBL18OvBI6Hn+lkvAj53jcAuy03m5BBrOVrzUNTrg7qBOheH3VpWL07R34i4pqO7sdFmA=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