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C70D3" w14:textId="77777777" w:rsidR="00331815" w:rsidRDefault="00B1331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854D734" wp14:editId="59D0AE92">
            <wp:extent cx="1744345" cy="759460"/>
            <wp:effectExtent l="0" t="0" r="0" b="0"/>
            <wp:docPr id="15" name="image2.png" descr="PuccNovo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PuccNovo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759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1286B" w14:textId="77777777" w:rsidR="00331815" w:rsidRDefault="00B13312">
      <w:pPr>
        <w:spacing w:line="360" w:lineRule="auto"/>
        <w:jc w:val="center"/>
      </w:pPr>
      <w:r>
        <w:rPr>
          <w:b/>
          <w:bCs/>
        </w:rPr>
        <w:t>PONTIFÍCIA UNIVERSIDADE CATÓLICA DE CAMPINAS</w:t>
      </w:r>
    </w:p>
    <w:p w14:paraId="74685B92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628DF3E9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7AD325DB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1603833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358B6E6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6D6D5C22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774889A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Renan Martins Lother</w:t>
      </w:r>
    </w:p>
    <w:p w14:paraId="6CA94659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Vitor Manzano Villela Dias</w:t>
      </w:r>
    </w:p>
    <w:p w14:paraId="34FCAC55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5C6C1736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9C366C2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849E8C9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6674255C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0CA190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43017BC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40B657C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RELATÓRIO DA AVALIAÇÃO 2 DE INTELIGÊNCIA ARTIFICIAL</w:t>
      </w:r>
    </w:p>
    <w:p w14:paraId="344105E3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E MACHINE LEARNING - PRÁTICA</w:t>
      </w:r>
    </w:p>
    <w:p w14:paraId="3D8BA603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316CA50C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30047CAD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372FBEFB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3DBE7D9F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4FE61FD1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4A5F73B6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4AE6DE57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15EC858D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2DCC32D0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0DC61F12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04A2B049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7051A394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CAMPINAS</w:t>
      </w:r>
    </w:p>
    <w:p w14:paraId="06FD546A" w14:textId="77777777" w:rsidR="00331815" w:rsidRDefault="00B13312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2026</w:t>
      </w:r>
    </w:p>
    <w:p w14:paraId="3F9C0C7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6098417F" w14:textId="77777777" w:rsidR="00331815" w:rsidRDefault="00B13312">
      <w:pPr>
        <w:spacing w:line="360" w:lineRule="auto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Sumário</w:t>
      </w:r>
    </w:p>
    <w:sdt>
      <w:sdtPr>
        <w:id w:val="-542913463"/>
        <w:docPartObj>
          <w:docPartGallery w:val="Table of Contents"/>
          <w:docPartUnique/>
        </w:docPartObj>
      </w:sdtPr>
      <w:sdtEndPr/>
      <w:sdtContent>
        <w:p w14:paraId="21560838" w14:textId="30AE3093" w:rsidR="00331815" w:rsidRDefault="00B13312">
          <w:pPr>
            <w:widowControl w:val="0"/>
            <w:tabs>
              <w:tab w:val="right" w:leader="dot" w:pos="12000"/>
            </w:tabs>
            <w:spacing w:before="60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 w:rsidR="00933A1F">
            <w:rPr>
              <w:b/>
              <w:bCs/>
              <w:noProof/>
            </w:rPr>
            <w:t>Nenhuma entrada de sumário foi encontrada.</w:t>
          </w:r>
          <w:r>
            <w:fldChar w:fldCharType="end"/>
          </w:r>
        </w:p>
      </w:sdtContent>
    </w:sdt>
    <w:p w14:paraId="7C8615EC" w14:textId="77777777" w:rsidR="00331815" w:rsidRDefault="00331815">
      <w:pPr>
        <w:spacing w:line="360" w:lineRule="auto"/>
        <w:jc w:val="left"/>
        <w:rPr>
          <w:b/>
          <w:bCs/>
        </w:rPr>
      </w:pPr>
    </w:p>
    <w:p w14:paraId="3F03E6C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3BA7895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73B09663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58863EE3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1276C19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506AC88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2B9CE8B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D99B636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CF012C1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10C477D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3F1F43ED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2D7DB9C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B4E0474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0B0DB035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272DA178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C98459F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18B3B41D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1117DB9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5710FD18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1CA6839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0D0D18C5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A7BEAAC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0EE6AFAA" w14:textId="77777777" w:rsidR="00331815" w:rsidRDefault="00331815">
      <w:pPr>
        <w:spacing w:line="360" w:lineRule="auto"/>
        <w:jc w:val="center"/>
        <w:rPr>
          <w:b/>
          <w:bCs/>
        </w:rPr>
      </w:pPr>
    </w:p>
    <w:p w14:paraId="4699B531" w14:textId="77777777" w:rsidR="00331815" w:rsidRDefault="00331815" w:rsidP="006D6AFE">
      <w:pPr>
        <w:spacing w:line="360" w:lineRule="auto"/>
        <w:rPr>
          <w:b/>
          <w:bCs/>
        </w:rPr>
      </w:pPr>
    </w:p>
    <w:p w14:paraId="11C8EDD9" w14:textId="5D0DD119" w:rsidR="00331815" w:rsidRPr="006D6AFE" w:rsidRDefault="00B13312">
      <w:pPr>
        <w:pStyle w:val="Ttulo1"/>
        <w:numPr>
          <w:ilvl w:val="0"/>
          <w:numId w:val="1"/>
        </w:numPr>
        <w:spacing w:line="276" w:lineRule="auto"/>
        <w:ind w:left="1" w:hanging="3"/>
        <w:rPr>
          <w:rFonts w:cs="Times New Roman"/>
          <w:szCs w:val="28"/>
        </w:rPr>
      </w:pPr>
      <w:r w:rsidRPr="006D6AFE">
        <w:rPr>
          <w:rFonts w:cs="Times New Roman"/>
          <w:szCs w:val="28"/>
        </w:rPr>
        <w:lastRenderedPageBreak/>
        <w:t>Introdução</w:t>
      </w:r>
    </w:p>
    <w:p w14:paraId="64595786" w14:textId="08DDAF61" w:rsidR="00331815" w:rsidRPr="006D6AFE" w:rsidRDefault="00A64863" w:rsidP="00A64863">
      <w:pPr>
        <w:ind w:firstLine="720"/>
        <w:rPr>
          <w:rFonts w:ascii="Times New Roman" w:hAnsi="Times New Roman" w:cs="Times New Roman"/>
        </w:rPr>
      </w:pPr>
      <w:r w:rsidRPr="006D6AFE">
        <w:rPr>
          <w:rFonts w:ascii="Times New Roman" w:hAnsi="Times New Roman" w:cs="Times New Roman"/>
        </w:rPr>
        <w:t xml:space="preserve">O objetivo desta avaliação prática foi construir um </w:t>
      </w:r>
      <w:r w:rsidRPr="006D6AFE">
        <w:rPr>
          <w:rStyle w:val="Forte"/>
          <w:rFonts w:ascii="Times New Roman" w:hAnsi="Times New Roman" w:cs="Times New Roman"/>
          <w:b w:val="0"/>
          <w:bCs w:val="0"/>
        </w:rPr>
        <w:t>pipeline completo de classificação de imagens</w:t>
      </w:r>
      <w:r w:rsidRPr="006D6AFE">
        <w:rPr>
          <w:rFonts w:ascii="Times New Roman" w:hAnsi="Times New Roman" w:cs="Times New Roman"/>
        </w:rPr>
        <w:t xml:space="preserve"> utilizando o </w:t>
      </w:r>
      <w:proofErr w:type="spellStart"/>
      <w:r w:rsidRPr="006D6AFE">
        <w:rPr>
          <w:rFonts w:ascii="Times New Roman" w:hAnsi="Times New Roman" w:cs="Times New Roman"/>
        </w:rPr>
        <w:t>dataset</w:t>
      </w:r>
      <w:proofErr w:type="spellEnd"/>
      <w:r w:rsidRPr="006D6AFE">
        <w:rPr>
          <w:rFonts w:ascii="Times New Roman" w:hAnsi="Times New Roman" w:cs="Times New Roman"/>
        </w:rPr>
        <w:t xml:space="preserve"> CIFAR-10. Esse pipeline abrange desde o carregamento e pré-processamento dos dados até a avaliação final do modelo treinado, passando pela definição da arquitetura de rede neural </w:t>
      </w:r>
      <w:proofErr w:type="spellStart"/>
      <w:r w:rsidRPr="006D6AFE">
        <w:rPr>
          <w:rFonts w:ascii="Times New Roman" w:hAnsi="Times New Roman" w:cs="Times New Roman"/>
        </w:rPr>
        <w:t>convolucional</w:t>
      </w:r>
      <w:proofErr w:type="spellEnd"/>
      <w:r w:rsidRPr="006D6AFE">
        <w:rPr>
          <w:rFonts w:ascii="Times New Roman" w:hAnsi="Times New Roman" w:cs="Times New Roman"/>
        </w:rPr>
        <w:t xml:space="preserve"> (CNN), configuração do otimizador, agendamento do </w:t>
      </w:r>
      <w:proofErr w:type="spellStart"/>
      <w:r w:rsidRPr="006D6AFE">
        <w:rPr>
          <w:rStyle w:val="nfase"/>
          <w:rFonts w:ascii="Times New Roman" w:hAnsi="Times New Roman" w:cs="Times New Roman"/>
        </w:rPr>
        <w:t>learning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 rate</w:t>
      </w:r>
      <w:r w:rsidRPr="006D6AFE">
        <w:rPr>
          <w:rFonts w:ascii="Times New Roman" w:hAnsi="Times New Roman" w:cs="Times New Roman"/>
        </w:rPr>
        <w:t xml:space="preserve"> e uso de </w:t>
      </w:r>
      <w:proofErr w:type="spellStart"/>
      <w:r w:rsidRPr="006D6AFE">
        <w:rPr>
          <w:rStyle w:val="nfase"/>
          <w:rFonts w:ascii="Times New Roman" w:hAnsi="Times New Roman" w:cs="Times New Roman"/>
        </w:rPr>
        <w:t>early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 </w:t>
      </w:r>
      <w:proofErr w:type="spellStart"/>
      <w:r w:rsidRPr="006D6AFE">
        <w:rPr>
          <w:rStyle w:val="nfase"/>
          <w:rFonts w:ascii="Times New Roman" w:hAnsi="Times New Roman" w:cs="Times New Roman"/>
        </w:rPr>
        <w:t>stopping</w:t>
      </w:r>
      <w:proofErr w:type="spellEnd"/>
      <w:r w:rsidRPr="006D6AFE">
        <w:rPr>
          <w:rFonts w:ascii="Times New Roman" w:hAnsi="Times New Roman" w:cs="Times New Roman"/>
        </w:rPr>
        <w:t xml:space="preserve"> guiado pela validação. As seções a seguir explicam cada etapa e os conceitos empregados, culminando na análise dos resultados obtidos.</w:t>
      </w:r>
    </w:p>
    <w:p w14:paraId="527FAAA3" w14:textId="5E60E7CC" w:rsidR="00331815" w:rsidRPr="006D6AFE" w:rsidRDefault="00B13312">
      <w:pPr>
        <w:pStyle w:val="Ttulo1"/>
        <w:numPr>
          <w:ilvl w:val="0"/>
          <w:numId w:val="1"/>
        </w:numPr>
        <w:spacing w:line="276" w:lineRule="auto"/>
        <w:ind w:left="1" w:hanging="3"/>
        <w:rPr>
          <w:rFonts w:cs="Times New Roman"/>
          <w:szCs w:val="28"/>
        </w:rPr>
      </w:pPr>
      <w:proofErr w:type="spellStart"/>
      <w:r w:rsidRPr="006D6AFE">
        <w:rPr>
          <w:rFonts w:cs="Times New Roman"/>
          <w:szCs w:val="28"/>
        </w:rPr>
        <w:t>D</w:t>
      </w:r>
      <w:r w:rsidR="00A64863" w:rsidRPr="006D6AFE">
        <w:rPr>
          <w:rFonts w:cs="Times New Roman"/>
          <w:szCs w:val="28"/>
        </w:rPr>
        <w:t>ataset</w:t>
      </w:r>
      <w:proofErr w:type="spellEnd"/>
      <w:r w:rsidR="00A64863" w:rsidRPr="006D6AFE">
        <w:rPr>
          <w:rFonts w:cs="Times New Roman"/>
          <w:szCs w:val="28"/>
        </w:rPr>
        <w:t>: CIFAR-10</w:t>
      </w:r>
    </w:p>
    <w:p w14:paraId="46A95659" w14:textId="2925743E" w:rsidR="00A64863" w:rsidRPr="006D6AFE" w:rsidRDefault="00A64863" w:rsidP="00933A1F">
      <w:pPr>
        <w:ind w:left="1" w:firstLine="719"/>
        <w:rPr>
          <w:rFonts w:ascii="Times New Roman" w:hAnsi="Times New Roman" w:cs="Times New Roman"/>
        </w:rPr>
      </w:pPr>
      <w:r w:rsidRPr="006D6AFE">
        <w:rPr>
          <w:rFonts w:ascii="Times New Roman" w:hAnsi="Times New Roman" w:cs="Times New Roman"/>
        </w:rPr>
        <w:t xml:space="preserve">O </w:t>
      </w:r>
      <w:r w:rsidRPr="006D6AFE">
        <w:rPr>
          <w:rStyle w:val="Forte"/>
          <w:rFonts w:ascii="Times New Roman" w:hAnsi="Times New Roman" w:cs="Times New Roman"/>
        </w:rPr>
        <w:t>CIFAR-10</w:t>
      </w:r>
      <w:r w:rsidRPr="006D6AFE">
        <w:rPr>
          <w:rFonts w:ascii="Times New Roman" w:hAnsi="Times New Roman" w:cs="Times New Roman"/>
        </w:rPr>
        <w:t xml:space="preserve"> (</w:t>
      </w:r>
      <w:r w:rsidRPr="006D6AFE">
        <w:rPr>
          <w:rStyle w:val="nfase"/>
          <w:rFonts w:ascii="Times New Roman" w:hAnsi="Times New Roman" w:cs="Times New Roman"/>
        </w:rPr>
        <w:t xml:space="preserve">Canadian </w:t>
      </w:r>
      <w:proofErr w:type="spellStart"/>
      <w:r w:rsidRPr="006D6AFE">
        <w:rPr>
          <w:rStyle w:val="nfase"/>
          <w:rFonts w:ascii="Times New Roman" w:hAnsi="Times New Roman" w:cs="Times New Roman"/>
        </w:rPr>
        <w:t>Institute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 For </w:t>
      </w:r>
      <w:proofErr w:type="spellStart"/>
      <w:r w:rsidRPr="006D6AFE">
        <w:rPr>
          <w:rStyle w:val="nfase"/>
          <w:rFonts w:ascii="Times New Roman" w:hAnsi="Times New Roman" w:cs="Times New Roman"/>
        </w:rPr>
        <w:t>Advanced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 </w:t>
      </w:r>
      <w:proofErr w:type="spellStart"/>
      <w:r w:rsidRPr="006D6AFE">
        <w:rPr>
          <w:rStyle w:val="nfase"/>
          <w:rFonts w:ascii="Times New Roman" w:hAnsi="Times New Roman" w:cs="Times New Roman"/>
        </w:rPr>
        <w:t>Research</w:t>
      </w:r>
      <w:proofErr w:type="spellEnd"/>
      <w:r w:rsidRPr="006D6AFE">
        <w:rPr>
          <w:rFonts w:ascii="Times New Roman" w:hAnsi="Times New Roman" w:cs="Times New Roman"/>
        </w:rPr>
        <w:t xml:space="preserve">, 10 classes) é um dos benchmarks mais utilizados em visão computacional. Ele é composto por </w:t>
      </w:r>
      <w:r w:rsidRPr="006D6AFE">
        <w:rPr>
          <w:rStyle w:val="Forte"/>
          <w:rFonts w:ascii="Times New Roman" w:hAnsi="Times New Roman" w:cs="Times New Roman"/>
          <w:b w:val="0"/>
          <w:bCs w:val="0"/>
        </w:rPr>
        <w:t>60.000 imagens coloridas de 32×32 pixels</w:t>
      </w:r>
      <w:r w:rsidRPr="006D6AFE">
        <w:rPr>
          <w:rFonts w:ascii="Times New Roman" w:hAnsi="Times New Roman" w:cs="Times New Roman"/>
        </w:rPr>
        <w:t xml:space="preserve">, distribuídas igualmente entre 10 classes: </w:t>
      </w:r>
      <w:proofErr w:type="spellStart"/>
      <w:r w:rsidRPr="006D6AFE">
        <w:rPr>
          <w:rStyle w:val="nfase"/>
          <w:rFonts w:ascii="Times New Roman" w:hAnsi="Times New Roman" w:cs="Times New Roman"/>
        </w:rPr>
        <w:t>airplane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automobile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bird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cat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deer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dog, </w:t>
      </w:r>
      <w:proofErr w:type="spellStart"/>
      <w:r w:rsidRPr="006D6AFE">
        <w:rPr>
          <w:rStyle w:val="nfase"/>
          <w:rFonts w:ascii="Times New Roman" w:hAnsi="Times New Roman" w:cs="Times New Roman"/>
        </w:rPr>
        <w:t>frog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horse</w:t>
      </w:r>
      <w:proofErr w:type="spellEnd"/>
      <w:r w:rsidRPr="006D6AFE">
        <w:rPr>
          <w:rStyle w:val="nfase"/>
          <w:rFonts w:ascii="Times New Roman" w:hAnsi="Times New Roman" w:cs="Times New Roman"/>
        </w:rPr>
        <w:t xml:space="preserve">, </w:t>
      </w:r>
      <w:proofErr w:type="spellStart"/>
      <w:r w:rsidRPr="006D6AFE">
        <w:rPr>
          <w:rStyle w:val="nfase"/>
          <w:rFonts w:ascii="Times New Roman" w:hAnsi="Times New Roman" w:cs="Times New Roman"/>
        </w:rPr>
        <w:t>ship</w:t>
      </w:r>
      <w:proofErr w:type="spellEnd"/>
      <w:r w:rsidRPr="006D6AFE">
        <w:rPr>
          <w:rFonts w:ascii="Times New Roman" w:hAnsi="Times New Roman" w:cs="Times New Roman"/>
        </w:rPr>
        <w:t xml:space="preserve"> e </w:t>
      </w:r>
      <w:proofErr w:type="spellStart"/>
      <w:r w:rsidRPr="006D6AFE">
        <w:rPr>
          <w:rStyle w:val="nfase"/>
          <w:rFonts w:ascii="Times New Roman" w:hAnsi="Times New Roman" w:cs="Times New Roman"/>
        </w:rPr>
        <w:t>truck</w:t>
      </w:r>
      <w:proofErr w:type="spellEnd"/>
      <w:r w:rsidRPr="006D6AFE">
        <w:rPr>
          <w:rFonts w:ascii="Times New Roman" w:hAnsi="Times New Roman" w:cs="Times New Roman"/>
        </w:rPr>
        <w:t>. O conjunto oficial divide-se em 50.000 imagens de treino e 10.000 de teste.</w:t>
      </w:r>
    </w:p>
    <w:p w14:paraId="1CE93136" w14:textId="339F121E" w:rsidR="00A64863" w:rsidRPr="006D6AFE" w:rsidRDefault="00A64863" w:rsidP="00933A1F">
      <w:pPr>
        <w:ind w:left="1" w:firstLine="719"/>
        <w:rPr>
          <w:rFonts w:ascii="Times New Roman" w:hAnsi="Times New Roman" w:cs="Times New Roman"/>
        </w:rPr>
      </w:pPr>
      <w:r w:rsidRPr="006D6AFE">
        <w:rPr>
          <w:rFonts w:ascii="Times New Roman" w:hAnsi="Times New Roman" w:cs="Times New Roman"/>
        </w:rPr>
        <w:t>As imagens são pequenas e apresentam grande variabilidade intraclasse</w:t>
      </w:r>
      <w:r w:rsidRPr="006D6AFE">
        <w:rPr>
          <w:rFonts w:ascii="Times New Roman" w:hAnsi="Times New Roman" w:cs="Times New Roman"/>
        </w:rPr>
        <w:t>,</w:t>
      </w:r>
      <w:r w:rsidRPr="006D6AFE">
        <w:rPr>
          <w:rFonts w:ascii="Times New Roman" w:hAnsi="Times New Roman" w:cs="Times New Roman"/>
        </w:rPr>
        <w:t xml:space="preserve"> fatores como ângulo, iluminação e fundo variado tornam a tarefa desafiadora mesmo para modelos modernos. Além disso, algumas classes são visualmente similares (gato/cachorro, automóvel/caminhão, cervo/cavalo), o que implica em confusões naturais durante a classificação.</w:t>
      </w:r>
    </w:p>
    <w:p w14:paraId="06C20BD4" w14:textId="74DD8428" w:rsidR="00331815" w:rsidRPr="006D6AFE" w:rsidRDefault="00A64863" w:rsidP="00A64863">
      <w:pPr>
        <w:ind w:left="1" w:firstLine="719"/>
        <w:rPr>
          <w:rFonts w:ascii="Times New Roman" w:hAnsi="Times New Roman" w:cs="Times New Roman"/>
        </w:rPr>
      </w:pPr>
      <w:r w:rsidRPr="006D6AFE">
        <w:rPr>
          <w:rFonts w:ascii="Times New Roman" w:hAnsi="Times New Roman" w:cs="Times New Roman"/>
        </w:rPr>
        <w:t xml:space="preserve">Neste trabalho, o </w:t>
      </w:r>
      <w:proofErr w:type="spellStart"/>
      <w:r w:rsidRPr="006D6AFE">
        <w:rPr>
          <w:rFonts w:ascii="Times New Roman" w:hAnsi="Times New Roman" w:cs="Times New Roman"/>
        </w:rPr>
        <w:t>dataset</w:t>
      </w:r>
      <w:proofErr w:type="spellEnd"/>
      <w:r w:rsidRPr="006D6AFE">
        <w:rPr>
          <w:rFonts w:ascii="Times New Roman" w:hAnsi="Times New Roman" w:cs="Times New Roman"/>
        </w:rPr>
        <w:t xml:space="preserve"> foi carregado via </w:t>
      </w:r>
      <w:proofErr w:type="gramStart"/>
      <w:r w:rsidRPr="006D6AFE">
        <w:rPr>
          <w:rStyle w:val="CdigoHTML"/>
          <w:rFonts w:ascii="Times New Roman" w:eastAsia="Arial" w:hAnsi="Times New Roman" w:cs="Times New Roman"/>
          <w:sz w:val="24"/>
          <w:szCs w:val="24"/>
        </w:rPr>
        <w:t>torchvision.datasets</w:t>
      </w:r>
      <w:proofErr w:type="gramEnd"/>
      <w:r w:rsidRPr="006D6AFE">
        <w:rPr>
          <w:rStyle w:val="CdigoHTML"/>
          <w:rFonts w:ascii="Times New Roman" w:eastAsia="Arial" w:hAnsi="Times New Roman" w:cs="Times New Roman"/>
          <w:sz w:val="24"/>
          <w:szCs w:val="24"/>
        </w:rPr>
        <w:t>.CIFAR10</w:t>
      </w:r>
      <w:r w:rsidRPr="006D6AFE">
        <w:rPr>
          <w:rFonts w:ascii="Times New Roman" w:hAnsi="Times New Roman" w:cs="Times New Roman"/>
        </w:rPr>
        <w:t xml:space="preserve">, com </w:t>
      </w:r>
      <w:proofErr w:type="spellStart"/>
      <w:r w:rsidRPr="006D6AFE">
        <w:rPr>
          <w:rStyle w:val="CdigoHTML"/>
          <w:rFonts w:ascii="Times New Roman" w:eastAsia="Arial" w:hAnsi="Times New Roman" w:cs="Times New Roman"/>
          <w:sz w:val="24"/>
          <w:szCs w:val="24"/>
        </w:rPr>
        <w:t>train</w:t>
      </w:r>
      <w:proofErr w:type="spellEnd"/>
      <w:r w:rsidRPr="006D6AFE">
        <w:rPr>
          <w:rStyle w:val="CdigoHTML"/>
          <w:rFonts w:ascii="Times New Roman" w:eastAsia="Arial" w:hAnsi="Times New Roman" w:cs="Times New Roman"/>
          <w:sz w:val="24"/>
          <w:szCs w:val="24"/>
        </w:rPr>
        <w:t>=</w:t>
      </w:r>
      <w:proofErr w:type="spellStart"/>
      <w:r w:rsidRPr="006D6AFE">
        <w:rPr>
          <w:rStyle w:val="CdigoHTML"/>
          <w:rFonts w:ascii="Times New Roman" w:eastAsia="Arial" w:hAnsi="Times New Roman" w:cs="Times New Roman"/>
          <w:sz w:val="24"/>
          <w:szCs w:val="24"/>
        </w:rPr>
        <w:t>True</w:t>
      </w:r>
      <w:proofErr w:type="spellEnd"/>
      <w:r w:rsidRPr="006D6AFE">
        <w:rPr>
          <w:rFonts w:ascii="Times New Roman" w:hAnsi="Times New Roman" w:cs="Times New Roman"/>
        </w:rPr>
        <w:t xml:space="preserve"> para obter as 50.000 imagens do conjunto de desenvolvimento. A divisão entre treino, validação e teste foi feita manualmente com estratificação (detalhada</w:t>
      </w:r>
      <w:r w:rsidR="006D6AFE">
        <w:rPr>
          <w:rFonts w:ascii="Times New Roman" w:hAnsi="Times New Roman" w:cs="Times New Roman"/>
        </w:rPr>
        <w:t xml:space="preserve"> </w:t>
      </w:r>
      <w:r w:rsidRPr="006D6AFE">
        <w:rPr>
          <w:rFonts w:ascii="Times New Roman" w:hAnsi="Times New Roman" w:cs="Times New Roman"/>
        </w:rPr>
        <w:t>na Seção 4).</w:t>
      </w:r>
      <w:r w:rsidR="00B13312" w:rsidRPr="006D6AFE">
        <w:rPr>
          <w:rFonts w:ascii="Times New Roman" w:eastAsia="Times New Roman" w:hAnsi="Times New Roman" w:cs="Times New Roman"/>
        </w:rPr>
        <w:br/>
      </w:r>
    </w:p>
    <w:p w14:paraId="650A2A6B" w14:textId="77777777" w:rsidR="006D6AFE" w:rsidRPr="006D6AFE" w:rsidRDefault="006D6AFE" w:rsidP="006D6AFE">
      <w:pPr>
        <w:pStyle w:val="Ttulo1"/>
        <w:numPr>
          <w:ilvl w:val="0"/>
          <w:numId w:val="0"/>
        </w:numPr>
        <w:ind w:left="3"/>
        <w:rPr>
          <w:rFonts w:cs="Times New Roman"/>
          <w:sz w:val="24"/>
          <w:szCs w:val="24"/>
        </w:rPr>
      </w:pPr>
      <w:r w:rsidRPr="006D6AFE">
        <w:rPr>
          <w:rFonts w:cs="Times New Roman"/>
          <w:sz w:val="24"/>
          <w:szCs w:val="24"/>
        </w:rPr>
        <w:t xml:space="preserve">3. </w:t>
      </w:r>
      <w:r w:rsidRPr="006D6AFE">
        <w:rPr>
          <w:rFonts w:cs="Times New Roman"/>
          <w:szCs w:val="28"/>
        </w:rPr>
        <w:t xml:space="preserve">Pré-processamento e Data </w:t>
      </w:r>
      <w:proofErr w:type="spellStart"/>
      <w:r w:rsidRPr="006D6AFE">
        <w:rPr>
          <w:rFonts w:cs="Times New Roman"/>
          <w:szCs w:val="28"/>
        </w:rPr>
        <w:t>Augmentation</w:t>
      </w:r>
      <w:proofErr w:type="spellEnd"/>
    </w:p>
    <w:p w14:paraId="520A3066" w14:textId="77777777" w:rsidR="006D6AFE" w:rsidRPr="006D6AFE" w:rsidRDefault="006D6AFE" w:rsidP="006D6AFE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6D6AFE">
        <w:rPr>
          <w:rFonts w:cs="Times New Roman"/>
        </w:rPr>
        <w:t>3.1 Normalização</w:t>
      </w:r>
    </w:p>
    <w:p w14:paraId="6BEF979D" w14:textId="77777777" w:rsidR="006D6AFE" w:rsidRPr="006D6AFE" w:rsidRDefault="006D6AFE" w:rsidP="00933A1F">
      <w:pPr>
        <w:pStyle w:val="font-claude-response-body"/>
      </w:pPr>
      <w:r w:rsidRPr="006D6AFE">
        <w:t xml:space="preserve">A etapa básica de pré-processamento consiste em converter as imagens para tensores no intervalo </w:t>
      </w:r>
      <w:r w:rsidRPr="006D6AFE">
        <w:rPr>
          <w:rStyle w:val="Forte"/>
        </w:rPr>
        <w:t>[0, 1]</w:t>
      </w:r>
      <w:r w:rsidRPr="006D6AFE">
        <w:t xml:space="preserve"> por meio de </w:t>
      </w:r>
      <w:proofErr w:type="spellStart"/>
      <w:proofErr w:type="gramStart"/>
      <w:r w:rsidRPr="006D6AFE">
        <w:rPr>
          <w:rStyle w:val="CdigoHTML"/>
          <w:rFonts w:ascii="Times New Roman" w:hAnsi="Times New Roman" w:cs="Times New Roman"/>
          <w:sz w:val="24"/>
          <w:szCs w:val="24"/>
        </w:rPr>
        <w:t>transforms.ToTensor</w:t>
      </w:r>
      <w:proofErr w:type="spellEnd"/>
      <w:proofErr w:type="gramEnd"/>
      <w:r w:rsidRPr="006D6AFE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6AFE">
        <w:t>. Essa transformação reescala os valores originais de pixel (inteiros de 0 a 255) para ponto flutuante no intervalo unitário, tornando o treinamento numericamente mais estável.</w:t>
      </w:r>
    </w:p>
    <w:p w14:paraId="619844B7" w14:textId="77777777" w:rsidR="006D6AFE" w:rsidRPr="006D6AFE" w:rsidRDefault="006D6AFE" w:rsidP="00933A1F">
      <w:pPr>
        <w:pStyle w:val="font-claude-response-body"/>
        <w:ind w:firstLine="720"/>
      </w:pPr>
      <w:r w:rsidRPr="006D6AFE">
        <w:t xml:space="preserve">Uma alternativa comum — e frequentemente superior — é a </w:t>
      </w:r>
      <w:r w:rsidRPr="006D6AFE">
        <w:rPr>
          <w:rStyle w:val="Forte"/>
        </w:rPr>
        <w:t>padronização por canal</w:t>
      </w:r>
      <w:r w:rsidRPr="006D6AFE">
        <w:t>, que subtrai a média e divide pelo desvio-padrão de cada canal RGB calculados sobre o conjunto de treino do CIFAR-10 (μ ≈ [0.491, 0.482, 0.447]; σ ≈ [0.247, 0.244, 0.262]). Neste trabalho optou-se pela normalização simples para [0, 1], suficiente para o nível de complexidade proposto.</w:t>
      </w:r>
    </w:p>
    <w:p w14:paraId="299102DD" w14:textId="77777777" w:rsidR="006D6AFE" w:rsidRDefault="006D6AFE" w:rsidP="006D6AFE">
      <w:pPr>
        <w:pStyle w:val="Ttulo3"/>
        <w:numPr>
          <w:ilvl w:val="0"/>
          <w:numId w:val="0"/>
        </w:numPr>
        <w:ind w:left="720"/>
      </w:pPr>
      <w:r>
        <w:t xml:space="preserve">3.2 Data </w:t>
      </w:r>
      <w:proofErr w:type="spellStart"/>
      <w:r>
        <w:t>Augmentation</w:t>
      </w:r>
      <w:proofErr w:type="spellEnd"/>
    </w:p>
    <w:p w14:paraId="3B279EB8" w14:textId="77777777" w:rsidR="006D6AFE" w:rsidRPr="006D6AFE" w:rsidRDefault="006D6AFE" w:rsidP="00933A1F">
      <w:pPr>
        <w:pStyle w:val="font-claude-response-body"/>
        <w:ind w:firstLine="720"/>
      </w:pPr>
      <w:r w:rsidRPr="006D6AFE">
        <w:rPr>
          <w:rStyle w:val="Forte"/>
        </w:rPr>
        <w:t xml:space="preserve">Data </w:t>
      </w:r>
      <w:proofErr w:type="spellStart"/>
      <w:r w:rsidRPr="006D6AFE">
        <w:rPr>
          <w:rStyle w:val="Forte"/>
        </w:rPr>
        <w:t>augmentation</w:t>
      </w:r>
      <w:proofErr w:type="spellEnd"/>
      <w:r w:rsidRPr="006D6AFE">
        <w:t xml:space="preserve"> é a técnica de aplicar transformações aleatórias e </w:t>
      </w:r>
      <w:proofErr w:type="spellStart"/>
      <w:r w:rsidRPr="006D6AFE">
        <w:t>label-preserving</w:t>
      </w:r>
      <w:proofErr w:type="spellEnd"/>
      <w:r w:rsidRPr="006D6AFE">
        <w:t xml:space="preserve"> às imagens durante o treino, com o objetivo de aumentar artificialmente a diversidade dos dados, forçar o modelo a aprender representações mais invariantes e reduzir o </w:t>
      </w:r>
      <w:proofErr w:type="spellStart"/>
      <w:r w:rsidRPr="006D6AFE">
        <w:t>overfitting</w:t>
      </w:r>
      <w:proofErr w:type="spellEnd"/>
      <w:r w:rsidRPr="006D6AFE">
        <w:t>.</w:t>
      </w:r>
    </w:p>
    <w:p w14:paraId="7A00C8CA" w14:textId="77777777" w:rsidR="006D6AFE" w:rsidRDefault="006D6AFE" w:rsidP="006D6AFE">
      <w:pPr>
        <w:pStyle w:val="font-claude-response-body"/>
      </w:pPr>
      <w:r>
        <w:t xml:space="preserve">As transformações aplicadas ao conjunto de </w:t>
      </w:r>
      <w:r>
        <w:rPr>
          <w:rStyle w:val="Forte"/>
        </w:rPr>
        <w:t>treino</w:t>
      </w:r>
      <w:r>
        <w:t xml:space="preserve"> foram: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2881"/>
        <w:gridCol w:w="3002"/>
      </w:tblGrid>
      <w:tr w:rsidR="006D6AFE" w14:paraId="16C27FCC" w14:textId="77777777" w:rsidTr="006D6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3E652" w14:textId="77777777" w:rsidR="006D6AFE" w:rsidRDefault="006D6A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Transformação</w:t>
            </w:r>
          </w:p>
        </w:tc>
        <w:tc>
          <w:tcPr>
            <w:tcW w:w="0" w:type="auto"/>
            <w:vAlign w:val="center"/>
            <w:hideMark/>
          </w:tcPr>
          <w:p w14:paraId="7B4791DB" w14:textId="77777777" w:rsidR="006D6AFE" w:rsidRDefault="006D6A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Parâmetros</w:t>
            </w:r>
          </w:p>
        </w:tc>
        <w:tc>
          <w:tcPr>
            <w:tcW w:w="0" w:type="auto"/>
            <w:vAlign w:val="center"/>
            <w:hideMark/>
          </w:tcPr>
          <w:p w14:paraId="03B37600" w14:textId="77777777" w:rsidR="006D6AFE" w:rsidRDefault="006D6A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Justificativa</w:t>
            </w:r>
          </w:p>
        </w:tc>
      </w:tr>
      <w:tr w:rsidR="006D6AFE" w:rsidRPr="000F1702" w14:paraId="3DAE9E38" w14:textId="77777777" w:rsidTr="006D6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6583" w14:textId="77777777" w:rsidR="006D6AFE" w:rsidRPr="000F1702" w:rsidRDefault="006D6AF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RandomCrop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gram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 xml:space="preserve">32, </w:t>
            </w:r>
            <w:proofErr w:type="spell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padding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=4)</w:t>
            </w:r>
          </w:p>
        </w:tc>
        <w:tc>
          <w:tcPr>
            <w:tcW w:w="0" w:type="auto"/>
            <w:vAlign w:val="center"/>
            <w:hideMark/>
          </w:tcPr>
          <w:p w14:paraId="1D1C3978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Padding</w:t>
            </w:r>
            <w:proofErr w:type="spellEnd"/>
            <w:r w:rsidRPr="000F1702">
              <w:rPr>
                <w:rFonts w:ascii="Times New Roman" w:hAnsi="Times New Roman" w:cs="Times New Roman"/>
              </w:rPr>
              <w:t xml:space="preserve"> de 4 pixels, corte aleatório de 32×32</w:t>
            </w:r>
          </w:p>
        </w:tc>
        <w:tc>
          <w:tcPr>
            <w:tcW w:w="0" w:type="auto"/>
            <w:vAlign w:val="center"/>
            <w:hideMark/>
          </w:tcPr>
          <w:p w14:paraId="5ED57321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Simula pequenas translações da imagem</w:t>
            </w:r>
          </w:p>
        </w:tc>
      </w:tr>
      <w:tr w:rsidR="006D6AFE" w:rsidRPr="000F1702" w14:paraId="4CF039BC" w14:textId="77777777" w:rsidTr="006D6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8D07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RandomHorizontalFlip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gram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4738B5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Probabilidade padrão 0.5</w:t>
            </w:r>
          </w:p>
        </w:tc>
        <w:tc>
          <w:tcPr>
            <w:tcW w:w="0" w:type="auto"/>
            <w:vAlign w:val="center"/>
            <w:hideMark/>
          </w:tcPr>
          <w:p w14:paraId="575758A3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Aumenta variância de orientação; válido para CIFAR-10</w:t>
            </w:r>
          </w:p>
        </w:tc>
      </w:tr>
      <w:tr w:rsidR="006D6AFE" w:rsidRPr="000F1702" w14:paraId="7BFAAFED" w14:textId="77777777" w:rsidTr="006D6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B6F1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ColorJitter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brightness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 xml:space="preserve">=0.2, </w:t>
            </w:r>
            <w:proofErr w:type="spell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contrast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 xml:space="preserve">=0.2, </w:t>
            </w:r>
            <w:proofErr w:type="spell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saturation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=0.2)</w:t>
            </w:r>
          </w:p>
        </w:tc>
        <w:tc>
          <w:tcPr>
            <w:tcW w:w="0" w:type="auto"/>
            <w:vAlign w:val="center"/>
            <w:hideMark/>
          </w:tcPr>
          <w:p w14:paraId="58EE06A1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Perturbação moderada em brilho, contraste e saturação</w:t>
            </w:r>
          </w:p>
        </w:tc>
        <w:tc>
          <w:tcPr>
            <w:tcW w:w="0" w:type="auto"/>
            <w:vAlign w:val="center"/>
            <w:hideMark/>
          </w:tcPr>
          <w:p w14:paraId="3E81287A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Simula variações de iluminação e condições de câmera</w:t>
            </w:r>
          </w:p>
        </w:tc>
      </w:tr>
      <w:tr w:rsidR="006D6AFE" w:rsidRPr="000F1702" w14:paraId="50B6EA79" w14:textId="77777777" w:rsidTr="006D6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0E9B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ToTensor</w:t>
            </w:r>
            <w:proofErr w:type="spell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gramEnd"/>
            <w:r w:rsidRPr="000F1702">
              <w:rPr>
                <w:rStyle w:val="CdigoHTML"/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0945B9" w14:textId="56D508D5" w:rsidR="006D6AFE" w:rsidRPr="000F1702" w:rsidRDefault="000F17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C495E3" w14:textId="77777777" w:rsidR="006D6AFE" w:rsidRPr="000F1702" w:rsidRDefault="006D6AFE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Converte para tensor [0, 1]</w:t>
            </w:r>
          </w:p>
        </w:tc>
      </w:tr>
    </w:tbl>
    <w:p w14:paraId="144E08F7" w14:textId="77777777" w:rsidR="006D6AFE" w:rsidRPr="000F1702" w:rsidRDefault="006D6AFE" w:rsidP="006D6AFE">
      <w:pPr>
        <w:pStyle w:val="font-claude-response-body"/>
      </w:pPr>
      <w:r w:rsidRPr="000F1702">
        <w:t xml:space="preserve">Para </w:t>
      </w:r>
      <w:r w:rsidRPr="000F1702">
        <w:rPr>
          <w:rStyle w:val="Forte"/>
        </w:rPr>
        <w:t>validação e teste</w:t>
      </w:r>
      <w:r w:rsidRPr="000F1702">
        <w:t xml:space="preserve">, aplicou-se apenas </w:t>
      </w:r>
      <w:proofErr w:type="spellStart"/>
      <w:proofErr w:type="gram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ToTensor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0F1702">
        <w:t xml:space="preserve">, sem </w:t>
      </w:r>
      <w:proofErr w:type="spellStart"/>
      <w:r w:rsidRPr="000F1702">
        <w:t>augmentation</w:t>
      </w:r>
      <w:proofErr w:type="spellEnd"/>
      <w:r w:rsidRPr="000F1702">
        <w:t>, para que a avaliação reflita o desempenho real do modelo sobre dados não perturbados.</w:t>
      </w:r>
    </w:p>
    <w:p w14:paraId="10BA9984" w14:textId="77777777" w:rsidR="006D6AFE" w:rsidRPr="000F1702" w:rsidRDefault="006D6AFE" w:rsidP="006D6AFE">
      <w:pPr>
        <w:pStyle w:val="font-claude-response-body"/>
      </w:pPr>
      <w:r w:rsidRPr="000F1702">
        <w:t xml:space="preserve">Essa distinção é fundamental: ao aplicar </w:t>
      </w:r>
      <w:proofErr w:type="spellStart"/>
      <w:r w:rsidRPr="000F1702">
        <w:t>augmentation</w:t>
      </w:r>
      <w:proofErr w:type="spellEnd"/>
      <w:r w:rsidRPr="000F1702">
        <w:t xml:space="preserve"> somente no treino, evita-se que a estimativa de desempenho seja inflacionada por transformações que não ocorrem em dados do mundo real.</w:t>
      </w:r>
    </w:p>
    <w:p w14:paraId="56FAEC08" w14:textId="77777777" w:rsidR="000F1702" w:rsidRDefault="000F1702" w:rsidP="000F1702">
      <w:pPr>
        <w:pStyle w:val="Ttulo1"/>
        <w:numPr>
          <w:ilvl w:val="0"/>
          <w:numId w:val="0"/>
        </w:numPr>
        <w:ind w:left="1"/>
      </w:pPr>
      <w:r>
        <w:t>4. Divisão Estratificada dos Dados</w:t>
      </w:r>
    </w:p>
    <w:p w14:paraId="733DDEFF" w14:textId="77777777" w:rsidR="000F1702" w:rsidRPr="000F1702" w:rsidRDefault="000F1702" w:rsidP="000F1702">
      <w:pPr>
        <w:pStyle w:val="Ttulo3"/>
        <w:numPr>
          <w:ilvl w:val="0"/>
          <w:numId w:val="0"/>
        </w:numPr>
        <w:ind w:left="360"/>
        <w:rPr>
          <w:rFonts w:cs="Times New Roman"/>
          <w:sz w:val="24"/>
          <w:szCs w:val="24"/>
        </w:rPr>
      </w:pPr>
      <w:r w:rsidRPr="000F1702">
        <w:rPr>
          <w:rFonts w:cs="Times New Roman"/>
          <w:sz w:val="24"/>
          <w:szCs w:val="24"/>
        </w:rPr>
        <w:t>4.1 Conceito de Divisão Treino/Validação/Teste</w:t>
      </w:r>
    </w:p>
    <w:p w14:paraId="27A0D2A7" w14:textId="77777777" w:rsidR="000F1702" w:rsidRPr="000F1702" w:rsidRDefault="000F1702" w:rsidP="00933A1F">
      <w:pPr>
        <w:pStyle w:val="font-claude-response-body"/>
      </w:pPr>
      <w:r w:rsidRPr="000F1702">
        <w:t xml:space="preserve">Em aprendizado de máquina supervisionado, é indispensável manter </w:t>
      </w:r>
      <w:r w:rsidRPr="000F1702">
        <w:rPr>
          <w:rStyle w:val="Forte"/>
        </w:rPr>
        <w:t>três conjuntos disjuntos</w:t>
      </w:r>
      <w:r w:rsidRPr="000F1702">
        <w:t>:</w:t>
      </w:r>
    </w:p>
    <w:p w14:paraId="5FBE0770" w14:textId="77777777" w:rsidR="000F1702" w:rsidRPr="000F1702" w:rsidRDefault="000F1702" w:rsidP="000F1702">
      <w:pPr>
        <w:pStyle w:val="font-claude-response-body"/>
        <w:numPr>
          <w:ilvl w:val="0"/>
          <w:numId w:val="4"/>
        </w:numPr>
      </w:pPr>
      <w:r w:rsidRPr="000F1702">
        <w:rPr>
          <w:rStyle w:val="Forte"/>
        </w:rPr>
        <w:t>Treino</w:t>
      </w:r>
      <w:r w:rsidRPr="000F1702">
        <w:t>: usado para ajustar os parâmetros do modelo via gradiente descendente.</w:t>
      </w:r>
    </w:p>
    <w:p w14:paraId="18304B6D" w14:textId="77777777" w:rsidR="000F1702" w:rsidRPr="000F1702" w:rsidRDefault="000F1702" w:rsidP="000F1702">
      <w:pPr>
        <w:pStyle w:val="font-claude-response-body"/>
        <w:numPr>
          <w:ilvl w:val="0"/>
          <w:numId w:val="4"/>
        </w:numPr>
      </w:pPr>
      <w:r w:rsidRPr="000F1702">
        <w:rPr>
          <w:rStyle w:val="Forte"/>
        </w:rPr>
        <w:t>Validação</w:t>
      </w:r>
      <w:r w:rsidRPr="000F1702">
        <w:t xml:space="preserve">: usado para monitorar o desempenho durante o treino, guiar decisões de </w:t>
      </w:r>
      <w:proofErr w:type="spellStart"/>
      <w:r w:rsidRPr="000F1702">
        <w:t>hiperparâmetros</w:t>
      </w:r>
      <w:proofErr w:type="spellEnd"/>
      <w:r w:rsidRPr="000F1702">
        <w:t xml:space="preserve"> e acionar </w:t>
      </w:r>
      <w:proofErr w:type="spellStart"/>
      <w:r w:rsidRPr="000F1702">
        <w:rPr>
          <w:rStyle w:val="nfase"/>
        </w:rPr>
        <w:t>early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stopping</w:t>
      </w:r>
      <w:proofErr w:type="spellEnd"/>
      <w:r w:rsidRPr="000F1702">
        <w:t xml:space="preserve">. </w:t>
      </w:r>
      <w:r w:rsidRPr="000F1702">
        <w:rPr>
          <w:rStyle w:val="Forte"/>
        </w:rPr>
        <w:t>Nunca</w:t>
      </w:r>
      <w:r w:rsidRPr="000F1702">
        <w:t xml:space="preserve"> é usado para atualizar os pesos.</w:t>
      </w:r>
    </w:p>
    <w:p w14:paraId="0FCA521E" w14:textId="77777777" w:rsidR="000F1702" w:rsidRPr="000F1702" w:rsidRDefault="000F1702" w:rsidP="000F1702">
      <w:pPr>
        <w:pStyle w:val="font-claude-response-body"/>
        <w:numPr>
          <w:ilvl w:val="0"/>
          <w:numId w:val="4"/>
        </w:numPr>
      </w:pPr>
      <w:r w:rsidRPr="000F1702">
        <w:rPr>
          <w:rStyle w:val="Forte"/>
        </w:rPr>
        <w:t>Teste</w:t>
      </w:r>
      <w:r w:rsidRPr="000F1702">
        <w:t xml:space="preserve">: usado uma única vez, ao final, para estimar a acurácia de generalização do modelo selecionado. Qualquer uso do teste antes dessa etapa final constitui </w:t>
      </w:r>
      <w:r w:rsidRPr="000F1702">
        <w:rPr>
          <w:rStyle w:val="nfase"/>
        </w:rPr>
        <w:t xml:space="preserve">data </w:t>
      </w:r>
      <w:proofErr w:type="spellStart"/>
      <w:r w:rsidRPr="000F1702">
        <w:rPr>
          <w:rStyle w:val="nfase"/>
        </w:rPr>
        <w:t>leakage</w:t>
      </w:r>
      <w:proofErr w:type="spellEnd"/>
      <w:r w:rsidRPr="000F1702">
        <w:t>.</w:t>
      </w:r>
    </w:p>
    <w:p w14:paraId="5FBD013E" w14:textId="77777777" w:rsidR="000F1702" w:rsidRPr="000F1702" w:rsidRDefault="000F1702" w:rsidP="000F1702">
      <w:pPr>
        <w:pStyle w:val="Ttulo3"/>
        <w:numPr>
          <w:ilvl w:val="0"/>
          <w:numId w:val="0"/>
        </w:numPr>
        <w:ind w:left="360"/>
        <w:rPr>
          <w:rFonts w:cs="Times New Roman"/>
          <w:sz w:val="24"/>
          <w:szCs w:val="24"/>
        </w:rPr>
      </w:pPr>
      <w:r w:rsidRPr="000F1702">
        <w:rPr>
          <w:rFonts w:cs="Times New Roman"/>
          <w:sz w:val="24"/>
          <w:szCs w:val="24"/>
        </w:rPr>
        <w:t>4.2 Divisão Estratificada</w:t>
      </w:r>
    </w:p>
    <w:p w14:paraId="70E59823" w14:textId="77777777" w:rsidR="000F1702" w:rsidRPr="000F1702" w:rsidRDefault="000F1702" w:rsidP="00933A1F">
      <w:pPr>
        <w:pStyle w:val="font-claude-response-body"/>
      </w:pPr>
      <w:r w:rsidRPr="000F1702">
        <w:t xml:space="preserve">A </w:t>
      </w:r>
      <w:r w:rsidRPr="000F1702">
        <w:rPr>
          <w:rStyle w:val="Forte"/>
        </w:rPr>
        <w:t>divisão estratificada</w:t>
      </w:r>
      <w:r w:rsidRPr="000F1702">
        <w:t xml:space="preserve"> (</w:t>
      </w:r>
      <w:proofErr w:type="spellStart"/>
      <w:r w:rsidRPr="000F1702">
        <w:rPr>
          <w:rStyle w:val="nfase"/>
        </w:rPr>
        <w:t>stratified</w:t>
      </w:r>
      <w:proofErr w:type="spellEnd"/>
      <w:r w:rsidRPr="000F1702">
        <w:rPr>
          <w:rStyle w:val="nfase"/>
        </w:rPr>
        <w:t xml:space="preserve"> split</w:t>
      </w:r>
      <w:r w:rsidRPr="000F1702">
        <w:t>) garante que a proporção de amostras por classe seja preservada em cada partição. Isso é especialmente importante quando as classes têm frequências diferentes, evitando que um conjunto fique desequilibrado.</w:t>
      </w:r>
    </w:p>
    <w:p w14:paraId="330A7725" w14:textId="77777777" w:rsidR="000F1702" w:rsidRPr="000F1702" w:rsidRDefault="000F1702" w:rsidP="00933A1F">
      <w:pPr>
        <w:pStyle w:val="font-claude-response-body"/>
      </w:pPr>
      <w:r w:rsidRPr="000F1702">
        <w:t xml:space="preserve">No CIFAR-10, as 10 classes são perfeitamente balanceadas (5.000 amostras cada), mas a estratificação foi mantida como boa prática. O algoritmo utilizado foi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0F1702">
        <w:t xml:space="preserve"> do </w:t>
      </w:r>
      <w:proofErr w:type="spellStart"/>
      <w:r w:rsidRPr="000F1702">
        <w:t>scikit-learn</w:t>
      </w:r>
      <w:proofErr w:type="spellEnd"/>
      <w:r w:rsidRPr="000F1702">
        <w:t xml:space="preserve"> com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stratify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labels</w:t>
      </w:r>
      <w:proofErr w:type="spellEnd"/>
      <w:r w:rsidRPr="000F1702">
        <w:t>, garantindo proporcionalidade.</w:t>
      </w:r>
    </w:p>
    <w:p w14:paraId="338986CE" w14:textId="77777777" w:rsidR="000F1702" w:rsidRDefault="000F1702" w:rsidP="000F1702">
      <w:pPr>
        <w:pStyle w:val="Ttulo3"/>
        <w:numPr>
          <w:ilvl w:val="0"/>
          <w:numId w:val="0"/>
        </w:numPr>
        <w:ind w:left="360"/>
      </w:pPr>
      <w:r>
        <w:t>4.3 Proporções adotadas</w:t>
      </w:r>
    </w:p>
    <w:p w14:paraId="3E0567CD" w14:textId="77777777" w:rsidR="000F1702" w:rsidRPr="000F1702" w:rsidRDefault="000F1702" w:rsidP="00933A1F">
      <w:pPr>
        <w:pStyle w:val="font-claude-response-body"/>
      </w:pPr>
      <w:r w:rsidRPr="000F1702">
        <w:t xml:space="preserve">A semente aleatória </w:t>
      </w:r>
      <w:r w:rsidRPr="000F1702">
        <w:rPr>
          <w:rStyle w:val="Forte"/>
        </w:rPr>
        <w:t>2025</w:t>
      </w:r>
      <w:r w:rsidRPr="000F1702">
        <w:t xml:space="preserve"> foi fixada em todas as funções de aleatoriedade (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numpy</w:t>
      </w:r>
      <w:proofErr w:type="spellEnd"/>
      <w:r w:rsidRPr="000F1702">
        <w:t xml:space="preserve">,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torch</w:t>
      </w:r>
      <w:proofErr w:type="spellEnd"/>
      <w:r w:rsidRPr="000F1702">
        <w:t xml:space="preserve">,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sklearn</w:t>
      </w:r>
      <w:proofErr w:type="spellEnd"/>
      <w:r w:rsidRPr="000F1702">
        <w:t>) para garantir reprodutibilidade.</w:t>
      </w:r>
    </w:p>
    <w:p w14:paraId="706BEA94" w14:textId="77777777" w:rsidR="000F1702" w:rsidRDefault="000F1702" w:rsidP="00933A1F">
      <w:pPr>
        <w:pStyle w:val="font-claude-response-body"/>
      </w:pPr>
      <w:r>
        <w:lastRenderedPageBreak/>
        <w:t>A divisão das 50.000 amostras de treino do CIFAR-10 resultou em: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067"/>
        <w:gridCol w:w="1175"/>
      </w:tblGrid>
      <w:tr w:rsidR="000F1702" w14:paraId="3459DAA2" w14:textId="77777777" w:rsidTr="000F1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31810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Partição</w:t>
            </w:r>
          </w:p>
        </w:tc>
        <w:tc>
          <w:tcPr>
            <w:tcW w:w="0" w:type="auto"/>
            <w:vAlign w:val="center"/>
            <w:hideMark/>
          </w:tcPr>
          <w:p w14:paraId="328F1806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Amostras</w:t>
            </w:r>
          </w:p>
        </w:tc>
        <w:tc>
          <w:tcPr>
            <w:tcW w:w="0" w:type="auto"/>
            <w:vAlign w:val="center"/>
            <w:hideMark/>
          </w:tcPr>
          <w:p w14:paraId="36995B8C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% do total</w:t>
            </w:r>
          </w:p>
        </w:tc>
      </w:tr>
      <w:tr w:rsidR="000F1702" w14:paraId="7E2E6D2F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4B58" w14:textId="77777777" w:rsidR="000F1702" w:rsidRPr="000F1702" w:rsidRDefault="000F1702">
            <w:pPr>
              <w:jc w:val="left"/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Treino</w:t>
            </w:r>
          </w:p>
        </w:tc>
        <w:tc>
          <w:tcPr>
            <w:tcW w:w="0" w:type="auto"/>
            <w:vAlign w:val="center"/>
            <w:hideMark/>
          </w:tcPr>
          <w:p w14:paraId="0FC86EA6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~35.000</w:t>
            </w:r>
          </w:p>
        </w:tc>
        <w:tc>
          <w:tcPr>
            <w:tcW w:w="0" w:type="auto"/>
            <w:vAlign w:val="center"/>
            <w:hideMark/>
          </w:tcPr>
          <w:p w14:paraId="17499D90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~70%</w:t>
            </w:r>
          </w:p>
        </w:tc>
      </w:tr>
      <w:tr w:rsidR="000F1702" w14:paraId="734ACC59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960A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14CBE21D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~7.500</w:t>
            </w:r>
          </w:p>
        </w:tc>
        <w:tc>
          <w:tcPr>
            <w:tcW w:w="0" w:type="auto"/>
            <w:vAlign w:val="center"/>
            <w:hideMark/>
          </w:tcPr>
          <w:p w14:paraId="6CAE3C43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~15%</w:t>
            </w:r>
          </w:p>
        </w:tc>
      </w:tr>
      <w:tr w:rsidR="000F1702" w14:paraId="67BFB316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75D5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14:paraId="4F4B3DD3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~7.500</w:t>
            </w:r>
          </w:p>
        </w:tc>
        <w:tc>
          <w:tcPr>
            <w:tcW w:w="0" w:type="auto"/>
            <w:vAlign w:val="center"/>
            <w:hideMark/>
          </w:tcPr>
          <w:p w14:paraId="148FB281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~15%</w:t>
            </w:r>
          </w:p>
        </w:tc>
      </w:tr>
    </w:tbl>
    <w:p w14:paraId="404643FC" w14:textId="77777777" w:rsidR="000F1702" w:rsidRDefault="000F1702" w:rsidP="00933A1F">
      <w:pPr>
        <w:pStyle w:val="font-claude-response-body"/>
      </w:pPr>
      <w:r>
        <w:t>A tabela a seguir ilustra o balanceamento por classe (valores aproximados, ~3.500 / ~750 / ~750 por classe por partição):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865"/>
        <w:gridCol w:w="1107"/>
        <w:gridCol w:w="760"/>
      </w:tblGrid>
      <w:tr w:rsidR="000F1702" w14:paraId="5874A449" w14:textId="77777777" w:rsidTr="000F1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AF116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2EFD154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Treino</w:t>
            </w:r>
          </w:p>
        </w:tc>
        <w:tc>
          <w:tcPr>
            <w:tcW w:w="0" w:type="auto"/>
            <w:vAlign w:val="center"/>
            <w:hideMark/>
          </w:tcPr>
          <w:p w14:paraId="553E526A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52EC909C" w14:textId="77777777" w:rsidR="000F1702" w:rsidRPr="000F1702" w:rsidRDefault="000F1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1702">
              <w:rPr>
                <w:rFonts w:ascii="Times New Roman" w:hAnsi="Times New Roman" w:cs="Times New Roman"/>
                <w:b/>
                <w:bCs/>
              </w:rPr>
              <w:t>Teste</w:t>
            </w:r>
          </w:p>
        </w:tc>
      </w:tr>
      <w:tr w:rsidR="000F1702" w14:paraId="086C4C1A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68C7" w14:textId="77777777" w:rsidR="000F1702" w:rsidRPr="000F1702" w:rsidRDefault="000F1702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4F1E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592F0DE9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7D357F94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60F3BC6B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452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automobile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41471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0221070D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48182296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45756A93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433F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06A5B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71ACEDD0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122C3838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6FFE26B5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6604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46E68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0C0C8C83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58773376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170DF80E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DCBA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deer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37F7F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651F0041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7159A4A3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536ADC7F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E7DD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1458B44C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2A098521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4A44FB56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14E793E9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CE33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frog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8611B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630215D5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620C8217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6755BD52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062C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horse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8620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6E4D3FAE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2490F00C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362BF148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DF22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90E38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13433F48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15DF64D5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05DB20B8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2FF2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proofErr w:type="spellStart"/>
            <w:r w:rsidRPr="000F1702">
              <w:rPr>
                <w:rFonts w:ascii="Times New Roman" w:hAnsi="Times New Roman" w:cs="Times New Roman"/>
              </w:rPr>
              <w:t>truck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03A1F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3.500</w:t>
            </w:r>
          </w:p>
        </w:tc>
        <w:tc>
          <w:tcPr>
            <w:tcW w:w="0" w:type="auto"/>
            <w:vAlign w:val="center"/>
            <w:hideMark/>
          </w:tcPr>
          <w:p w14:paraId="64027D9E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4E9A05BE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Fonts w:ascii="Times New Roman" w:hAnsi="Times New Roman" w:cs="Times New Roman"/>
              </w:rPr>
              <w:t>750</w:t>
            </w:r>
          </w:p>
        </w:tc>
      </w:tr>
      <w:tr w:rsidR="000F1702" w14:paraId="54017A88" w14:textId="77777777" w:rsidTr="000F1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EC64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B37EFD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~35.000</w:t>
            </w:r>
          </w:p>
        </w:tc>
        <w:tc>
          <w:tcPr>
            <w:tcW w:w="0" w:type="auto"/>
            <w:vAlign w:val="center"/>
            <w:hideMark/>
          </w:tcPr>
          <w:p w14:paraId="081B6E67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~7.500</w:t>
            </w:r>
          </w:p>
        </w:tc>
        <w:tc>
          <w:tcPr>
            <w:tcW w:w="0" w:type="auto"/>
            <w:vAlign w:val="center"/>
            <w:hideMark/>
          </w:tcPr>
          <w:p w14:paraId="1F672BA1" w14:textId="77777777" w:rsidR="000F1702" w:rsidRPr="000F1702" w:rsidRDefault="000F1702">
            <w:pPr>
              <w:rPr>
                <w:rFonts w:ascii="Times New Roman" w:hAnsi="Times New Roman" w:cs="Times New Roman"/>
              </w:rPr>
            </w:pPr>
            <w:r w:rsidRPr="000F1702">
              <w:rPr>
                <w:rStyle w:val="Forte"/>
                <w:rFonts w:ascii="Times New Roman" w:hAnsi="Times New Roman" w:cs="Times New Roman"/>
              </w:rPr>
              <w:t>~7.500</w:t>
            </w:r>
          </w:p>
        </w:tc>
      </w:tr>
    </w:tbl>
    <w:p w14:paraId="5BF22CDB" w14:textId="77777777" w:rsidR="000F1702" w:rsidRDefault="000F1702" w:rsidP="000F1702">
      <w:pPr>
        <w:pStyle w:val="Ttulo1"/>
        <w:numPr>
          <w:ilvl w:val="0"/>
          <w:numId w:val="0"/>
        </w:numPr>
        <w:ind w:left="1"/>
      </w:pPr>
      <w:r>
        <w:t>5. Arquitetura da CNN</w:t>
      </w:r>
    </w:p>
    <w:p w14:paraId="74AFAD2A" w14:textId="77777777" w:rsidR="000F1702" w:rsidRPr="000F1702" w:rsidRDefault="000F1702" w:rsidP="000F1702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0F1702">
        <w:rPr>
          <w:rFonts w:cs="Times New Roman"/>
        </w:rPr>
        <w:t xml:space="preserve">5.1 Redes Neurais </w:t>
      </w:r>
      <w:proofErr w:type="spellStart"/>
      <w:r w:rsidRPr="000F1702">
        <w:rPr>
          <w:rFonts w:cs="Times New Roman"/>
        </w:rPr>
        <w:t>Convolucionais</w:t>
      </w:r>
      <w:proofErr w:type="spellEnd"/>
    </w:p>
    <w:p w14:paraId="12931BC6" w14:textId="2A4221EC" w:rsidR="000F1702" w:rsidRPr="000F1702" w:rsidRDefault="000F1702" w:rsidP="00933A1F">
      <w:pPr>
        <w:pStyle w:val="font-claude-response-body"/>
      </w:pPr>
      <w:r w:rsidRPr="000F1702">
        <w:t xml:space="preserve">Uma </w:t>
      </w:r>
      <w:r w:rsidRPr="000F1702">
        <w:rPr>
          <w:rStyle w:val="Forte"/>
        </w:rPr>
        <w:t xml:space="preserve">Rede Neural </w:t>
      </w:r>
      <w:proofErr w:type="spellStart"/>
      <w:r w:rsidRPr="000F1702">
        <w:rPr>
          <w:rStyle w:val="Forte"/>
        </w:rPr>
        <w:t>Convolucional</w:t>
      </w:r>
      <w:proofErr w:type="spellEnd"/>
      <w:r w:rsidRPr="000F1702">
        <w:t xml:space="preserve"> (CNN, do inglês </w:t>
      </w:r>
      <w:proofErr w:type="spellStart"/>
      <w:r w:rsidRPr="000F1702">
        <w:rPr>
          <w:rStyle w:val="nfase"/>
        </w:rPr>
        <w:t>Convolutional</w:t>
      </w:r>
      <w:proofErr w:type="spellEnd"/>
      <w:r w:rsidRPr="000F1702">
        <w:rPr>
          <w:rStyle w:val="nfase"/>
        </w:rPr>
        <w:t xml:space="preserve"> Neural Network</w:t>
      </w:r>
      <w:r w:rsidRPr="000F1702">
        <w:t>) é uma arquitetura de aprendizado profundo especialmente eficaz para dados estruturados em grade, como imagens. Sua principal vantagem sobre redes densas (</w:t>
      </w:r>
      <w:proofErr w:type="spellStart"/>
      <w:r w:rsidRPr="000F1702">
        <w:rPr>
          <w:rStyle w:val="nfase"/>
        </w:rPr>
        <w:t>fully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connected</w:t>
      </w:r>
      <w:proofErr w:type="spellEnd"/>
      <w:r w:rsidRPr="000F1702">
        <w:t xml:space="preserve">) é o compartilhamento de pesos por meio de filtros </w:t>
      </w:r>
      <w:proofErr w:type="spellStart"/>
      <w:r w:rsidRPr="000F1702">
        <w:t>convolucionais</w:t>
      </w:r>
      <w:proofErr w:type="spellEnd"/>
      <w:r w:rsidRPr="000F1702">
        <w:t xml:space="preserve">, o que reduz drasticamente o número de parâmetros e impõe </w:t>
      </w:r>
      <w:r w:rsidRPr="000F1702">
        <w:rPr>
          <w:rStyle w:val="Forte"/>
        </w:rPr>
        <w:t>invariância à translação</w:t>
      </w:r>
      <w:r w:rsidR="006D763F">
        <w:t>,</w:t>
      </w:r>
      <w:r w:rsidRPr="000F1702">
        <w:t xml:space="preserve"> a capacidade de reconhecer um padrão independentemente de onde ele aparece na imagem.</w:t>
      </w:r>
    </w:p>
    <w:p w14:paraId="309D239E" w14:textId="77777777" w:rsidR="000F1702" w:rsidRPr="000F1702" w:rsidRDefault="000F1702" w:rsidP="000F1702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0F1702">
        <w:rPr>
          <w:rFonts w:cs="Times New Roman"/>
        </w:rPr>
        <w:t>5.2 Componentes utilizados</w:t>
      </w:r>
    </w:p>
    <w:p w14:paraId="176C3014" w14:textId="77777777" w:rsidR="000F1702" w:rsidRPr="000F1702" w:rsidRDefault="000F1702" w:rsidP="00933A1F">
      <w:pPr>
        <w:pStyle w:val="font-claude-response-body"/>
      </w:pPr>
      <w:r w:rsidRPr="000F1702">
        <w:rPr>
          <w:rStyle w:val="Forte"/>
        </w:rPr>
        <w:t xml:space="preserve">Camada </w:t>
      </w:r>
      <w:proofErr w:type="spellStart"/>
      <w:r w:rsidRPr="000F1702">
        <w:rPr>
          <w:rStyle w:val="Forte"/>
        </w:rPr>
        <w:t>Convolucional</w:t>
      </w:r>
      <w:proofErr w:type="spellEnd"/>
      <w:r w:rsidRPr="000F1702">
        <w:rPr>
          <w:rStyle w:val="Forte"/>
        </w:rPr>
        <w:t xml:space="preserve"> (</w:t>
      </w:r>
      <w:proofErr w:type="gramStart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nn.Conv</w:t>
      </w:r>
      <w:proofErr w:type="gramEnd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2d</w:t>
      </w:r>
      <w:r w:rsidRPr="000F1702">
        <w:rPr>
          <w:rStyle w:val="Forte"/>
        </w:rPr>
        <w:t>)</w:t>
      </w:r>
      <w:r w:rsidRPr="000F1702">
        <w:t>: aplica um conjunto de filtros (kernels) sobre a imagem de entrada, produzindo mapas de ativação (</w:t>
      </w:r>
      <w:proofErr w:type="spellStart"/>
      <w:r w:rsidRPr="000F1702">
        <w:rPr>
          <w:rStyle w:val="nfase"/>
        </w:rPr>
        <w:t>feature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maps</w:t>
      </w:r>
      <w:proofErr w:type="spellEnd"/>
      <w:r w:rsidRPr="000F1702">
        <w:t xml:space="preserve">) que capturam padrões locais como bordas, texturas e formas. O parâmetro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padding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=1</w:t>
      </w:r>
      <w:r w:rsidRPr="000F1702">
        <w:t xml:space="preserve"> preserva a resolução espacial (32×32) após cada convolução de kernel 3×3.</w:t>
      </w:r>
    </w:p>
    <w:p w14:paraId="2C7D3447" w14:textId="77777777" w:rsidR="000F1702" w:rsidRPr="000F1702" w:rsidRDefault="000F1702" w:rsidP="00933A1F">
      <w:pPr>
        <w:pStyle w:val="font-claude-response-body"/>
      </w:pPr>
      <w:r w:rsidRPr="000F1702">
        <w:rPr>
          <w:rStyle w:val="Forte"/>
        </w:rPr>
        <w:lastRenderedPageBreak/>
        <w:t xml:space="preserve">Batch </w:t>
      </w:r>
      <w:proofErr w:type="spellStart"/>
      <w:r w:rsidRPr="000F1702">
        <w:rPr>
          <w:rStyle w:val="Forte"/>
        </w:rPr>
        <w:t>Normalization</w:t>
      </w:r>
      <w:proofErr w:type="spellEnd"/>
      <w:r w:rsidRPr="000F1702">
        <w:rPr>
          <w:rStyle w:val="Forte"/>
        </w:rPr>
        <w:t xml:space="preserve"> (</w:t>
      </w:r>
      <w:proofErr w:type="gramStart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nn.BatchNorm</w:t>
      </w:r>
      <w:proofErr w:type="gramEnd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2d</w:t>
      </w:r>
      <w:r w:rsidRPr="000F1702">
        <w:rPr>
          <w:rStyle w:val="Forte"/>
        </w:rPr>
        <w:t>)</w:t>
      </w:r>
      <w:r w:rsidRPr="000F1702">
        <w:t xml:space="preserve">: introduzida por </w:t>
      </w:r>
      <w:proofErr w:type="spellStart"/>
      <w:r w:rsidRPr="000F1702">
        <w:t>Ioffe</w:t>
      </w:r>
      <w:proofErr w:type="spellEnd"/>
      <w:r w:rsidRPr="000F1702">
        <w:t xml:space="preserve"> &amp; </w:t>
      </w:r>
      <w:proofErr w:type="spellStart"/>
      <w:r w:rsidRPr="000F1702">
        <w:t>Szegedy</w:t>
      </w:r>
      <w:proofErr w:type="spellEnd"/>
      <w:r w:rsidRPr="000F1702">
        <w:t xml:space="preserve"> (2015), normaliza as ativações de cada camada em relação ao </w:t>
      </w:r>
      <w:proofErr w:type="spellStart"/>
      <w:r w:rsidRPr="000F1702">
        <w:rPr>
          <w:rStyle w:val="nfase"/>
        </w:rPr>
        <w:t>mini-batch</w:t>
      </w:r>
      <w:proofErr w:type="spellEnd"/>
      <w:r w:rsidRPr="000F1702">
        <w:t xml:space="preserve">, </w:t>
      </w:r>
      <w:proofErr w:type="spellStart"/>
      <w:r w:rsidRPr="000F1702">
        <w:t>recentralizando</w:t>
      </w:r>
      <w:proofErr w:type="spellEnd"/>
      <w:r w:rsidRPr="000F1702">
        <w:t xml:space="preserve"> e reescalonando os valores. Os benefícios são: (i) acelera a convergência, pois reduz a dependência da inicialização e suaviza a superfície de perda; (</w:t>
      </w:r>
      <w:proofErr w:type="spellStart"/>
      <w:r w:rsidRPr="000F1702">
        <w:t>ii</w:t>
      </w:r>
      <w:proofErr w:type="spellEnd"/>
      <w:r w:rsidRPr="000F1702">
        <w:t xml:space="preserve">) tem efeito regularizador leve, permitindo o uso de </w:t>
      </w:r>
      <w:proofErr w:type="spellStart"/>
      <w:r w:rsidRPr="000F1702">
        <w:rPr>
          <w:rStyle w:val="nfase"/>
        </w:rPr>
        <w:t>learning</w:t>
      </w:r>
      <w:proofErr w:type="spellEnd"/>
      <w:r w:rsidRPr="000F1702">
        <w:rPr>
          <w:rStyle w:val="nfase"/>
        </w:rPr>
        <w:t xml:space="preserve"> rates</w:t>
      </w:r>
      <w:r w:rsidRPr="000F1702">
        <w:t xml:space="preserve"> maiores; (</w:t>
      </w:r>
      <w:proofErr w:type="spellStart"/>
      <w:r w:rsidRPr="000F1702">
        <w:t>iii</w:t>
      </w:r>
      <w:proofErr w:type="spellEnd"/>
      <w:r w:rsidRPr="000F1702">
        <w:t xml:space="preserve">) atenua o problema de </w:t>
      </w:r>
      <w:proofErr w:type="spellStart"/>
      <w:r w:rsidRPr="000F1702">
        <w:rPr>
          <w:rStyle w:val="nfase"/>
        </w:rPr>
        <w:t>internal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covariate</w:t>
      </w:r>
      <w:proofErr w:type="spellEnd"/>
      <w:r w:rsidRPr="000F1702">
        <w:rPr>
          <w:rStyle w:val="nfase"/>
        </w:rPr>
        <w:t xml:space="preserve"> shift</w:t>
      </w:r>
      <w:r w:rsidRPr="000F1702">
        <w:t>.</w:t>
      </w:r>
    </w:p>
    <w:p w14:paraId="5A4B466F" w14:textId="77777777" w:rsidR="000F1702" w:rsidRPr="000F1702" w:rsidRDefault="000F1702" w:rsidP="00933A1F">
      <w:pPr>
        <w:pStyle w:val="font-claude-response-body"/>
      </w:pPr>
      <w:r w:rsidRPr="000F1702">
        <w:rPr>
          <w:rStyle w:val="Forte"/>
        </w:rPr>
        <w:t xml:space="preserve">Ativação </w:t>
      </w:r>
      <w:proofErr w:type="spellStart"/>
      <w:r w:rsidRPr="000F1702">
        <w:rPr>
          <w:rStyle w:val="Forte"/>
        </w:rPr>
        <w:t>ReLU</w:t>
      </w:r>
      <w:proofErr w:type="spellEnd"/>
      <w:r w:rsidRPr="000F1702">
        <w:t xml:space="preserve">: a função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ReLU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 xml:space="preserve">(x) = </w:t>
      </w:r>
      <w:proofErr w:type="spellStart"/>
      <w:proofErr w:type="gram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max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0, x)</w:t>
      </w:r>
      <w:r w:rsidRPr="000F1702">
        <w:t xml:space="preserve"> é a não-linearidade padrão em </w:t>
      </w:r>
      <w:proofErr w:type="spellStart"/>
      <w:r w:rsidRPr="000F1702">
        <w:t>CNNs</w:t>
      </w:r>
      <w:proofErr w:type="spellEnd"/>
      <w:r w:rsidRPr="000F1702">
        <w:t xml:space="preserve"> modernas. Ela introduz não-linearidade sem saturar para valores positivos, mitigando o problema do gradiente desvanecente (</w:t>
      </w:r>
      <w:proofErr w:type="spellStart"/>
      <w:r w:rsidRPr="000F1702">
        <w:rPr>
          <w:rStyle w:val="nfase"/>
        </w:rPr>
        <w:t>vanishing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gradient</w:t>
      </w:r>
      <w:proofErr w:type="spellEnd"/>
      <w:r w:rsidRPr="000F1702">
        <w:t xml:space="preserve">) que afeta funções como </w:t>
      </w:r>
      <w:proofErr w:type="spellStart"/>
      <w:r w:rsidRPr="000F1702">
        <w:t>sigmoid</w:t>
      </w:r>
      <w:proofErr w:type="spellEnd"/>
      <w:r w:rsidRPr="000F1702">
        <w:t xml:space="preserve"> e </w:t>
      </w:r>
      <w:proofErr w:type="spellStart"/>
      <w:r w:rsidRPr="000F1702">
        <w:t>tanh</w:t>
      </w:r>
      <w:proofErr w:type="spellEnd"/>
      <w:r w:rsidRPr="000F1702">
        <w:t>.</w:t>
      </w:r>
    </w:p>
    <w:p w14:paraId="14D9E479" w14:textId="77777777" w:rsidR="000F1702" w:rsidRPr="000F1702" w:rsidRDefault="000F1702" w:rsidP="00933A1F">
      <w:pPr>
        <w:pStyle w:val="font-claude-response-body"/>
      </w:pPr>
      <w:proofErr w:type="spellStart"/>
      <w:r w:rsidRPr="000F1702">
        <w:rPr>
          <w:rStyle w:val="Forte"/>
        </w:rPr>
        <w:t>MaxPooling</w:t>
      </w:r>
      <w:proofErr w:type="spellEnd"/>
      <w:r w:rsidRPr="000F1702">
        <w:rPr>
          <w:rStyle w:val="Forte"/>
        </w:rPr>
        <w:t xml:space="preserve"> (</w:t>
      </w:r>
      <w:proofErr w:type="gramStart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nn.MaxPool</w:t>
      </w:r>
      <w:proofErr w:type="gramEnd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2d</w:t>
      </w:r>
      <w:r w:rsidRPr="000F1702">
        <w:rPr>
          <w:rStyle w:val="Forte"/>
        </w:rPr>
        <w:t>)</w:t>
      </w:r>
      <w:r w:rsidRPr="000F1702">
        <w:t>: reduz a resolução espacial por um fator de 2 em cada dimensão (de 32×32 para 16×16 após o primeiro bloco, e para 8×8 após o segundo). Isso aumenta o campo receptivo efetivo e confere robustez a pequenas translações, além de reduzir o custo computacional das camadas seguintes.</w:t>
      </w:r>
    </w:p>
    <w:p w14:paraId="061EA8C3" w14:textId="77777777" w:rsidR="000F1702" w:rsidRPr="000F1702" w:rsidRDefault="000F1702" w:rsidP="00933A1F">
      <w:pPr>
        <w:pStyle w:val="font-claude-response-body"/>
      </w:pPr>
      <w:proofErr w:type="spellStart"/>
      <w:r w:rsidRPr="000F1702">
        <w:rPr>
          <w:rStyle w:val="Forte"/>
        </w:rPr>
        <w:t>Dropout</w:t>
      </w:r>
      <w:proofErr w:type="spellEnd"/>
      <w:r w:rsidRPr="000F1702">
        <w:rPr>
          <w:rStyle w:val="Forte"/>
        </w:rPr>
        <w:t xml:space="preserve"> (</w:t>
      </w:r>
      <w:proofErr w:type="spellStart"/>
      <w:proofErr w:type="gramStart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nn.Dropout</w:t>
      </w:r>
      <w:proofErr w:type="spellEnd"/>
      <w:proofErr w:type="gramEnd"/>
      <w:r w:rsidRPr="000F1702">
        <w:rPr>
          <w:rStyle w:val="Forte"/>
        </w:rPr>
        <w:t>)</w:t>
      </w:r>
      <w:r w:rsidRPr="000F1702">
        <w:t xml:space="preserve">: técnica de regularização proposta por </w:t>
      </w:r>
      <w:proofErr w:type="spellStart"/>
      <w:r w:rsidRPr="000F1702">
        <w:t>Srivastava</w:t>
      </w:r>
      <w:proofErr w:type="spellEnd"/>
      <w:r w:rsidRPr="000F1702">
        <w:t xml:space="preserve"> et al. (2014). Durante o treino, cada neurônio é zerado com probabilidade </w:t>
      </w:r>
      <w:r w:rsidRPr="000F1702">
        <w:rPr>
          <w:rStyle w:val="nfase"/>
        </w:rPr>
        <w:t>p</w:t>
      </w:r>
      <w:r w:rsidRPr="000F1702">
        <w:t xml:space="preserve"> de forma independente e aleatória a cada </w:t>
      </w:r>
      <w:proofErr w:type="spellStart"/>
      <w:r w:rsidRPr="000F1702">
        <w:rPr>
          <w:rStyle w:val="nfase"/>
        </w:rPr>
        <w:t>forward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pass</w:t>
      </w:r>
      <w:proofErr w:type="spellEnd"/>
      <w:r w:rsidRPr="000F1702">
        <w:t xml:space="preserve">, impedindo a </w:t>
      </w:r>
      <w:proofErr w:type="spellStart"/>
      <w:r w:rsidRPr="000F1702">
        <w:t>coadaptação</w:t>
      </w:r>
      <w:proofErr w:type="spellEnd"/>
      <w:r w:rsidRPr="000F1702">
        <w:t xml:space="preserve"> excessiva entre neurônios. Ao forçar o modelo a aprender representações redundantes, o </w:t>
      </w:r>
      <w:proofErr w:type="spellStart"/>
      <w:r w:rsidRPr="000F1702">
        <w:t>Dropout</w:t>
      </w:r>
      <w:proofErr w:type="spellEnd"/>
      <w:r w:rsidRPr="000F1702">
        <w:t xml:space="preserve"> age como um ensemble implícito de </w:t>
      </w:r>
      <w:proofErr w:type="spellStart"/>
      <w:r w:rsidRPr="000F1702">
        <w:t>subredes</w:t>
      </w:r>
      <w:proofErr w:type="spellEnd"/>
      <w:r w:rsidRPr="000F1702">
        <w:t xml:space="preserve">. Em inferência, todos os neurônios estão ativos e suas saídas são escaladas pelo fator </w:t>
      </w:r>
      <w:r w:rsidRPr="000F1702">
        <w:rPr>
          <w:rStyle w:val="nfase"/>
        </w:rPr>
        <w:t>(1 − p)</w:t>
      </w:r>
      <w:r w:rsidRPr="000F1702">
        <w:t xml:space="preserve"> (implementado automaticamente pelo </w:t>
      </w:r>
      <w:proofErr w:type="spellStart"/>
      <w:r w:rsidRPr="000F1702">
        <w:t>PyTorch</w:t>
      </w:r>
      <w:proofErr w:type="spellEnd"/>
      <w:r w:rsidRPr="000F1702">
        <w:t>).</w:t>
      </w:r>
    </w:p>
    <w:p w14:paraId="613CFA29" w14:textId="77777777" w:rsidR="000F1702" w:rsidRPr="000F1702" w:rsidRDefault="000F1702" w:rsidP="00933A1F">
      <w:pPr>
        <w:pStyle w:val="font-claude-response-body"/>
      </w:pPr>
      <w:r w:rsidRPr="000F1702">
        <w:rPr>
          <w:rStyle w:val="Forte"/>
        </w:rPr>
        <w:t>Camadas Lineares Densas (</w:t>
      </w:r>
      <w:proofErr w:type="spellStart"/>
      <w:proofErr w:type="gramStart"/>
      <w:r w:rsidRPr="000F170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nn.Linear</w:t>
      </w:r>
      <w:proofErr w:type="spellEnd"/>
      <w:proofErr w:type="gramEnd"/>
      <w:r w:rsidRPr="000F1702">
        <w:rPr>
          <w:rStyle w:val="Forte"/>
        </w:rPr>
        <w:t>)</w:t>
      </w:r>
      <w:r w:rsidRPr="000F1702">
        <w:t>: após as convoluções, o tensor é achatado (</w:t>
      </w:r>
      <w:proofErr w:type="spellStart"/>
      <w:r w:rsidRPr="000F1702">
        <w:rPr>
          <w:rStyle w:val="nfase"/>
        </w:rPr>
        <w:t>flatten</w:t>
      </w:r>
      <w:proofErr w:type="spellEnd"/>
      <w:r w:rsidRPr="000F1702">
        <w:t xml:space="preserve">) e processado por camadas totalmente conectadas que combinam as </w:t>
      </w:r>
      <w:proofErr w:type="spellStart"/>
      <w:r w:rsidRPr="000F1702">
        <w:t>features</w:t>
      </w:r>
      <w:proofErr w:type="spellEnd"/>
      <w:r w:rsidRPr="000F1702">
        <w:t xml:space="preserve"> extraídas para a classificação final.</w:t>
      </w:r>
    </w:p>
    <w:p w14:paraId="7B55CF02" w14:textId="77777777" w:rsidR="000F1702" w:rsidRPr="000F1702" w:rsidRDefault="000F1702" w:rsidP="00933A1F">
      <w:pPr>
        <w:pStyle w:val="font-claude-response-body"/>
      </w:pPr>
      <w:proofErr w:type="spellStart"/>
      <w:r w:rsidRPr="000F1702">
        <w:rPr>
          <w:rStyle w:val="Forte"/>
        </w:rPr>
        <w:t>CrossEntropyLoss</w:t>
      </w:r>
      <w:proofErr w:type="spellEnd"/>
      <w:r w:rsidRPr="000F1702">
        <w:t xml:space="preserve">: a função de perda combina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LogSoftmax</w:t>
      </w:r>
      <w:proofErr w:type="spellEnd"/>
      <w:r w:rsidRPr="000F1702">
        <w:t xml:space="preserve"> e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NLLLoss</w:t>
      </w:r>
      <w:proofErr w:type="spellEnd"/>
      <w:r w:rsidRPr="000F1702">
        <w:t xml:space="preserve"> em uma única operação numericamente estável. Para classificação </w:t>
      </w:r>
      <w:proofErr w:type="spellStart"/>
      <w:r w:rsidRPr="000F1702">
        <w:t>multiclasse</w:t>
      </w:r>
      <w:proofErr w:type="spellEnd"/>
      <w:r w:rsidRPr="000F1702">
        <w:t>, ela maximiza a log-verossimilhança da classe correta, sendo equivalente a minimizar a entropia cruzada entre a distribuição predita e a distribuição real (</w:t>
      </w:r>
      <w:proofErr w:type="spellStart"/>
      <w:r w:rsidRPr="000F1702">
        <w:t>one</w:t>
      </w:r>
      <w:proofErr w:type="spellEnd"/>
      <w:r w:rsidRPr="000F1702">
        <w:t>-hot).</w:t>
      </w:r>
    </w:p>
    <w:p w14:paraId="22E882DA" w14:textId="77777777" w:rsidR="000F1702" w:rsidRDefault="000F1702" w:rsidP="000F1702">
      <w:pPr>
        <w:pStyle w:val="Ttulo1"/>
        <w:numPr>
          <w:ilvl w:val="0"/>
          <w:numId w:val="0"/>
        </w:numPr>
        <w:ind w:left="1"/>
      </w:pPr>
      <w:r>
        <w:t>6. Treinamento com Validação</w:t>
      </w:r>
    </w:p>
    <w:p w14:paraId="4CF0BAC3" w14:textId="77777777" w:rsidR="000F1702" w:rsidRDefault="000F1702" w:rsidP="000F1702">
      <w:pPr>
        <w:pStyle w:val="Ttulo3"/>
        <w:numPr>
          <w:ilvl w:val="0"/>
          <w:numId w:val="0"/>
        </w:numPr>
        <w:ind w:left="720"/>
      </w:pPr>
      <w:r>
        <w:t xml:space="preserve">6.1 Otimizador: SGD com Momentum e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Decay</w:t>
      </w:r>
      <w:proofErr w:type="spellEnd"/>
    </w:p>
    <w:p w14:paraId="22ED9C2D" w14:textId="2DA4D36F" w:rsidR="000F1702" w:rsidRPr="000F1702" w:rsidRDefault="000F1702" w:rsidP="00933A1F">
      <w:pPr>
        <w:pStyle w:val="font-claude-response-body"/>
      </w:pPr>
      <w:r w:rsidRPr="000F1702">
        <w:t xml:space="preserve">O </w:t>
      </w:r>
      <w:r w:rsidRPr="000F1702">
        <w:rPr>
          <w:rStyle w:val="Forte"/>
        </w:rPr>
        <w:t>SGD</w:t>
      </w:r>
      <w:r w:rsidRPr="000F1702">
        <w:t xml:space="preserve"> (</w:t>
      </w:r>
      <w:proofErr w:type="spellStart"/>
      <w:r w:rsidRPr="000F1702">
        <w:rPr>
          <w:rStyle w:val="nfase"/>
        </w:rPr>
        <w:t>Stochastic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Gradient</w:t>
      </w:r>
      <w:proofErr w:type="spellEnd"/>
      <w:r w:rsidRPr="000F1702">
        <w:rPr>
          <w:rStyle w:val="nfase"/>
        </w:rPr>
        <w:t xml:space="preserve"> </w:t>
      </w:r>
      <w:proofErr w:type="spellStart"/>
      <w:r w:rsidRPr="000F1702">
        <w:rPr>
          <w:rStyle w:val="nfase"/>
        </w:rPr>
        <w:t>Descent</w:t>
      </w:r>
      <w:proofErr w:type="spellEnd"/>
      <w:r w:rsidRPr="000F1702">
        <w:t xml:space="preserve">) atualiza os pesos na direção oposta ao gradiente estimado sobre um </w:t>
      </w:r>
      <w:proofErr w:type="spellStart"/>
      <w:r w:rsidRPr="000F1702">
        <w:rPr>
          <w:rStyle w:val="nfase"/>
        </w:rPr>
        <w:t>mini-batch</w:t>
      </w:r>
      <w:proofErr w:type="spellEnd"/>
      <w:r w:rsidRPr="000F1702">
        <w:t>:</w:t>
      </w:r>
      <w:r>
        <w:t xml:space="preserve"> </w:t>
      </w:r>
      <w:r w:rsidRPr="000F1702">
        <w:rPr>
          <w:rStyle w:val="CdigoHTML"/>
          <w:rFonts w:ascii="Times New Roman" w:hAnsi="Times New Roman" w:cs="Times New Roman"/>
          <w:sz w:val="24"/>
          <w:szCs w:val="24"/>
        </w:rPr>
        <w:t xml:space="preserve">w ← w −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lr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 xml:space="preserve"> · </w:t>
      </w:r>
      <w:r w:rsidRPr="000F1702">
        <w:rPr>
          <w:rStyle w:val="CdigoHTML"/>
          <w:rFonts w:ascii="Cambria Math" w:hAnsi="Cambria Math" w:cs="Cambria Math"/>
          <w:sz w:val="24"/>
          <w:szCs w:val="24"/>
        </w:rPr>
        <w:t>∇</w:t>
      </w:r>
      <w:r w:rsidRPr="000F1702">
        <w:rPr>
          <w:rStyle w:val="CdigoHTML"/>
          <w:rFonts w:ascii="Times New Roman" w:hAnsi="Times New Roman" w:cs="Times New Roman"/>
          <w:sz w:val="24"/>
          <w:szCs w:val="24"/>
        </w:rPr>
        <w:t>L(w)</w:t>
      </w:r>
    </w:p>
    <w:p w14:paraId="108D2339" w14:textId="77777777" w:rsidR="000F1702" w:rsidRPr="000F1702" w:rsidRDefault="000F1702" w:rsidP="00933A1F">
      <w:pPr>
        <w:pStyle w:val="font-claude-response-body"/>
      </w:pPr>
      <w:r w:rsidRPr="000F1702">
        <w:t xml:space="preserve">Com </w:t>
      </w:r>
      <w:r w:rsidRPr="000F1702">
        <w:rPr>
          <w:rStyle w:val="Forte"/>
        </w:rPr>
        <w:t>momentum</w:t>
      </w:r>
      <w:r w:rsidRPr="000F1702">
        <w:t xml:space="preserve"> (</w:t>
      </w:r>
      <w:proofErr w:type="spellStart"/>
      <w:r w:rsidRPr="000F1702">
        <w:t>Sutskever</w:t>
      </w:r>
      <w:proofErr w:type="spellEnd"/>
      <w:r w:rsidRPr="000F1702">
        <w:t xml:space="preserve"> et al., 2013), uma fração do passo anterior é acumulada:</w:t>
      </w:r>
    </w:p>
    <w:p w14:paraId="118CF004" w14:textId="77777777" w:rsidR="000F1702" w:rsidRPr="000F1702" w:rsidRDefault="000F1702" w:rsidP="000F1702">
      <w:pPr>
        <w:pStyle w:val="Pr-formataoHTML"/>
        <w:ind w:hanging="2"/>
        <w:rPr>
          <w:rStyle w:val="CdigoHTML"/>
          <w:rFonts w:ascii="Times New Roman" w:hAnsi="Times New Roman" w:cs="Times New Roman"/>
          <w:sz w:val="24"/>
          <w:szCs w:val="24"/>
        </w:rPr>
      </w:pPr>
      <w:r w:rsidRPr="000F1702">
        <w:rPr>
          <w:rStyle w:val="CdigoHTML"/>
          <w:rFonts w:ascii="Times New Roman" w:hAnsi="Times New Roman" w:cs="Times New Roman"/>
          <w:sz w:val="24"/>
          <w:szCs w:val="24"/>
        </w:rPr>
        <w:t xml:space="preserve">v ←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μ·v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lr</w:t>
      </w:r>
      <w:proofErr w:type="spellEnd"/>
      <w:r w:rsidRPr="000F1702">
        <w:rPr>
          <w:rStyle w:val="CdigoHTML"/>
          <w:rFonts w:ascii="Times New Roman" w:hAnsi="Times New Roman" w:cs="Times New Roman"/>
          <w:sz w:val="24"/>
          <w:szCs w:val="24"/>
        </w:rPr>
        <w:t>·</w:t>
      </w:r>
      <w:r w:rsidRPr="000F1702">
        <w:rPr>
          <w:rStyle w:val="CdigoHTML"/>
          <w:rFonts w:ascii="Cambria Math" w:hAnsi="Cambria Math" w:cs="Cambria Math"/>
          <w:sz w:val="24"/>
          <w:szCs w:val="24"/>
        </w:rPr>
        <w:t>∇</w:t>
      </w:r>
      <w:r w:rsidRPr="000F1702">
        <w:rPr>
          <w:rStyle w:val="CdigoHTML"/>
          <w:rFonts w:ascii="Times New Roman" w:hAnsi="Times New Roman" w:cs="Times New Roman"/>
          <w:sz w:val="24"/>
          <w:szCs w:val="24"/>
        </w:rPr>
        <w:t>L(w)</w:t>
      </w:r>
    </w:p>
    <w:p w14:paraId="66E086AB" w14:textId="77777777" w:rsidR="000F1702" w:rsidRPr="000F1702" w:rsidRDefault="000F1702" w:rsidP="000F1702">
      <w:pPr>
        <w:pStyle w:val="Pr-formataoHTML"/>
        <w:ind w:hanging="2"/>
        <w:rPr>
          <w:rFonts w:ascii="Times New Roman" w:hAnsi="Times New Roman" w:cs="Times New Roman"/>
          <w:sz w:val="24"/>
          <w:szCs w:val="24"/>
        </w:rPr>
      </w:pPr>
      <w:r w:rsidRPr="000F1702">
        <w:rPr>
          <w:rStyle w:val="CdigoHTML"/>
          <w:rFonts w:ascii="Times New Roman" w:hAnsi="Times New Roman" w:cs="Times New Roman"/>
          <w:sz w:val="24"/>
          <w:szCs w:val="24"/>
        </w:rPr>
        <w:t>w ← w + v</w:t>
      </w:r>
    </w:p>
    <w:p w14:paraId="4E9B3752" w14:textId="77777777" w:rsidR="000F1702" w:rsidRPr="000F1702" w:rsidRDefault="000F1702" w:rsidP="00933A1F">
      <w:pPr>
        <w:pStyle w:val="font-claude-response-body"/>
      </w:pPr>
      <w:r w:rsidRPr="000F1702">
        <w:t>O momentum acelera a convergência em regiões de curvatura baixa e suaviza oscilações em vales estreitos, funcionando como um filtro de média exponencial nos gradientes.</w:t>
      </w:r>
    </w:p>
    <w:p w14:paraId="33A61F87" w14:textId="77777777" w:rsidR="000F1702" w:rsidRPr="000F1702" w:rsidRDefault="000F1702" w:rsidP="00933A1F">
      <w:pPr>
        <w:pStyle w:val="font-claude-response-body"/>
      </w:pPr>
      <w:r w:rsidRPr="000F1702">
        <w:lastRenderedPageBreak/>
        <w:t xml:space="preserve">O </w:t>
      </w:r>
      <w:proofErr w:type="spellStart"/>
      <w:r w:rsidRPr="000F1702">
        <w:rPr>
          <w:rStyle w:val="Forte"/>
        </w:rPr>
        <w:t>weight</w:t>
      </w:r>
      <w:proofErr w:type="spellEnd"/>
      <w:r w:rsidRPr="000F1702">
        <w:rPr>
          <w:rStyle w:val="Forte"/>
        </w:rPr>
        <w:t xml:space="preserve"> </w:t>
      </w:r>
      <w:proofErr w:type="spellStart"/>
      <w:r w:rsidRPr="000F1702">
        <w:rPr>
          <w:rStyle w:val="Forte"/>
        </w:rPr>
        <w:t>decay</w:t>
      </w:r>
      <w:proofErr w:type="spellEnd"/>
      <w:r w:rsidRPr="000F1702">
        <w:t xml:space="preserve"> (L2 </w:t>
      </w:r>
      <w:proofErr w:type="spellStart"/>
      <w:r w:rsidRPr="000F1702">
        <w:t>regularization</w:t>
      </w:r>
      <w:proofErr w:type="spellEnd"/>
      <w:r w:rsidRPr="000F1702">
        <w:t xml:space="preserve">) penaliza a norma dos pesos adicionando o termo </w:t>
      </w:r>
      <w:r w:rsidRPr="006D763F">
        <w:rPr>
          <w:rStyle w:val="CdigoHTML"/>
          <w:rFonts w:ascii="Times New Roman" w:hAnsi="Times New Roman" w:cs="Times New Roman"/>
          <w:sz w:val="24"/>
          <w:szCs w:val="24"/>
        </w:rPr>
        <w:t>λ·||w||²</w:t>
      </w:r>
      <w:r w:rsidRPr="000F1702">
        <w:t xml:space="preserve"> à função de perda, o que na prática adiciona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λ·w</w:t>
      </w:r>
      <w:proofErr w:type="spellEnd"/>
      <w:r w:rsidRPr="000F1702">
        <w:t xml:space="preserve"> ao gradiente em cada passo:</w:t>
      </w:r>
    </w:p>
    <w:p w14:paraId="0714569D" w14:textId="77777777" w:rsidR="000F1702" w:rsidRPr="006D763F" w:rsidRDefault="000F1702" w:rsidP="000F1702">
      <w:pPr>
        <w:pStyle w:val="Pr-formataoHTML"/>
        <w:ind w:hanging="2"/>
        <w:rPr>
          <w:rFonts w:ascii="Times New Roman" w:hAnsi="Times New Roman" w:cs="Times New Roman"/>
          <w:sz w:val="24"/>
          <w:szCs w:val="24"/>
        </w:rPr>
      </w:pPr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w ← w −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lr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·(</w:t>
      </w:r>
      <w:r w:rsidRPr="006D763F">
        <w:rPr>
          <w:rStyle w:val="CdigoHTML"/>
          <w:rFonts w:ascii="Cambria Math" w:hAnsi="Cambria Math" w:cs="Cambria Math"/>
          <w:sz w:val="24"/>
          <w:szCs w:val="24"/>
        </w:rPr>
        <w:t>∇</w:t>
      </w:r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L(w) +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λ·w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14:paraId="324B6CF9" w14:textId="77777777" w:rsidR="000F1702" w:rsidRPr="000F1702" w:rsidRDefault="000F1702" w:rsidP="00933A1F">
      <w:pPr>
        <w:pStyle w:val="font-claude-response-body"/>
      </w:pPr>
      <w:r w:rsidRPr="000F1702">
        <w:t>Isso previne que os pesos cresçam indefinidamente e força o modelo a preferir soluções mais simples.</w:t>
      </w:r>
    </w:p>
    <w:p w14:paraId="12A05F2E" w14:textId="07033430" w:rsidR="000F1702" w:rsidRPr="000F1702" w:rsidRDefault="000F1702" w:rsidP="00933A1F">
      <w:pPr>
        <w:pStyle w:val="font-claude-response-body"/>
      </w:pPr>
      <w:r w:rsidRPr="000F1702">
        <w:t xml:space="preserve">Os </w:t>
      </w:r>
      <w:proofErr w:type="spellStart"/>
      <w:r w:rsidRPr="000F1702">
        <w:t>hiperparâmetros</w:t>
      </w:r>
      <w:proofErr w:type="spellEnd"/>
      <w:r w:rsidRPr="000F1702">
        <w:t xml:space="preserve"> adotados</w:t>
      </w:r>
      <w:r w:rsidR="006D763F">
        <w:t>,</w:t>
      </w:r>
      <w:r w:rsidRPr="000F1702">
        <w:t xml:space="preserve">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lr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=0.1</w:t>
      </w:r>
      <w:r w:rsidRPr="006D763F">
        <w:t xml:space="preserve">, </w:t>
      </w:r>
      <w:r w:rsidRPr="006D763F">
        <w:rPr>
          <w:rStyle w:val="CdigoHTML"/>
          <w:rFonts w:ascii="Times New Roman" w:hAnsi="Times New Roman" w:cs="Times New Roman"/>
          <w:sz w:val="24"/>
          <w:szCs w:val="24"/>
        </w:rPr>
        <w:t>momentum=0.9</w:t>
      </w:r>
      <w:r w:rsidRPr="006D763F">
        <w:t xml:space="preserve">,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weight_decay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=5e-4</w:t>
      </w:r>
      <w:r w:rsidR="006D763F">
        <w:t>,</w:t>
      </w:r>
      <w:r w:rsidRPr="000F1702">
        <w:t xml:space="preserve"> são os valores canônicos estabelecidos por He et al. (2015) para treino de </w:t>
      </w:r>
      <w:proofErr w:type="spellStart"/>
      <w:r w:rsidRPr="000F1702">
        <w:t>CNNs</w:t>
      </w:r>
      <w:proofErr w:type="spellEnd"/>
      <w:r w:rsidRPr="000F1702">
        <w:t xml:space="preserve"> profundas em CIFAR-10 com SGD, e amplamente reproduzidos na literatura subsequente.</w:t>
      </w:r>
    </w:p>
    <w:p w14:paraId="2D702F92" w14:textId="77777777" w:rsidR="000F1702" w:rsidRPr="000F1702" w:rsidRDefault="000F1702" w:rsidP="00933A1F">
      <w:pPr>
        <w:pStyle w:val="font-claude-response-body"/>
      </w:pPr>
      <w:r w:rsidRPr="000F1702">
        <w:rPr>
          <w:rStyle w:val="Forte"/>
        </w:rPr>
        <w:t>Por que SGD em vez de Adam?</w:t>
      </w:r>
      <w:r w:rsidRPr="000F1702">
        <w:t xml:space="preserve"> Embora Adam (</w:t>
      </w:r>
      <w:proofErr w:type="spellStart"/>
      <w:r w:rsidRPr="000F1702">
        <w:t>Kingma</w:t>
      </w:r>
      <w:proofErr w:type="spellEnd"/>
      <w:r w:rsidRPr="000F1702">
        <w:t xml:space="preserve"> &amp; Ba, 2014) convirja mais rapidamente e exija menos ajuste do </w:t>
      </w:r>
      <w:proofErr w:type="spellStart"/>
      <w:r w:rsidRPr="000F1702">
        <w:rPr>
          <w:rStyle w:val="nfase"/>
        </w:rPr>
        <w:t>learning</w:t>
      </w:r>
      <w:proofErr w:type="spellEnd"/>
      <w:r w:rsidRPr="000F1702">
        <w:rPr>
          <w:rStyle w:val="nfase"/>
        </w:rPr>
        <w:t xml:space="preserve"> rate</w:t>
      </w:r>
      <w:r w:rsidRPr="000F1702">
        <w:t xml:space="preserve"> inicial, estudos como Wilson et al. (2017) e </w:t>
      </w:r>
      <w:proofErr w:type="spellStart"/>
      <w:r w:rsidRPr="000F1702">
        <w:t>Keskar</w:t>
      </w:r>
      <w:proofErr w:type="spellEnd"/>
      <w:r w:rsidRPr="000F1702">
        <w:t xml:space="preserve"> &amp; </w:t>
      </w:r>
      <w:proofErr w:type="spellStart"/>
      <w:r w:rsidRPr="000F1702">
        <w:t>Socher</w:t>
      </w:r>
      <w:proofErr w:type="spellEnd"/>
      <w:r w:rsidRPr="000F1702">
        <w:t xml:space="preserve"> (2017) demonstram que SGD com momentum tende a </w:t>
      </w:r>
      <w:r w:rsidRPr="000F1702">
        <w:rPr>
          <w:rStyle w:val="Forte"/>
        </w:rPr>
        <w:t>generalizar melhor</w:t>
      </w:r>
      <w:r w:rsidRPr="000F1702">
        <w:t xml:space="preserve"> em tarefas de visão computacional, encontrando mínimos mais planos (</w:t>
      </w:r>
      <w:r w:rsidRPr="000F1702">
        <w:rPr>
          <w:rStyle w:val="nfase"/>
        </w:rPr>
        <w:t xml:space="preserve">flat </w:t>
      </w:r>
      <w:proofErr w:type="spellStart"/>
      <w:r w:rsidRPr="000F1702">
        <w:rPr>
          <w:rStyle w:val="nfase"/>
        </w:rPr>
        <w:t>minima</w:t>
      </w:r>
      <w:proofErr w:type="spellEnd"/>
      <w:r w:rsidRPr="000F1702">
        <w:t xml:space="preserve">) que correspondem a modelos mais robustos. Adam adapta as taxas de aprendizado por parâmetro com base em estimativas de variância, o que pode favorecer mínimos mais estreitos com maior capacidade de </w:t>
      </w:r>
      <w:proofErr w:type="gramStart"/>
      <w:r w:rsidRPr="000F1702">
        <w:t>memorização</w:t>
      </w:r>
      <w:proofErr w:type="gramEnd"/>
      <w:r w:rsidRPr="000F1702">
        <w:t xml:space="preserve"> mas menor generalização.</w:t>
      </w:r>
    </w:p>
    <w:p w14:paraId="43DDAEEF" w14:textId="77777777" w:rsidR="000F1702" w:rsidRPr="000F1702" w:rsidRDefault="000F1702" w:rsidP="006D763F">
      <w:pPr>
        <w:pStyle w:val="Ttulo3"/>
        <w:numPr>
          <w:ilvl w:val="0"/>
          <w:numId w:val="0"/>
        </w:numPr>
        <w:ind w:left="720"/>
      </w:pPr>
      <w:r w:rsidRPr="000F1702">
        <w:t xml:space="preserve">6.2 Agendamento do Learning Rate: </w:t>
      </w:r>
      <w:proofErr w:type="spellStart"/>
      <w:r w:rsidRPr="000F1702">
        <w:t>ReduceLROnPlateau</w:t>
      </w:r>
      <w:proofErr w:type="spellEnd"/>
    </w:p>
    <w:p w14:paraId="2A8CD7D3" w14:textId="77777777" w:rsidR="000F1702" w:rsidRPr="006D763F" w:rsidRDefault="000F1702" w:rsidP="00933A1F">
      <w:pPr>
        <w:pStyle w:val="font-claude-response-body"/>
      </w:pPr>
      <w:r w:rsidRPr="006D763F">
        <w:t xml:space="preserve">O </w:t>
      </w:r>
      <w:proofErr w:type="spellStart"/>
      <w:r w:rsidRPr="006D763F">
        <w:rPr>
          <w:rStyle w:val="Forte"/>
        </w:rPr>
        <w:t>scheduler</w:t>
      </w:r>
      <w:proofErr w:type="spellEnd"/>
      <w:r w:rsidRPr="006D763F">
        <w:t xml:space="preserve"> de </w:t>
      </w:r>
      <w:proofErr w:type="spellStart"/>
      <w:r w:rsidRPr="006D763F">
        <w:rPr>
          <w:rStyle w:val="nfase"/>
        </w:rPr>
        <w:t>learning</w:t>
      </w:r>
      <w:proofErr w:type="spellEnd"/>
      <w:r w:rsidRPr="006D763F">
        <w:rPr>
          <w:rStyle w:val="nfase"/>
        </w:rPr>
        <w:t xml:space="preserve"> rate</w:t>
      </w:r>
      <w:r w:rsidRPr="006D763F">
        <w:t xml:space="preserve"> reduz automaticamente a taxa de aprendizado quando o treinamento estagna, permitindo que o otimizador refine os pesos em regiões mais finas da superfície de perda.</w:t>
      </w:r>
    </w:p>
    <w:p w14:paraId="78407AB0" w14:textId="77777777" w:rsidR="000F1702" w:rsidRPr="006D763F" w:rsidRDefault="000F1702" w:rsidP="00933A1F">
      <w:pPr>
        <w:pStyle w:val="font-claude-response-body"/>
      </w:pPr>
      <w:r w:rsidRPr="006D763F">
        <w:t xml:space="preserve">O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ReduceLROnPlateau</w:t>
      </w:r>
      <w:proofErr w:type="spellEnd"/>
      <w:r w:rsidRPr="006D763F">
        <w:t xml:space="preserve"> monitora uma métrica (aqui: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val_loss</w:t>
      </w:r>
      <w:proofErr w:type="spellEnd"/>
      <w:r w:rsidRPr="006D763F">
        <w:t xml:space="preserve">) e, se ela não melhorar por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patience</w:t>
      </w:r>
      <w:proofErr w:type="spellEnd"/>
      <w:r w:rsidRPr="006D763F">
        <w:t xml:space="preserve"> épocas consecutivas, multiplica o LR pelo fator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factor</w:t>
      </w:r>
      <w:proofErr w:type="spellEnd"/>
      <w:r w:rsidRPr="006D763F">
        <w:t>:</w:t>
      </w:r>
    </w:p>
    <w:p w14:paraId="5CAFA540" w14:textId="77777777" w:rsidR="000F1702" w:rsidRPr="006D763F" w:rsidRDefault="000F1702" w:rsidP="000F1702">
      <w:pPr>
        <w:pStyle w:val="Pr-formataoHTML"/>
        <w:ind w:hanging="2"/>
        <w:rPr>
          <w:rFonts w:ascii="Times New Roman" w:hAnsi="Times New Roman" w:cs="Times New Roman"/>
          <w:sz w:val="24"/>
          <w:szCs w:val="24"/>
        </w:rPr>
      </w:pP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novo_lr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lr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factor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val_loss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 xml:space="preserve"> não melhora em '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patience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' épocas)</w:t>
      </w:r>
    </w:p>
    <w:p w14:paraId="59637711" w14:textId="77777777" w:rsidR="000F1702" w:rsidRPr="000F1702" w:rsidRDefault="000F1702" w:rsidP="000F1702">
      <w:pPr>
        <w:pStyle w:val="font-claude-response-body"/>
      </w:pPr>
      <w:r w:rsidRPr="000F1702">
        <w:t>Parâmetros utilizados:</w:t>
      </w:r>
    </w:p>
    <w:p w14:paraId="57DBB9D1" w14:textId="1BFAF4DF" w:rsidR="000F1702" w:rsidRPr="006D763F" w:rsidRDefault="000F1702" w:rsidP="000F1702">
      <w:pPr>
        <w:pStyle w:val="font-claude-response-body"/>
        <w:numPr>
          <w:ilvl w:val="0"/>
          <w:numId w:val="5"/>
        </w:numPr>
      </w:pP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mode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='min'</w:t>
      </w:r>
      <w:r w:rsidRPr="006D763F">
        <w:t xml:space="preserve"> </w:t>
      </w:r>
      <w:r w:rsidR="006D763F">
        <w:t>-</w:t>
      </w:r>
      <w:r w:rsidRPr="006D763F">
        <w:t xml:space="preserve"> minimizar a perda de validação</w:t>
      </w:r>
    </w:p>
    <w:p w14:paraId="23745D52" w14:textId="1E22FFD8" w:rsidR="000F1702" w:rsidRPr="006D763F" w:rsidRDefault="000F1702" w:rsidP="000F1702">
      <w:pPr>
        <w:pStyle w:val="font-claude-response-body"/>
        <w:numPr>
          <w:ilvl w:val="0"/>
          <w:numId w:val="5"/>
        </w:numPr>
      </w:pP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factor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=0.1</w:t>
      </w:r>
      <w:r w:rsidRPr="006D763F">
        <w:t xml:space="preserve"> </w:t>
      </w:r>
      <w:r w:rsidR="006D763F">
        <w:t>-</w:t>
      </w:r>
      <w:r w:rsidRPr="006D763F">
        <w:t xml:space="preserve"> reduz o LR a 10% do valor anterior</w:t>
      </w:r>
    </w:p>
    <w:p w14:paraId="422CD6D3" w14:textId="6BAB3B65" w:rsidR="000F1702" w:rsidRPr="006D763F" w:rsidRDefault="000F1702" w:rsidP="000F1702">
      <w:pPr>
        <w:pStyle w:val="font-claude-response-body"/>
        <w:numPr>
          <w:ilvl w:val="0"/>
          <w:numId w:val="5"/>
        </w:numPr>
      </w:pP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patience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=5</w:t>
      </w:r>
      <w:r w:rsidRPr="006D763F">
        <w:t xml:space="preserve"> </w:t>
      </w:r>
      <w:r w:rsidR="006D763F">
        <w:t>-</w:t>
      </w:r>
      <w:r w:rsidRPr="006D763F">
        <w:t xml:space="preserve"> aguarda 5 épocas sem melhora antes de reduzir</w:t>
      </w:r>
    </w:p>
    <w:p w14:paraId="4D3A33CB" w14:textId="17887191" w:rsidR="000F1702" w:rsidRPr="006D763F" w:rsidRDefault="000F1702" w:rsidP="000F1702">
      <w:pPr>
        <w:pStyle w:val="font-claude-response-body"/>
        <w:numPr>
          <w:ilvl w:val="0"/>
          <w:numId w:val="5"/>
        </w:numPr>
      </w:pP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min_lr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=1e-5</w:t>
      </w:r>
      <w:r w:rsidRPr="006D763F">
        <w:t xml:space="preserve"> </w:t>
      </w:r>
      <w:r w:rsidR="006D763F">
        <w:t>-</w:t>
      </w:r>
      <w:r w:rsidRPr="006D763F">
        <w:t xml:space="preserve"> piso mínimo para o LR</w:t>
      </w:r>
    </w:p>
    <w:p w14:paraId="4CE1D61A" w14:textId="77777777" w:rsidR="000F1702" w:rsidRPr="000F1702" w:rsidRDefault="000F1702" w:rsidP="00933A1F">
      <w:pPr>
        <w:pStyle w:val="font-claude-response-body"/>
      </w:pPr>
      <w:r w:rsidRPr="000F1702">
        <w:t>Essa estratégia é preferível a marcos fixos de épocas (</w:t>
      </w:r>
      <w:proofErr w:type="spellStart"/>
      <w:r w:rsidRPr="000F1702">
        <w:t>ex</w:t>
      </w:r>
      <w:proofErr w:type="spellEnd"/>
      <w:r w:rsidRPr="000F1702">
        <w:t xml:space="preserve">: </w:t>
      </w:r>
      <w:proofErr w:type="spellStart"/>
      <w:r w:rsidRPr="000F1702">
        <w:t>MultiStepLR</w:t>
      </w:r>
      <w:proofErr w:type="spellEnd"/>
      <w:r w:rsidRPr="000F1702">
        <w:t xml:space="preserve"> 60/120) porque responde </w:t>
      </w:r>
      <w:proofErr w:type="spellStart"/>
      <w:r w:rsidRPr="000F1702">
        <w:rPr>
          <w:rStyle w:val="Forte"/>
        </w:rPr>
        <w:t>adaptativamente</w:t>
      </w:r>
      <w:proofErr w:type="spellEnd"/>
      <w:r w:rsidRPr="000F1702">
        <w:t xml:space="preserve"> ao comportamento real do treino, sem assumir que o ponto de estagnação ocorre sempre nas mesmas épocas.</w:t>
      </w:r>
    </w:p>
    <w:p w14:paraId="0EDF77BE" w14:textId="77777777" w:rsidR="000F1702" w:rsidRPr="000F1702" w:rsidRDefault="000F1702" w:rsidP="006D763F">
      <w:pPr>
        <w:pStyle w:val="Ttulo3"/>
        <w:numPr>
          <w:ilvl w:val="0"/>
          <w:numId w:val="0"/>
        </w:numPr>
        <w:ind w:left="360"/>
      </w:pPr>
      <w:r w:rsidRPr="000F1702">
        <w:t xml:space="preserve">6.3 Early </w:t>
      </w:r>
      <w:proofErr w:type="spellStart"/>
      <w:r w:rsidRPr="000F1702">
        <w:t>Stopping</w:t>
      </w:r>
      <w:proofErr w:type="spellEnd"/>
    </w:p>
    <w:p w14:paraId="2E0174C3" w14:textId="77777777" w:rsidR="000F1702" w:rsidRPr="000F1702" w:rsidRDefault="000F1702" w:rsidP="006D763F">
      <w:pPr>
        <w:pStyle w:val="font-claude-response-body"/>
        <w:ind w:firstLine="360"/>
      </w:pPr>
      <w:r w:rsidRPr="000F1702">
        <w:rPr>
          <w:rStyle w:val="Forte"/>
        </w:rPr>
        <w:t xml:space="preserve">Early </w:t>
      </w:r>
      <w:proofErr w:type="spellStart"/>
      <w:r w:rsidRPr="000F1702">
        <w:rPr>
          <w:rStyle w:val="Forte"/>
        </w:rPr>
        <w:t>stopping</w:t>
      </w:r>
      <w:proofErr w:type="spellEnd"/>
      <w:r w:rsidRPr="000F1702">
        <w:t xml:space="preserve"> é uma forma de regularização implícita que interrompe o treino quando o desempenho no conjunto de validação para de melhorar, prevenindo </w:t>
      </w:r>
      <w:proofErr w:type="spellStart"/>
      <w:r w:rsidRPr="000F1702">
        <w:t>overfitting</w:t>
      </w:r>
      <w:proofErr w:type="spellEnd"/>
      <w:r w:rsidRPr="000F1702">
        <w:t xml:space="preserve"> ao impedir que o modelo continue memorizando o conjunto de treino.</w:t>
      </w:r>
    </w:p>
    <w:p w14:paraId="08E93449" w14:textId="77777777" w:rsidR="000F1702" w:rsidRPr="000F1702" w:rsidRDefault="000F1702" w:rsidP="000F1702">
      <w:pPr>
        <w:pStyle w:val="font-claude-response-body"/>
      </w:pPr>
      <w:r w:rsidRPr="000F1702">
        <w:lastRenderedPageBreak/>
        <w:t>O procedimento implementado:</w:t>
      </w:r>
    </w:p>
    <w:p w14:paraId="75878705" w14:textId="77777777" w:rsidR="000F1702" w:rsidRPr="006D763F" w:rsidRDefault="000F1702" w:rsidP="000F1702">
      <w:pPr>
        <w:pStyle w:val="font-claude-response-body"/>
        <w:numPr>
          <w:ilvl w:val="0"/>
          <w:numId w:val="6"/>
        </w:numPr>
      </w:pPr>
      <w:r w:rsidRPr="006D763F">
        <w:t xml:space="preserve">Após cada época, compara-se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val_acc</w:t>
      </w:r>
      <w:proofErr w:type="spellEnd"/>
      <w:r w:rsidRPr="006D763F">
        <w:t xml:space="preserve"> com o melhor valor observado até então (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best_val_acc</w:t>
      </w:r>
      <w:proofErr w:type="spellEnd"/>
      <w:r w:rsidRPr="006D763F">
        <w:t>).</w:t>
      </w:r>
    </w:p>
    <w:p w14:paraId="6B53B4FD" w14:textId="77777777" w:rsidR="000F1702" w:rsidRPr="006D763F" w:rsidRDefault="000F1702" w:rsidP="000F1702">
      <w:pPr>
        <w:pStyle w:val="font-claude-response-body"/>
        <w:numPr>
          <w:ilvl w:val="0"/>
          <w:numId w:val="6"/>
        </w:numPr>
      </w:pPr>
      <w:r w:rsidRPr="006D763F">
        <w:t>Se houver melhora, salva-se o estado do modelo (</w:t>
      </w:r>
      <w:r w:rsidRPr="006D763F">
        <w:rPr>
          <w:rStyle w:val="CdigoHTML"/>
          <w:rFonts w:ascii="Times New Roman" w:hAnsi="Times New Roman" w:cs="Times New Roman"/>
          <w:sz w:val="24"/>
          <w:szCs w:val="24"/>
        </w:rPr>
        <w:t>best_model.pt</w:t>
      </w:r>
      <w:r w:rsidRPr="006D763F">
        <w:t>) e zera-se o contador de épocas sem melhora.</w:t>
      </w:r>
    </w:p>
    <w:p w14:paraId="05533697" w14:textId="77777777" w:rsidR="000F1702" w:rsidRPr="006D763F" w:rsidRDefault="000F1702" w:rsidP="000F1702">
      <w:pPr>
        <w:pStyle w:val="font-claude-response-body"/>
        <w:numPr>
          <w:ilvl w:val="0"/>
          <w:numId w:val="6"/>
        </w:numPr>
      </w:pPr>
      <w:r w:rsidRPr="006D763F">
        <w:t>Se não houver melhora, incrementa-se o contador.</w:t>
      </w:r>
    </w:p>
    <w:p w14:paraId="6461E8E3" w14:textId="77777777" w:rsidR="000F1702" w:rsidRPr="006D763F" w:rsidRDefault="000F1702" w:rsidP="000F1702">
      <w:pPr>
        <w:pStyle w:val="font-claude-response-body"/>
        <w:numPr>
          <w:ilvl w:val="0"/>
          <w:numId w:val="6"/>
        </w:numPr>
      </w:pPr>
      <w:r w:rsidRPr="006D763F">
        <w:t xml:space="preserve">Se o contador atingir </w:t>
      </w:r>
      <w:r w:rsidRPr="006D763F">
        <w:rPr>
          <w:rStyle w:val="CdigoHTML"/>
          <w:rFonts w:ascii="Times New Roman" w:hAnsi="Times New Roman" w:cs="Times New Roman"/>
          <w:sz w:val="24"/>
          <w:szCs w:val="24"/>
        </w:rPr>
        <w:t>paciência = 10</w:t>
      </w:r>
      <w:r w:rsidRPr="006D763F">
        <w:t>, o treino é interrompido.</w:t>
      </w:r>
    </w:p>
    <w:p w14:paraId="1B3048D9" w14:textId="77777777" w:rsidR="000F1702" w:rsidRPr="006D763F" w:rsidRDefault="000F1702" w:rsidP="000F1702">
      <w:pPr>
        <w:pStyle w:val="font-claude-response-body"/>
        <w:numPr>
          <w:ilvl w:val="0"/>
          <w:numId w:val="6"/>
        </w:numPr>
      </w:pPr>
      <w:r w:rsidRPr="006D763F">
        <w:t>Ao final, carrega-se o melhor modelo salvo para avaliação no teste.</w:t>
      </w:r>
    </w:p>
    <w:p w14:paraId="26677464" w14:textId="7051691C" w:rsidR="000F1702" w:rsidRPr="006D763F" w:rsidRDefault="000F1702" w:rsidP="000F1702">
      <w:pPr>
        <w:pStyle w:val="font-claude-response-body"/>
      </w:pPr>
      <w:r w:rsidRPr="006D763F">
        <w:t xml:space="preserve">Esse mecanismo implementa conceitualmente a ideia de </w:t>
      </w:r>
      <w:proofErr w:type="spellStart"/>
      <w:r w:rsidRPr="006D763F">
        <w:t>Prechelt</w:t>
      </w:r>
      <w:proofErr w:type="spellEnd"/>
      <w:r w:rsidRPr="006D763F">
        <w:t xml:space="preserve"> (1998): o momento em que o erro de validação atinge seu mínimo é um estimador da capacidade de generalização do modelo. Continuar treinando além desse ponto tende a reduzir o erro de treino ao custo de aumentar o erro de generalização</w:t>
      </w:r>
      <w:r w:rsidR="006D763F">
        <w:t>,</w:t>
      </w:r>
      <w:r w:rsidRPr="006D763F">
        <w:t xml:space="preserve"> fenômeno classicamente chamado de </w:t>
      </w:r>
      <w:proofErr w:type="spellStart"/>
      <w:r w:rsidRPr="006D763F">
        <w:rPr>
          <w:rStyle w:val="Forte"/>
        </w:rPr>
        <w:t>overfitting</w:t>
      </w:r>
      <w:proofErr w:type="spellEnd"/>
      <w:r w:rsidRPr="006D763F">
        <w:t>.</w:t>
      </w:r>
    </w:p>
    <w:p w14:paraId="69E8E5B6" w14:textId="77777777" w:rsidR="000F1702" w:rsidRPr="000F1702" w:rsidRDefault="000F1702" w:rsidP="006D763F">
      <w:pPr>
        <w:pStyle w:val="Ttulo3"/>
        <w:numPr>
          <w:ilvl w:val="0"/>
          <w:numId w:val="0"/>
        </w:numPr>
        <w:ind w:left="720"/>
      </w:pPr>
      <w:r w:rsidRPr="000F1702">
        <w:t>6.4 Loop de Treinamento</w:t>
      </w:r>
    </w:p>
    <w:p w14:paraId="26C1589A" w14:textId="77777777" w:rsidR="000F1702" w:rsidRPr="000F1702" w:rsidRDefault="000F1702" w:rsidP="000F1702">
      <w:pPr>
        <w:pStyle w:val="font-claude-response-body"/>
      </w:pPr>
      <w:r w:rsidRPr="000F1702">
        <w:t xml:space="preserve">O loop de treino segue o padrão </w:t>
      </w:r>
      <w:proofErr w:type="spellStart"/>
      <w:r w:rsidRPr="000F1702">
        <w:t>PyTorch</w:t>
      </w:r>
      <w:proofErr w:type="spellEnd"/>
      <w:r w:rsidRPr="000F1702">
        <w:t>:</w:t>
      </w:r>
    </w:p>
    <w:p w14:paraId="6270CB7C" w14:textId="77777777" w:rsidR="000F1702" w:rsidRPr="006D763F" w:rsidRDefault="000F1702" w:rsidP="000F1702">
      <w:pPr>
        <w:pStyle w:val="font-claude-response-body"/>
        <w:numPr>
          <w:ilvl w:val="0"/>
          <w:numId w:val="7"/>
        </w:numPr>
      </w:pPr>
      <w:r w:rsidRPr="006D763F">
        <w:rPr>
          <w:rStyle w:val="Forte"/>
        </w:rPr>
        <w:t>Fase de treino</w:t>
      </w:r>
      <w:r w:rsidRPr="006D763F">
        <w:t xml:space="preserve"> (</w:t>
      </w:r>
      <w:proofErr w:type="spellStart"/>
      <w:proofErr w:type="gram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net.train</w:t>
      </w:r>
      <w:proofErr w:type="spellEnd"/>
      <w:proofErr w:type="gram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763F">
        <w:t xml:space="preserve">): para cada </w:t>
      </w:r>
      <w:proofErr w:type="spellStart"/>
      <w:r w:rsidRPr="006D763F">
        <w:rPr>
          <w:rStyle w:val="nfase"/>
        </w:rPr>
        <w:t>mini-batch</w:t>
      </w:r>
      <w:proofErr w:type="spellEnd"/>
      <w:r w:rsidRPr="006D763F">
        <w:t xml:space="preserve">, realiza-se o </w:t>
      </w:r>
      <w:proofErr w:type="spellStart"/>
      <w:r w:rsidRPr="006D763F">
        <w:rPr>
          <w:rStyle w:val="nfase"/>
        </w:rPr>
        <w:t>forward</w:t>
      </w:r>
      <w:proofErr w:type="spellEnd"/>
      <w:r w:rsidRPr="006D763F">
        <w:rPr>
          <w:rStyle w:val="nfase"/>
        </w:rPr>
        <w:t xml:space="preserve"> </w:t>
      </w:r>
      <w:proofErr w:type="spellStart"/>
      <w:r w:rsidRPr="006D763F">
        <w:rPr>
          <w:rStyle w:val="nfase"/>
        </w:rPr>
        <w:t>pass</w:t>
      </w:r>
      <w:proofErr w:type="spellEnd"/>
      <w:r w:rsidRPr="006D763F">
        <w:t xml:space="preserve">, calcula-se a perda, executa-se o </w:t>
      </w:r>
      <w:proofErr w:type="spellStart"/>
      <w:r w:rsidRPr="006D763F">
        <w:rPr>
          <w:rStyle w:val="nfase"/>
        </w:rPr>
        <w:t>backpropagation</w:t>
      </w:r>
      <w:proofErr w:type="spellEnd"/>
      <w:r w:rsidRPr="006D763F">
        <w:t xml:space="preserve"> (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loss.backward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763F">
        <w:t>) e atualiza-se os pesos (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optimizer.step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763F">
        <w:t xml:space="preserve">). O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6D763F">
        <w:t xml:space="preserve"> e o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Dropout</w:t>
      </w:r>
      <w:proofErr w:type="spellEnd"/>
      <w:r w:rsidRPr="006D763F">
        <w:t xml:space="preserve"> operam em modo estocástico.</w:t>
      </w:r>
    </w:p>
    <w:p w14:paraId="1C3B2F16" w14:textId="77777777" w:rsidR="000F1702" w:rsidRPr="006D763F" w:rsidRDefault="000F1702" w:rsidP="000F1702">
      <w:pPr>
        <w:pStyle w:val="font-claude-response-body"/>
        <w:numPr>
          <w:ilvl w:val="0"/>
          <w:numId w:val="7"/>
        </w:numPr>
      </w:pPr>
      <w:r w:rsidRPr="006D763F">
        <w:rPr>
          <w:rStyle w:val="Forte"/>
        </w:rPr>
        <w:t>Fase de validação</w:t>
      </w:r>
      <w:r w:rsidRPr="006D763F">
        <w:t xml:space="preserve"> (</w:t>
      </w:r>
      <w:proofErr w:type="spellStart"/>
      <w:proofErr w:type="gram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net.eval</w:t>
      </w:r>
      <w:proofErr w:type="spellEnd"/>
      <w:proofErr w:type="gram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763F">
        <w:t xml:space="preserve"> +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torch.no_grad</w:t>
      </w:r>
      <w:proofErr w:type="spellEnd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6D763F">
        <w:t>): o gradiente não é calculado (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no_grad</w:t>
      </w:r>
      <w:proofErr w:type="spellEnd"/>
      <w:r w:rsidRPr="006D763F">
        <w:t xml:space="preserve"> economiza memória e tempo), e o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6D763F">
        <w:t xml:space="preserve"> usa estatísticas acumuladas enquanto o </w:t>
      </w:r>
      <w:proofErr w:type="spellStart"/>
      <w:r w:rsidRPr="006D763F">
        <w:rPr>
          <w:rStyle w:val="CdigoHTML"/>
          <w:rFonts w:ascii="Times New Roman" w:hAnsi="Times New Roman" w:cs="Times New Roman"/>
          <w:sz w:val="24"/>
          <w:szCs w:val="24"/>
        </w:rPr>
        <w:t>Dropout</w:t>
      </w:r>
      <w:proofErr w:type="spellEnd"/>
      <w:r w:rsidRPr="006D763F">
        <w:t xml:space="preserve"> é desativado.</w:t>
      </w:r>
    </w:p>
    <w:p w14:paraId="258A2D12" w14:textId="77777777" w:rsidR="000F1702" w:rsidRPr="006D763F" w:rsidRDefault="000F1702" w:rsidP="000F1702">
      <w:pPr>
        <w:pStyle w:val="font-claude-response-body"/>
        <w:numPr>
          <w:ilvl w:val="0"/>
          <w:numId w:val="7"/>
        </w:numPr>
      </w:pPr>
      <w:r w:rsidRPr="006D763F">
        <w:t xml:space="preserve">O </w:t>
      </w:r>
      <w:proofErr w:type="spellStart"/>
      <w:r w:rsidRPr="006D763F">
        <w:t>scheduler</w:t>
      </w:r>
      <w:proofErr w:type="spellEnd"/>
      <w:r w:rsidRPr="006D763F">
        <w:t xml:space="preserve"> é acionado ao final de cada época com base na perda de validação.</w:t>
      </w:r>
    </w:p>
    <w:p w14:paraId="40EFC95B" w14:textId="77777777" w:rsidR="000F1702" w:rsidRPr="006D763F" w:rsidRDefault="000F1702" w:rsidP="000F1702">
      <w:pPr>
        <w:pStyle w:val="font-claude-response-body"/>
        <w:numPr>
          <w:ilvl w:val="0"/>
          <w:numId w:val="7"/>
        </w:numPr>
      </w:pPr>
      <w:r w:rsidRPr="006D763F">
        <w:t>O histórico de perdas e acurácias é registrado para plotagem das curvas.</w:t>
      </w:r>
    </w:p>
    <w:p w14:paraId="2120AFBB" w14:textId="77777777" w:rsidR="006D763F" w:rsidRDefault="006D763F" w:rsidP="006D763F">
      <w:pPr>
        <w:pStyle w:val="Ttulo1"/>
        <w:numPr>
          <w:ilvl w:val="0"/>
          <w:numId w:val="0"/>
        </w:numPr>
        <w:ind w:left="1"/>
      </w:pPr>
      <w:r>
        <w:t>7. Curvas de Treino vs. Validação</w:t>
      </w:r>
    </w:p>
    <w:p w14:paraId="7E0269A1" w14:textId="77777777" w:rsidR="006D763F" w:rsidRDefault="006D763F" w:rsidP="00933A1F">
      <w:pPr>
        <w:pStyle w:val="font-claude-response-body"/>
      </w:pPr>
      <w:r>
        <w:t>As curvas de treino e validação são ferramentas diagnósticas fundamentais para entender o comportamento do modelo ao longo das épocas:</w:t>
      </w:r>
    </w:p>
    <w:p w14:paraId="3D9B3761" w14:textId="77777777" w:rsidR="006D763F" w:rsidRDefault="006D763F" w:rsidP="00933A1F">
      <w:pPr>
        <w:pStyle w:val="font-claude-response-body"/>
      </w:pPr>
      <w:r>
        <w:rPr>
          <w:rStyle w:val="Forte"/>
        </w:rPr>
        <w:t>Curva de Perda (</w:t>
      </w:r>
      <w:proofErr w:type="spellStart"/>
      <w:r>
        <w:rPr>
          <w:rStyle w:val="Forte"/>
        </w:rPr>
        <w:t>Loss</w:t>
      </w:r>
      <w:proofErr w:type="spellEnd"/>
      <w:r>
        <w:rPr>
          <w:rStyle w:val="Forte"/>
        </w:rPr>
        <w:t>)</w:t>
      </w:r>
      <w:r>
        <w:t xml:space="preserve">: esperamos que tanto a perda de treino quanto a de validação decresçam ao longo das épocas. A diferença entre elas indica o grau de </w:t>
      </w:r>
      <w:proofErr w:type="spellStart"/>
      <w:r>
        <w:t>overfitting</w:t>
      </w:r>
      <w:proofErr w:type="spellEnd"/>
      <w:r>
        <w:t>.</w:t>
      </w:r>
    </w:p>
    <w:p w14:paraId="06A861AD" w14:textId="77777777" w:rsidR="006D763F" w:rsidRDefault="006D763F" w:rsidP="00933A1F">
      <w:pPr>
        <w:pStyle w:val="font-claude-response-body"/>
      </w:pPr>
      <w:r>
        <w:rPr>
          <w:rStyle w:val="Forte"/>
        </w:rPr>
        <w:t>Curva de Acurácia</w:t>
      </w:r>
      <w:r>
        <w:t xml:space="preserve">: analogamente, ambas devem crescer. Se a acurácia de treino continua crescendo enquanto a de validação estabiliza ou decresce, o modelo está em regime de </w:t>
      </w:r>
      <w:proofErr w:type="spellStart"/>
      <w:r>
        <w:t>overfitting</w:t>
      </w:r>
      <w:proofErr w:type="spellEnd"/>
      <w:r>
        <w:t>.</w:t>
      </w:r>
    </w:p>
    <w:p w14:paraId="04B7F0BC" w14:textId="77777777" w:rsidR="006D763F" w:rsidRDefault="006D763F" w:rsidP="006D763F">
      <w:pPr>
        <w:pStyle w:val="font-claude-response-body"/>
      </w:pPr>
      <w:r>
        <w:t>Os padrões típicos observados neste pipeline: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4747"/>
      </w:tblGrid>
      <w:tr w:rsidR="006D763F" w14:paraId="384B8ABD" w14:textId="77777777" w:rsidTr="006D7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B0955" w14:textId="77777777" w:rsidR="006D763F" w:rsidRDefault="006D76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19C1BBBA" w14:textId="77777777" w:rsidR="006D763F" w:rsidRDefault="006D76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Interpretação</w:t>
            </w:r>
          </w:p>
        </w:tc>
      </w:tr>
      <w:tr w:rsidR="006D763F" w14:paraId="2BB87D5B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908" w14:textId="77777777" w:rsidR="006D763F" w:rsidRDefault="006D763F">
            <w:pPr>
              <w:jc w:val="left"/>
            </w:pPr>
            <w:r>
              <w:t>Ambas as curvas decaem/crescem juntas</w:t>
            </w:r>
          </w:p>
        </w:tc>
        <w:tc>
          <w:tcPr>
            <w:tcW w:w="0" w:type="auto"/>
            <w:vAlign w:val="center"/>
            <w:hideMark/>
          </w:tcPr>
          <w:p w14:paraId="02FC7F9E" w14:textId="77777777" w:rsidR="006D763F" w:rsidRDefault="006D763F">
            <w:r>
              <w:t xml:space="preserve">Modelo aprendendo bem, sem </w:t>
            </w:r>
            <w:proofErr w:type="spellStart"/>
            <w:r>
              <w:t>overfitting</w:t>
            </w:r>
            <w:proofErr w:type="spellEnd"/>
            <w:r>
              <w:t xml:space="preserve"> severo</w:t>
            </w:r>
          </w:p>
        </w:tc>
      </w:tr>
      <w:tr w:rsidR="006D763F" w14:paraId="6DF205A1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E54D" w14:textId="77777777" w:rsidR="006D763F" w:rsidRDefault="006D763F">
            <w:r>
              <w:t>Treino melhor que validação, gap crescente</w:t>
            </w:r>
          </w:p>
        </w:tc>
        <w:tc>
          <w:tcPr>
            <w:tcW w:w="0" w:type="auto"/>
            <w:vAlign w:val="center"/>
            <w:hideMark/>
          </w:tcPr>
          <w:p w14:paraId="2D429244" w14:textId="77777777" w:rsidR="006D763F" w:rsidRDefault="006D763F">
            <w:proofErr w:type="spellStart"/>
            <w:r>
              <w:t>Overfitting</w:t>
            </w:r>
            <w:proofErr w:type="spellEnd"/>
            <w:r>
              <w:t xml:space="preserve"> — regularização insuficiente</w:t>
            </w:r>
          </w:p>
        </w:tc>
      </w:tr>
      <w:tr w:rsidR="006D763F" w14:paraId="7E35C1E8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E3E7" w14:textId="77777777" w:rsidR="006D763F" w:rsidRDefault="006D763F">
            <w:r>
              <w:lastRenderedPageBreak/>
              <w:t>Ambas estagnadas cedo</w:t>
            </w:r>
          </w:p>
        </w:tc>
        <w:tc>
          <w:tcPr>
            <w:tcW w:w="0" w:type="auto"/>
            <w:vAlign w:val="center"/>
            <w:hideMark/>
          </w:tcPr>
          <w:p w14:paraId="3409FCD8" w14:textId="77777777" w:rsidR="006D763F" w:rsidRDefault="006D763F">
            <w:proofErr w:type="spellStart"/>
            <w:r>
              <w:t>Underfitting</w:t>
            </w:r>
            <w:proofErr w:type="spellEnd"/>
            <w:r>
              <w:t xml:space="preserve"> — modelo ou LR inadequado</w:t>
            </w:r>
          </w:p>
        </w:tc>
      </w:tr>
      <w:tr w:rsidR="006D763F" w14:paraId="66308278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E082" w14:textId="77777777" w:rsidR="006D763F" w:rsidRDefault="006D763F">
            <w:r>
              <w:t>Validação melhora após redução de LR</w:t>
            </w:r>
          </w:p>
        </w:tc>
        <w:tc>
          <w:tcPr>
            <w:tcW w:w="0" w:type="auto"/>
            <w:vAlign w:val="center"/>
            <w:hideMark/>
          </w:tcPr>
          <w:p w14:paraId="591DC58C" w14:textId="77777777" w:rsidR="006D763F" w:rsidRDefault="006D763F">
            <w:proofErr w:type="spellStart"/>
            <w:r>
              <w:t>ReduceLROnPlateau</w:t>
            </w:r>
            <w:proofErr w:type="spellEnd"/>
            <w:r>
              <w:t xml:space="preserve"> funcionando corretamente</w:t>
            </w:r>
          </w:p>
        </w:tc>
      </w:tr>
      <w:tr w:rsidR="006D763F" w14:paraId="4D945E08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2409" w14:textId="77777777" w:rsidR="006D763F" w:rsidRDefault="006D763F">
            <w:r>
              <w:t>Validação para de melhorar N épocas antes do fim</w:t>
            </w:r>
          </w:p>
        </w:tc>
        <w:tc>
          <w:tcPr>
            <w:tcW w:w="0" w:type="auto"/>
            <w:vAlign w:val="center"/>
            <w:hideMark/>
          </w:tcPr>
          <w:p w14:paraId="1615636F" w14:textId="77777777" w:rsidR="006D763F" w:rsidRDefault="006D763F">
            <w:r>
              <w:t xml:space="preserve">Early </w:t>
            </w:r>
            <w:proofErr w:type="spellStart"/>
            <w:r>
              <w:t>stopping</w:t>
            </w:r>
            <w:proofErr w:type="spellEnd"/>
            <w:r>
              <w:t xml:space="preserve"> acionado corretamente</w:t>
            </w:r>
          </w:p>
        </w:tc>
      </w:tr>
    </w:tbl>
    <w:p w14:paraId="4FE84866" w14:textId="6FE4F487" w:rsidR="006D763F" w:rsidRDefault="006D763F" w:rsidP="006D763F">
      <w:pPr>
        <w:pStyle w:val="font-claude-response-body"/>
      </w:pPr>
      <w:r>
        <w:t xml:space="preserve">A linha vertical vermelha nas curvas indica a </w:t>
      </w:r>
      <w:r>
        <w:rPr>
          <w:rStyle w:val="Forte"/>
        </w:rPr>
        <w:t>melhor época</w:t>
      </w:r>
      <w:r>
        <w:t xml:space="preserve"> segundo </w:t>
      </w:r>
      <w:proofErr w:type="spellStart"/>
      <w:r>
        <w:rPr>
          <w:rStyle w:val="CdigoHTML"/>
        </w:rPr>
        <w:t>val_acc</w:t>
      </w:r>
      <w:proofErr w:type="spellEnd"/>
      <w:r>
        <w:t>, que é o modelo carregado para avaliação final</w:t>
      </w:r>
      <w:r>
        <w:t>,</w:t>
      </w:r>
      <w:r>
        <w:t xml:space="preserve"> evidência visual de que o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seleciona o modelo no ponto correto.</w:t>
      </w:r>
    </w:p>
    <w:p w14:paraId="2FB5E46C" w14:textId="77777777" w:rsidR="006D763F" w:rsidRPr="006D763F" w:rsidRDefault="006D763F" w:rsidP="006D763F">
      <w:pPr>
        <w:pStyle w:val="Ttulo1"/>
        <w:numPr>
          <w:ilvl w:val="0"/>
          <w:numId w:val="0"/>
        </w:numPr>
        <w:ind w:left="1"/>
        <w:rPr>
          <w:rFonts w:cs="Times New Roman"/>
        </w:rPr>
      </w:pPr>
      <w:r w:rsidRPr="006D763F">
        <w:rPr>
          <w:rFonts w:cs="Times New Roman"/>
        </w:rPr>
        <w:t>8. Avaliação no Conjunto de Teste</w:t>
      </w:r>
    </w:p>
    <w:p w14:paraId="7008D25B" w14:textId="77777777" w:rsidR="006D763F" w:rsidRPr="006D763F" w:rsidRDefault="006D763F" w:rsidP="006D763F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6D763F">
        <w:rPr>
          <w:rFonts w:cs="Times New Roman"/>
        </w:rPr>
        <w:t>8.1 Métricas Utilizadas</w:t>
      </w:r>
    </w:p>
    <w:p w14:paraId="1D7AE612" w14:textId="77777777" w:rsidR="006D763F" w:rsidRPr="00933A1F" w:rsidRDefault="006D763F" w:rsidP="006D763F">
      <w:pPr>
        <w:pStyle w:val="font-claude-response-body"/>
        <w:ind w:firstLine="720"/>
      </w:pPr>
      <w:r w:rsidRPr="00933A1F">
        <w:rPr>
          <w:rStyle w:val="Forte"/>
        </w:rPr>
        <w:t>Acurácia Global</w:t>
      </w:r>
      <w:r w:rsidRPr="00933A1F">
        <w:t>: proporção de amostras corretamente classificadas sobre o total. Útil como resumo geral, mas pode ser enganosa quando as classes são desbalanceadas.</w:t>
      </w:r>
    </w:p>
    <w:p w14:paraId="0ED90181" w14:textId="77777777" w:rsidR="006D763F" w:rsidRPr="00933A1F" w:rsidRDefault="006D763F" w:rsidP="006D763F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933A1F">
        <w:rPr>
          <w:rStyle w:val="CdigoHTML"/>
          <w:rFonts w:ascii="Times New Roman" w:hAnsi="Times New Roman" w:cs="Times New Roman"/>
          <w:sz w:val="24"/>
          <w:szCs w:val="24"/>
        </w:rPr>
        <w:t>Acurácia = (TP + TN) / Total</w:t>
      </w:r>
    </w:p>
    <w:p w14:paraId="361B77D9" w14:textId="77777777" w:rsidR="006D763F" w:rsidRPr="00933A1F" w:rsidRDefault="006D763F" w:rsidP="006D763F">
      <w:pPr>
        <w:pStyle w:val="font-claude-response-body"/>
      </w:pPr>
      <w:r w:rsidRPr="00933A1F">
        <w:rPr>
          <w:rStyle w:val="Forte"/>
        </w:rPr>
        <w:t>Matriz de Confusão</w:t>
      </w:r>
      <w:r w:rsidRPr="00933A1F">
        <w:t xml:space="preserve">: tabela de dimensão C×C (C = número de classes) onde a entrada M[i][j] indica quantas amostras da classe verdadeira </w:t>
      </w:r>
      <w:r w:rsidRPr="00933A1F">
        <w:rPr>
          <w:rStyle w:val="nfase"/>
        </w:rPr>
        <w:t>i</w:t>
      </w:r>
      <w:r w:rsidRPr="00933A1F">
        <w:t xml:space="preserve"> foram preditas como classe </w:t>
      </w:r>
      <w:r w:rsidRPr="00933A1F">
        <w:rPr>
          <w:rStyle w:val="nfase"/>
        </w:rPr>
        <w:t>j</w:t>
      </w:r>
      <w:r w:rsidRPr="00933A1F">
        <w:t>. A diagonal principal corresponde às predições corretas; os elementos fora da diagonal revelam os pares de classes que o modelo confunde.</w:t>
      </w:r>
    </w:p>
    <w:p w14:paraId="56D18C55" w14:textId="77777777" w:rsidR="006D763F" w:rsidRPr="00933A1F" w:rsidRDefault="006D763F" w:rsidP="006D763F">
      <w:pPr>
        <w:pStyle w:val="font-claude-response-body"/>
      </w:pPr>
      <w:r w:rsidRPr="00933A1F">
        <w:rPr>
          <w:rStyle w:val="Forte"/>
        </w:rPr>
        <w:t>Precisão (</w:t>
      </w:r>
      <w:proofErr w:type="spellStart"/>
      <w:r w:rsidRPr="00933A1F">
        <w:rPr>
          <w:rStyle w:val="Forte"/>
        </w:rPr>
        <w:t>Precision</w:t>
      </w:r>
      <w:proofErr w:type="spellEnd"/>
      <w:r w:rsidRPr="00933A1F">
        <w:rPr>
          <w:rStyle w:val="Forte"/>
        </w:rPr>
        <w:t>)</w:t>
      </w:r>
      <w:r w:rsidRPr="00933A1F">
        <w:t>: dos exemplos preditos como classe C, qual fração realmente pertence a C:</w:t>
      </w:r>
    </w:p>
    <w:p w14:paraId="4001842D" w14:textId="77777777" w:rsidR="006D763F" w:rsidRPr="00933A1F" w:rsidRDefault="006D763F" w:rsidP="006D763F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Precision_C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 xml:space="preserve"> = TP_C / (TP_C + FP_C)</w:t>
      </w:r>
    </w:p>
    <w:p w14:paraId="15389063" w14:textId="77777777" w:rsidR="006D763F" w:rsidRPr="00933A1F" w:rsidRDefault="006D763F" w:rsidP="006D763F">
      <w:pPr>
        <w:pStyle w:val="font-claude-response-body"/>
      </w:pPr>
      <w:proofErr w:type="spellStart"/>
      <w:r w:rsidRPr="00933A1F">
        <w:rPr>
          <w:rStyle w:val="Forte"/>
        </w:rPr>
        <w:t>Revocação</w:t>
      </w:r>
      <w:proofErr w:type="spellEnd"/>
      <w:r w:rsidRPr="00933A1F">
        <w:rPr>
          <w:rStyle w:val="Forte"/>
        </w:rPr>
        <w:t xml:space="preserve"> (Recall)</w:t>
      </w:r>
      <w:r w:rsidRPr="00933A1F">
        <w:t>: dos exemplos que realmente pertencem à classe C, qual fração foi corretamente identificada:</w:t>
      </w:r>
    </w:p>
    <w:p w14:paraId="3607D7DE" w14:textId="77777777" w:rsidR="006D763F" w:rsidRPr="00933A1F" w:rsidRDefault="006D763F" w:rsidP="006D763F">
      <w:pPr>
        <w:pStyle w:val="Pr-formataoHTML"/>
        <w:rPr>
          <w:rFonts w:ascii="Times New Roman" w:hAnsi="Times New Roman" w:cs="Times New Roman"/>
          <w:sz w:val="24"/>
          <w:szCs w:val="24"/>
        </w:rPr>
      </w:pP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Recall_C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 xml:space="preserve"> = TP_C / (TP_C + FN_C)</w:t>
      </w:r>
    </w:p>
    <w:p w14:paraId="65F13870" w14:textId="77777777" w:rsidR="006D763F" w:rsidRPr="00933A1F" w:rsidRDefault="006D763F" w:rsidP="006D763F">
      <w:pPr>
        <w:pStyle w:val="font-claude-response-body"/>
      </w:pPr>
      <w:r w:rsidRPr="00933A1F">
        <w:rPr>
          <w:rStyle w:val="Forte"/>
        </w:rPr>
        <w:t>F1-Score</w:t>
      </w:r>
      <w:r w:rsidRPr="00933A1F">
        <w:t xml:space="preserve">: média harmônica entre </w:t>
      </w:r>
      <w:proofErr w:type="spellStart"/>
      <w:r w:rsidRPr="00933A1F">
        <w:t>Precision</w:t>
      </w:r>
      <w:proofErr w:type="spellEnd"/>
      <w:r w:rsidRPr="00933A1F">
        <w:t xml:space="preserve"> e Recall, útil quando há trade-off entre as duas:</w:t>
      </w:r>
    </w:p>
    <w:p w14:paraId="720F03E4" w14:textId="77777777" w:rsidR="006D763F" w:rsidRPr="00933A1F" w:rsidRDefault="006D763F" w:rsidP="006D763F">
      <w:pPr>
        <w:pStyle w:val="Pr-formataoHTML"/>
        <w:rPr>
          <w:rFonts w:ascii="Times New Roman" w:hAnsi="Times New Roman" w:cs="Times New Roman"/>
          <w:sz w:val="24"/>
          <w:szCs w:val="24"/>
        </w:rPr>
      </w:pPr>
      <w:r w:rsidRPr="00933A1F">
        <w:rPr>
          <w:rStyle w:val="CdigoHTML"/>
          <w:rFonts w:ascii="Times New Roman" w:hAnsi="Times New Roman" w:cs="Times New Roman"/>
          <w:sz w:val="24"/>
          <w:szCs w:val="24"/>
        </w:rPr>
        <w:t>F1_C = 2 × (</w:t>
      </w: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Precision_C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Recall_C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) / (</w:t>
      </w: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Precision_C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Recall_C</w:t>
      </w:r>
      <w:proofErr w:type="spellEnd"/>
      <w:r w:rsidRPr="00933A1F">
        <w:rPr>
          <w:rStyle w:val="CdigoHTML"/>
          <w:rFonts w:ascii="Times New Roman" w:hAnsi="Times New Roman" w:cs="Times New Roman"/>
          <w:sz w:val="24"/>
          <w:szCs w:val="24"/>
        </w:rPr>
        <w:t>)</w:t>
      </w:r>
    </w:p>
    <w:p w14:paraId="45152E8D" w14:textId="77777777" w:rsidR="006D763F" w:rsidRPr="00933A1F" w:rsidRDefault="006D763F" w:rsidP="006D763F">
      <w:pPr>
        <w:pStyle w:val="font-claude-response-body"/>
      </w:pPr>
      <w:r w:rsidRPr="00933A1F">
        <w:rPr>
          <w:rStyle w:val="Forte"/>
        </w:rPr>
        <w:t xml:space="preserve">Macro </w:t>
      </w:r>
      <w:proofErr w:type="spellStart"/>
      <w:r w:rsidRPr="00933A1F">
        <w:rPr>
          <w:rStyle w:val="Forte"/>
        </w:rPr>
        <w:t>Average</w:t>
      </w:r>
      <w:proofErr w:type="spellEnd"/>
      <w:r w:rsidRPr="00933A1F">
        <w:t>: média simples das métricas por classe, dando peso igual a cada classe independentemente do número de amostras.</w:t>
      </w:r>
    </w:p>
    <w:p w14:paraId="58A7A047" w14:textId="77777777" w:rsidR="006D763F" w:rsidRPr="00933A1F" w:rsidRDefault="006D763F" w:rsidP="006D763F">
      <w:pPr>
        <w:pStyle w:val="font-claude-response-body"/>
      </w:pPr>
      <w:proofErr w:type="spellStart"/>
      <w:r w:rsidRPr="00933A1F">
        <w:rPr>
          <w:rStyle w:val="Forte"/>
        </w:rPr>
        <w:t>Weighted</w:t>
      </w:r>
      <w:proofErr w:type="spellEnd"/>
      <w:r w:rsidRPr="00933A1F">
        <w:rPr>
          <w:rStyle w:val="Forte"/>
        </w:rPr>
        <w:t xml:space="preserve"> </w:t>
      </w:r>
      <w:proofErr w:type="spellStart"/>
      <w:r w:rsidRPr="00933A1F">
        <w:rPr>
          <w:rStyle w:val="Forte"/>
        </w:rPr>
        <w:t>Average</w:t>
      </w:r>
      <w:proofErr w:type="spellEnd"/>
      <w:r w:rsidRPr="00933A1F">
        <w:t>: média ponderada pelo número de amostras por classe.</w:t>
      </w:r>
    </w:p>
    <w:p w14:paraId="31BCA174" w14:textId="77777777" w:rsidR="006D763F" w:rsidRPr="006D763F" w:rsidRDefault="006D763F" w:rsidP="00933A1F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6D763F">
        <w:rPr>
          <w:rFonts w:cs="Times New Roman"/>
        </w:rPr>
        <w:lastRenderedPageBreak/>
        <w:t>8.2 Resultados Obtidos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000"/>
      </w:tblGrid>
      <w:tr w:rsidR="006D763F" w:rsidRPr="006D763F" w14:paraId="56BCDA1B" w14:textId="77777777" w:rsidTr="006D7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ABAEE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132037E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</w:tr>
      <w:tr w:rsidR="006D763F" w:rsidRPr="006D763F" w14:paraId="499E54F1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15C7" w14:textId="77777777" w:rsidR="006D763F" w:rsidRPr="006D763F" w:rsidRDefault="006D763F">
            <w:pPr>
              <w:jc w:val="left"/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 xml:space="preserve">Melhor </w:t>
            </w: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val_acc</w:t>
            </w:r>
            <w:proofErr w:type="spellEnd"/>
            <w:r w:rsidRPr="006D763F">
              <w:rPr>
                <w:rFonts w:ascii="Times New Roman" w:hAnsi="Times New Roman" w:cs="Times New Roman"/>
              </w:rPr>
              <w:t xml:space="preserve"> (durante treino)</w:t>
            </w:r>
          </w:p>
        </w:tc>
        <w:tc>
          <w:tcPr>
            <w:tcW w:w="0" w:type="auto"/>
            <w:vAlign w:val="center"/>
            <w:hideMark/>
          </w:tcPr>
          <w:p w14:paraId="1F383036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>~79,96%</w:t>
            </w:r>
          </w:p>
        </w:tc>
      </w:tr>
      <w:tr w:rsidR="006D763F" w:rsidRPr="006D763F" w14:paraId="2B0F3906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8CC6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>Acurácia final no teste</w:t>
            </w:r>
          </w:p>
        </w:tc>
        <w:tc>
          <w:tcPr>
            <w:tcW w:w="0" w:type="auto"/>
            <w:vAlign w:val="center"/>
            <w:hideMark/>
          </w:tcPr>
          <w:p w14:paraId="207E5F00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>~78,72%</w:t>
            </w:r>
          </w:p>
        </w:tc>
      </w:tr>
    </w:tbl>
    <w:p w14:paraId="020B7399" w14:textId="77777777" w:rsidR="006D763F" w:rsidRPr="006D763F" w:rsidRDefault="006D763F" w:rsidP="006D763F">
      <w:pPr>
        <w:pStyle w:val="font-claude-response-body"/>
      </w:pPr>
      <w:r w:rsidRPr="006D763F">
        <w:t xml:space="preserve">A proximidade entre a melhor acurácia de validação e a acurácia de teste confirma que o </w:t>
      </w:r>
      <w:proofErr w:type="spellStart"/>
      <w:r w:rsidRPr="006D763F">
        <w:rPr>
          <w:rStyle w:val="Forte"/>
        </w:rPr>
        <w:t>early</w:t>
      </w:r>
      <w:proofErr w:type="spellEnd"/>
      <w:r w:rsidRPr="006D763F">
        <w:rPr>
          <w:rStyle w:val="Forte"/>
        </w:rPr>
        <w:t xml:space="preserve"> </w:t>
      </w:r>
      <w:proofErr w:type="spellStart"/>
      <w:r w:rsidRPr="006D763F">
        <w:rPr>
          <w:rStyle w:val="Forte"/>
        </w:rPr>
        <w:t>stopping</w:t>
      </w:r>
      <w:proofErr w:type="spellEnd"/>
      <w:r w:rsidRPr="006D763F">
        <w:rPr>
          <w:rStyle w:val="Forte"/>
        </w:rPr>
        <w:t xml:space="preserve"> funcionou como um bom proxy de generalização</w:t>
      </w:r>
      <w:r w:rsidRPr="006D763F">
        <w:t xml:space="preserve">: o modelo salvo no momento de pico da validação transfere bem para dados inéditos, sem </w:t>
      </w:r>
      <w:proofErr w:type="spellStart"/>
      <w:r w:rsidRPr="006D763F">
        <w:t>overfitting</w:t>
      </w:r>
      <w:proofErr w:type="spellEnd"/>
      <w:r w:rsidRPr="006D763F">
        <w:t xml:space="preserve"> excessivo.</w:t>
      </w:r>
    </w:p>
    <w:p w14:paraId="0C5E74F3" w14:textId="77777777" w:rsidR="006D763F" w:rsidRPr="006D763F" w:rsidRDefault="006D763F" w:rsidP="006D763F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6D763F">
        <w:rPr>
          <w:rFonts w:cs="Times New Roman"/>
        </w:rPr>
        <w:t>8.3 Análise por Classe</w:t>
      </w:r>
    </w:p>
    <w:p w14:paraId="1EB942E2" w14:textId="77777777" w:rsidR="006D763F" w:rsidRPr="006D763F" w:rsidRDefault="006D763F" w:rsidP="006D763F">
      <w:pPr>
        <w:pStyle w:val="font-claude-response-body"/>
      </w:pPr>
      <w:r w:rsidRPr="006D763F">
        <w:rPr>
          <w:rStyle w:val="Forte"/>
        </w:rPr>
        <w:t>Classes com melhor desempenho</w:t>
      </w:r>
      <w:r w:rsidRPr="006D763F">
        <w:t xml:space="preserve">: </w:t>
      </w:r>
      <w:proofErr w:type="spellStart"/>
      <w:r w:rsidRPr="006D763F">
        <w:rPr>
          <w:rStyle w:val="nfase"/>
        </w:rPr>
        <w:t>ship</w:t>
      </w:r>
      <w:proofErr w:type="spellEnd"/>
      <w:r w:rsidRPr="006D763F">
        <w:t xml:space="preserve">, </w:t>
      </w:r>
      <w:proofErr w:type="spellStart"/>
      <w:r w:rsidRPr="006D763F">
        <w:rPr>
          <w:rStyle w:val="nfase"/>
        </w:rPr>
        <w:t>automobile</w:t>
      </w:r>
      <w:proofErr w:type="spellEnd"/>
      <w:r w:rsidRPr="006D763F">
        <w:t xml:space="preserve">, </w:t>
      </w:r>
      <w:proofErr w:type="spellStart"/>
      <w:r w:rsidRPr="006D763F">
        <w:rPr>
          <w:rStyle w:val="nfase"/>
        </w:rPr>
        <w:t>frog</w:t>
      </w:r>
      <w:proofErr w:type="spellEnd"/>
      <w:r w:rsidRPr="006D763F">
        <w:t xml:space="preserve"> e </w:t>
      </w:r>
      <w:proofErr w:type="spellStart"/>
      <w:r w:rsidRPr="006D763F">
        <w:rPr>
          <w:rStyle w:val="nfase"/>
        </w:rPr>
        <w:t>horse</w:t>
      </w:r>
      <w:proofErr w:type="spellEnd"/>
      <w:r w:rsidRPr="006D763F">
        <w:t xml:space="preserve"> tendem a ter acurácias acima da média, pois apresentam características visuais mais distintas e menos ambiguidade interclasse.</w:t>
      </w:r>
    </w:p>
    <w:p w14:paraId="44478FD7" w14:textId="77777777" w:rsidR="006D763F" w:rsidRPr="006D763F" w:rsidRDefault="006D763F" w:rsidP="006D763F">
      <w:pPr>
        <w:pStyle w:val="font-claude-response-body"/>
      </w:pPr>
      <w:r w:rsidRPr="006D763F">
        <w:rPr>
          <w:rStyle w:val="Forte"/>
        </w:rPr>
        <w:t>Classes com pior desempenho</w:t>
      </w:r>
      <w:r w:rsidRPr="006D763F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008"/>
      </w:tblGrid>
      <w:tr w:rsidR="006D763F" w:rsidRPr="006D763F" w14:paraId="04F64454" w14:textId="77777777" w:rsidTr="006D7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FB18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B5E8A8E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Acurácia estimada</w:t>
            </w:r>
          </w:p>
        </w:tc>
      </w:tr>
      <w:tr w:rsidR="006D763F" w:rsidRPr="006D763F" w14:paraId="2A14773D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FCB7" w14:textId="77777777" w:rsidR="006D763F" w:rsidRPr="006D763F" w:rsidRDefault="006D763F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6ED25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~66,40% (pior)</w:t>
            </w:r>
          </w:p>
        </w:tc>
      </w:tr>
      <w:tr w:rsidR="006D763F" w:rsidRPr="006D763F" w14:paraId="6A8E8005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2DFB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3F9AF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~71–73%</w:t>
            </w:r>
          </w:p>
        </w:tc>
      </w:tr>
      <w:tr w:rsidR="006D763F" w:rsidRPr="006D763F" w14:paraId="3B839F09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2AA9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deer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9658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~71–73%</w:t>
            </w:r>
          </w:p>
        </w:tc>
      </w:tr>
      <w:tr w:rsidR="006D763F" w:rsidRPr="006D763F" w14:paraId="63DEB980" w14:textId="77777777" w:rsidTr="006D7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F9C8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Média das 3 piores</w:t>
            </w:r>
          </w:p>
        </w:tc>
        <w:tc>
          <w:tcPr>
            <w:tcW w:w="0" w:type="auto"/>
            <w:vAlign w:val="center"/>
            <w:hideMark/>
          </w:tcPr>
          <w:p w14:paraId="13133B83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~71,10%</w:t>
            </w:r>
          </w:p>
        </w:tc>
      </w:tr>
    </w:tbl>
    <w:p w14:paraId="727F4414" w14:textId="77777777" w:rsidR="006D763F" w:rsidRPr="006D763F" w:rsidRDefault="006D763F" w:rsidP="006D763F">
      <w:pPr>
        <w:pStyle w:val="Ttulo3"/>
        <w:numPr>
          <w:ilvl w:val="0"/>
          <w:numId w:val="0"/>
        </w:numPr>
        <w:ind w:left="720"/>
        <w:rPr>
          <w:rFonts w:cs="Times New Roman"/>
        </w:rPr>
      </w:pPr>
      <w:r w:rsidRPr="006D763F">
        <w:rPr>
          <w:rFonts w:cs="Times New Roman"/>
        </w:rPr>
        <w:t>8.4 Principais Confusões (Top 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413"/>
        <w:gridCol w:w="6431"/>
      </w:tblGrid>
      <w:tr w:rsidR="006D763F" w:rsidRPr="006D763F" w14:paraId="1ECF1AF0" w14:textId="77777777" w:rsidTr="00933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3B8A4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Classe verdadeira</w:t>
            </w:r>
          </w:p>
        </w:tc>
        <w:tc>
          <w:tcPr>
            <w:tcW w:w="0" w:type="auto"/>
            <w:vAlign w:val="center"/>
            <w:hideMark/>
          </w:tcPr>
          <w:p w14:paraId="67AF2B57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Classe predita</w:t>
            </w:r>
          </w:p>
        </w:tc>
        <w:tc>
          <w:tcPr>
            <w:tcW w:w="0" w:type="auto"/>
            <w:vAlign w:val="center"/>
            <w:hideMark/>
          </w:tcPr>
          <w:p w14:paraId="461E988C" w14:textId="77777777" w:rsidR="006D763F" w:rsidRPr="006D763F" w:rsidRDefault="006D7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763F">
              <w:rPr>
                <w:rFonts w:ascii="Times New Roman" w:hAnsi="Times New Roman" w:cs="Times New Roman"/>
                <w:b/>
                <w:bCs/>
              </w:rPr>
              <w:t>Motivo provável</w:t>
            </w:r>
          </w:p>
        </w:tc>
      </w:tr>
      <w:tr w:rsidR="006D763F" w:rsidRPr="006D763F" w14:paraId="38B989F2" w14:textId="77777777" w:rsidTr="00933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2822" w14:textId="77777777" w:rsidR="006D763F" w:rsidRPr="006D763F" w:rsidRDefault="006D763F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543A5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050D9A0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 xml:space="preserve">Morfologia similar: </w:t>
            </w:r>
            <w:proofErr w:type="gramStart"/>
            <w:r w:rsidRPr="006D763F">
              <w:rPr>
                <w:rFonts w:ascii="Times New Roman" w:hAnsi="Times New Roman" w:cs="Times New Roman"/>
              </w:rPr>
              <w:t>pelo, focinho</w:t>
            </w:r>
            <w:proofErr w:type="gramEnd"/>
            <w:r w:rsidRPr="006D763F">
              <w:rPr>
                <w:rFonts w:ascii="Times New Roman" w:hAnsi="Times New Roman" w:cs="Times New Roman"/>
              </w:rPr>
              <w:t>, olhos — mais difícil inclusive para humanos</w:t>
            </w:r>
          </w:p>
        </w:tc>
      </w:tr>
      <w:tr w:rsidR="006D763F" w:rsidRPr="006D763F" w14:paraId="61F5C1BE" w14:textId="77777777" w:rsidTr="00933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D2F2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Style w:val="Forte"/>
                <w:rFonts w:ascii="Times New Roman" w:hAnsi="Times New Roman" w:cs="Times New Roman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7EC26175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1B3A7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Idem (confusão bidirecional)</w:t>
            </w:r>
          </w:p>
        </w:tc>
      </w:tr>
      <w:tr w:rsidR="006D763F" w:rsidRPr="006D763F" w14:paraId="1D44985E" w14:textId="77777777" w:rsidTr="00933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7915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automobile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FEA0D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truck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2E33E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Ambos são veículos de 4 rodas fotografados de ângulos similares</w:t>
            </w:r>
          </w:p>
        </w:tc>
      </w:tr>
      <w:tr w:rsidR="006D763F" w:rsidRPr="006D763F" w14:paraId="68DAC9CF" w14:textId="77777777" w:rsidTr="00933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15A1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deer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8A644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horse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F6461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Estrutura corporal similar, imagens com fundo natural parecido</w:t>
            </w:r>
          </w:p>
        </w:tc>
      </w:tr>
      <w:tr w:rsidR="006D763F" w:rsidRPr="006D763F" w14:paraId="001F2447" w14:textId="77777777" w:rsidTr="00933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EB9C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7783E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proofErr w:type="spellStart"/>
            <w:r w:rsidRPr="006D763F">
              <w:rPr>
                <w:rStyle w:val="Forte"/>
                <w:rFonts w:ascii="Times New Roman" w:hAnsi="Times New Roman" w:cs="Times New Roman"/>
              </w:rPr>
              <w:t>airplane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CC1AF" w14:textId="77777777" w:rsidR="006D763F" w:rsidRPr="006D763F" w:rsidRDefault="006D763F">
            <w:pPr>
              <w:rPr>
                <w:rFonts w:ascii="Times New Roman" w:hAnsi="Times New Roman" w:cs="Times New Roman"/>
              </w:rPr>
            </w:pPr>
            <w:r w:rsidRPr="006D763F">
              <w:rPr>
                <w:rFonts w:ascii="Times New Roman" w:hAnsi="Times New Roman" w:cs="Times New Roman"/>
              </w:rPr>
              <w:t>Ambos aparecem frequentemente em fundo de céu; formas simétricas</w:t>
            </w:r>
          </w:p>
        </w:tc>
      </w:tr>
    </w:tbl>
    <w:p w14:paraId="45BF7921" w14:textId="1037187F" w:rsidR="006D763F" w:rsidRDefault="006D763F" w:rsidP="006D763F">
      <w:pPr>
        <w:pStyle w:val="font-claude-response-body"/>
      </w:pPr>
      <w:r w:rsidRPr="006D763F">
        <w:t>Essas confusões são sistematicamente documentadas na literatura de CIFAR-10 (</w:t>
      </w:r>
      <w:proofErr w:type="spellStart"/>
      <w:r w:rsidRPr="006D763F">
        <w:t>Recht</w:t>
      </w:r>
      <w:proofErr w:type="spellEnd"/>
      <w:r w:rsidRPr="006D763F">
        <w:t xml:space="preserve"> et al., 2018; </w:t>
      </w:r>
      <w:proofErr w:type="spellStart"/>
      <w:r w:rsidRPr="006D763F">
        <w:t>Northcutt</w:t>
      </w:r>
      <w:proofErr w:type="spellEnd"/>
      <w:r w:rsidRPr="006D763F">
        <w:t xml:space="preserve"> et al., 2021) e refletem limitações intrínsecas do </w:t>
      </w:r>
      <w:proofErr w:type="spellStart"/>
      <w:r w:rsidRPr="006D763F">
        <w:t>dataset</w:t>
      </w:r>
      <w:proofErr w:type="spellEnd"/>
      <w:r w:rsidRPr="006D763F">
        <w:t xml:space="preserve"> e das imagens de 32×32 pixels, onde detalhes discriminativos são perdidos pela baixa resolução.</w:t>
      </w:r>
    </w:p>
    <w:p w14:paraId="6EBE6CC2" w14:textId="77777777" w:rsidR="00933A1F" w:rsidRDefault="00933A1F" w:rsidP="00933A1F">
      <w:pPr>
        <w:pStyle w:val="Ttulo1"/>
        <w:numPr>
          <w:ilvl w:val="0"/>
          <w:numId w:val="0"/>
        </w:numPr>
        <w:ind w:left="1"/>
      </w:pPr>
      <w:r>
        <w:t>9. O Papel da Validação na Melhoria do Desempenho</w:t>
      </w:r>
    </w:p>
    <w:p w14:paraId="1A5F325C" w14:textId="77777777" w:rsidR="00933A1F" w:rsidRDefault="00933A1F" w:rsidP="00933A1F">
      <w:pPr>
        <w:pStyle w:val="font-claude-response-body"/>
      </w:pPr>
      <w:r>
        <w:t xml:space="preserve">A validação desempenha um papel </w:t>
      </w:r>
      <w:r>
        <w:rPr>
          <w:rStyle w:val="Forte"/>
        </w:rPr>
        <w:t>central e multifacetado</w:t>
      </w:r>
      <w:r>
        <w:t xml:space="preserve"> neste pipeline, atuando em três dimensões complementares:</w:t>
      </w:r>
    </w:p>
    <w:p w14:paraId="511BABD8" w14:textId="77777777" w:rsidR="00933A1F" w:rsidRDefault="00933A1F" w:rsidP="00933A1F">
      <w:pPr>
        <w:pStyle w:val="Ttulo3"/>
        <w:numPr>
          <w:ilvl w:val="0"/>
          <w:numId w:val="0"/>
        </w:numPr>
        <w:ind w:left="720"/>
      </w:pPr>
      <w:r>
        <w:lastRenderedPageBreak/>
        <w:t>9.1 Seleção de Modelo (</w:t>
      </w:r>
      <w:r>
        <w:rPr>
          <w:rStyle w:val="nfase"/>
        </w:rPr>
        <w:t xml:space="preserve">Model </w:t>
      </w:r>
      <w:proofErr w:type="spellStart"/>
      <w:r>
        <w:rPr>
          <w:rStyle w:val="nfase"/>
        </w:rPr>
        <w:t>Selection</w:t>
      </w:r>
      <w:proofErr w:type="spellEnd"/>
      <w:r>
        <w:t>)</w:t>
      </w:r>
    </w:p>
    <w:p w14:paraId="2D9C4EB1" w14:textId="77777777" w:rsidR="00933A1F" w:rsidRDefault="00933A1F" w:rsidP="00933A1F">
      <w:pPr>
        <w:pStyle w:val="font-claude-response-body"/>
      </w:pPr>
      <w:r>
        <w:t xml:space="preserve">O conjunto de validação é usado como critério de seleção entre todos os estados do modelo ao longo das épocas. A cada época, o modelo é avaliado em dados que não participaram do treino; se a acurácia de validação melhorar, o estado atual é salvo. Ao final, carrega-se o estado com a </w:t>
      </w:r>
      <w:r>
        <w:rPr>
          <w:rStyle w:val="Forte"/>
        </w:rPr>
        <w:t>melhor acurácia de validação</w:t>
      </w:r>
      <w:r>
        <w:t>, não o estado da última época.</w:t>
      </w:r>
    </w:p>
    <w:p w14:paraId="6083B23E" w14:textId="77777777" w:rsidR="00933A1F" w:rsidRDefault="00933A1F" w:rsidP="00933A1F">
      <w:pPr>
        <w:pStyle w:val="font-claude-response-body"/>
      </w:pPr>
      <w:r>
        <w:t xml:space="preserve">Isso é fundamental porque o estado da última época pode corresponder a um modelo que memorizou o conjunto de </w:t>
      </w:r>
      <w:proofErr w:type="gramStart"/>
      <w:r>
        <w:t>treino</w:t>
      </w:r>
      <w:proofErr w:type="gramEnd"/>
      <w:r>
        <w:t xml:space="preserve"> mas perdeu capacidade de generalização (</w:t>
      </w:r>
      <w:proofErr w:type="spellStart"/>
      <w:r>
        <w:t>overfitting</w:t>
      </w:r>
      <w:proofErr w:type="spellEnd"/>
      <w:r>
        <w:t xml:space="preserve"> tardio). A validação permite identificar o ponto ótimo de trade-off entre bias e variância.</w:t>
      </w:r>
    </w:p>
    <w:p w14:paraId="3759DB7A" w14:textId="77777777" w:rsidR="00933A1F" w:rsidRDefault="00933A1F" w:rsidP="00933A1F">
      <w:pPr>
        <w:pStyle w:val="Ttulo3"/>
        <w:numPr>
          <w:ilvl w:val="0"/>
          <w:numId w:val="0"/>
        </w:numPr>
        <w:ind w:left="720"/>
      </w:pPr>
      <w:r>
        <w:t>9.2 Regulação Dinâmica do Learning Rate</w:t>
      </w:r>
    </w:p>
    <w:p w14:paraId="0D45A0D4" w14:textId="77777777" w:rsidR="00933A1F" w:rsidRDefault="00933A1F" w:rsidP="00933A1F">
      <w:pPr>
        <w:pStyle w:val="font-claude-response-body"/>
      </w:pPr>
      <w:r>
        <w:t xml:space="preserve">O </w:t>
      </w:r>
      <w:proofErr w:type="spellStart"/>
      <w:r>
        <w:rPr>
          <w:rStyle w:val="CdigoHTML"/>
        </w:rPr>
        <w:t>ReduceLROnPlateau</w:t>
      </w:r>
      <w:proofErr w:type="spellEnd"/>
      <w:r>
        <w:t xml:space="preserve"> usa a perda de validação como sinal de feedback para o otimizador. Quando a perda de validação para de diminuir, isso indica que o modelo está em um patamar e o LR atual não é suficiente para explorá-lo. Reduzindo o LR, o otimizador dá passos menores e mais precisos, permitindo refinamento em regiões mais finas da superfície de erro. </w:t>
      </w:r>
      <w:r>
        <w:rPr>
          <w:rStyle w:val="Forte"/>
        </w:rPr>
        <w:t>Sem validação</w:t>
      </w:r>
      <w:r>
        <w:t xml:space="preserve">, essa redução teria que ser feita com base em marcos de épocas fixos, o que é </w:t>
      </w:r>
      <w:proofErr w:type="spellStart"/>
      <w:r>
        <w:t>subótimo</w:t>
      </w:r>
      <w:proofErr w:type="spellEnd"/>
      <w:r>
        <w:t xml:space="preserve"> para diferentes configurações de treino.</w:t>
      </w:r>
    </w:p>
    <w:p w14:paraId="43379FC2" w14:textId="77777777" w:rsidR="00933A1F" w:rsidRDefault="00933A1F" w:rsidP="00933A1F">
      <w:pPr>
        <w:pStyle w:val="Ttulo3"/>
        <w:numPr>
          <w:ilvl w:val="0"/>
          <w:numId w:val="0"/>
        </w:numPr>
        <w:ind w:left="720"/>
      </w:pPr>
      <w:r>
        <w:t>9.3 Critério de Parada Antecipada</w:t>
      </w:r>
    </w:p>
    <w:p w14:paraId="47F8BEE7" w14:textId="77777777" w:rsidR="00933A1F" w:rsidRDefault="00933A1F" w:rsidP="00933A1F">
      <w:pPr>
        <w:pStyle w:val="font-claude-response-body"/>
      </w:pPr>
      <w:r>
        <w:t xml:space="preserve">O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usa a acurácia de validação como sinal de quando o treino deve ser encerrado. Se o modelo não melhora em validação por 10 épocas consecutivas, o treino é interrompido — independentemente de quantas épocas ainda restam até o limite máximo de 100.</w:t>
      </w:r>
    </w:p>
    <w:p w14:paraId="2CC06D33" w14:textId="77777777" w:rsidR="00933A1F" w:rsidRDefault="00933A1F" w:rsidP="00933A1F">
      <w:pPr>
        <w:pStyle w:val="font-claude-response-body"/>
      </w:pPr>
      <w:r>
        <w:t>Isso tem dois efeitos práticos:</w:t>
      </w:r>
    </w:p>
    <w:p w14:paraId="6D2A09BA" w14:textId="77777777" w:rsidR="00933A1F" w:rsidRDefault="00933A1F" w:rsidP="00933A1F">
      <w:pPr>
        <w:pStyle w:val="font-claude-response-body"/>
        <w:numPr>
          <w:ilvl w:val="0"/>
          <w:numId w:val="8"/>
        </w:numPr>
      </w:pPr>
      <w:r>
        <w:rPr>
          <w:rStyle w:val="Forte"/>
        </w:rPr>
        <w:t xml:space="preserve">Previne </w:t>
      </w:r>
      <w:proofErr w:type="spellStart"/>
      <w:r>
        <w:rPr>
          <w:rStyle w:val="Forte"/>
        </w:rPr>
        <w:t>overfitting</w:t>
      </w:r>
      <w:proofErr w:type="spellEnd"/>
      <w:r>
        <w:t>: o modelo não continua ajustando-se ao treino após atingir seu pico de generalização.</w:t>
      </w:r>
    </w:p>
    <w:p w14:paraId="00C41A5D" w14:textId="77777777" w:rsidR="00933A1F" w:rsidRDefault="00933A1F" w:rsidP="00933A1F">
      <w:pPr>
        <w:pStyle w:val="font-claude-response-body"/>
        <w:numPr>
          <w:ilvl w:val="0"/>
          <w:numId w:val="8"/>
        </w:numPr>
      </w:pPr>
      <w:r>
        <w:rPr>
          <w:rStyle w:val="Forte"/>
        </w:rPr>
        <w:t>Economiza tempo computacional</w:t>
      </w:r>
      <w:r>
        <w:t>: evita épocas desnecessárias que não contribuem para a qualidade do classificador final.</w:t>
      </w:r>
    </w:p>
    <w:p w14:paraId="2C7A1B89" w14:textId="75B4D98F" w:rsidR="00933A1F" w:rsidRDefault="00933A1F" w:rsidP="00933A1F">
      <w:pPr>
        <w:pStyle w:val="font-claude-response-body"/>
      </w:pPr>
      <w:r>
        <w:t xml:space="preserve">A validação, portanto, não é apenas um conjunto de avaliação — é um </w:t>
      </w:r>
      <w:r>
        <w:rPr>
          <w:rStyle w:val="Forte"/>
        </w:rPr>
        <w:t>mecanismo ativo de controle do processo de otimização</w:t>
      </w:r>
      <w:r>
        <w:t>, influenciando diretamente quando e como o modelo é ajustado.</w:t>
      </w:r>
    </w:p>
    <w:p w14:paraId="637F22D2" w14:textId="77777777" w:rsidR="00933A1F" w:rsidRDefault="00933A1F" w:rsidP="00933A1F">
      <w:pPr>
        <w:pStyle w:val="Ttulo1"/>
        <w:numPr>
          <w:ilvl w:val="0"/>
          <w:numId w:val="0"/>
        </w:numPr>
        <w:ind w:left="1"/>
      </w:pPr>
      <w:r>
        <w:t>10. Considerações Finais</w:t>
      </w:r>
    </w:p>
    <w:p w14:paraId="1F67BA24" w14:textId="77777777" w:rsidR="00933A1F" w:rsidRDefault="00933A1F" w:rsidP="00933A1F">
      <w:pPr>
        <w:pStyle w:val="font-claude-response-body"/>
      </w:pPr>
      <w:r>
        <w:t xml:space="preserve">O pipeline construído demonstra a eficácia de uma CNN relativamente simples (~1,2M parâmetros) combinada com práticas modernas de treinamento — data </w:t>
      </w:r>
      <w:proofErr w:type="spellStart"/>
      <w:r>
        <w:t>augmentation</w:t>
      </w:r>
      <w:proofErr w:type="spellEnd"/>
      <w:r>
        <w:t xml:space="preserve">, Batch </w:t>
      </w:r>
      <w:proofErr w:type="spellStart"/>
      <w:r>
        <w:t>Normalization</w:t>
      </w:r>
      <w:proofErr w:type="spellEnd"/>
      <w:r>
        <w:t xml:space="preserve">, </w:t>
      </w:r>
      <w:proofErr w:type="spellStart"/>
      <w:r>
        <w:t>Dropout</w:t>
      </w:r>
      <w:proofErr w:type="spellEnd"/>
      <w:r>
        <w:t xml:space="preserve">, SGD com momentum, </w:t>
      </w:r>
      <w:proofErr w:type="spellStart"/>
      <w:r>
        <w:t>scheduler</w:t>
      </w:r>
      <w:proofErr w:type="spellEnd"/>
      <w:r>
        <w:t xml:space="preserve"> adaptativo 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— para atingir aproximadamente </w:t>
      </w:r>
      <w:r>
        <w:rPr>
          <w:rStyle w:val="Forte"/>
        </w:rPr>
        <w:t>78,72% de acurácia</w:t>
      </w:r>
      <w:r>
        <w:t xml:space="preserve"> no CIFAR-10 com imagens de 32×32 pixels.</w:t>
      </w:r>
    </w:p>
    <w:p w14:paraId="695CC779" w14:textId="77777777" w:rsidR="00933A1F" w:rsidRDefault="00933A1F" w:rsidP="00933A1F">
      <w:pPr>
        <w:pStyle w:val="font-claude-response-body"/>
      </w:pPr>
      <w:r>
        <w:t>As maiores dificuldades do modelo residem nas classes com maior similaridade visual (</w:t>
      </w:r>
      <w:proofErr w:type="spellStart"/>
      <w:r>
        <w:rPr>
          <w:rStyle w:val="nfase"/>
        </w:rPr>
        <w:t>cat</w:t>
      </w:r>
      <w:proofErr w:type="spellEnd"/>
      <w:r>
        <w:rPr>
          <w:rStyle w:val="nfase"/>
        </w:rPr>
        <w:t xml:space="preserve">, dog, </w:t>
      </w:r>
      <w:proofErr w:type="spellStart"/>
      <w:r>
        <w:rPr>
          <w:rStyle w:val="nfase"/>
        </w:rPr>
        <w:t>deer</w:t>
      </w:r>
      <w:proofErr w:type="spellEnd"/>
      <w:r>
        <w:rPr>
          <w:rStyle w:val="nfase"/>
        </w:rPr>
        <w:t xml:space="preserve">, </w:t>
      </w:r>
      <w:proofErr w:type="spellStart"/>
      <w:r>
        <w:rPr>
          <w:rStyle w:val="nfase"/>
        </w:rPr>
        <w:t>bird</w:t>
      </w:r>
      <w:proofErr w:type="spellEnd"/>
      <w:r>
        <w:t xml:space="preserve">), refletindo limitações tanto do </w:t>
      </w:r>
      <w:proofErr w:type="spellStart"/>
      <w:r>
        <w:t>dataset</w:t>
      </w:r>
      <w:proofErr w:type="spellEnd"/>
      <w:r>
        <w:t xml:space="preserve"> (baixa resolução) quanto da arquitetura compacta. </w:t>
      </w:r>
      <w:r>
        <w:lastRenderedPageBreak/>
        <w:t>Arquiteturas mais profundas (</w:t>
      </w:r>
      <w:proofErr w:type="spellStart"/>
      <w:r>
        <w:t>ResNet</w:t>
      </w:r>
      <w:proofErr w:type="spellEnd"/>
      <w:r>
        <w:t xml:space="preserve">, VGG-16, </w:t>
      </w:r>
      <w:proofErr w:type="spellStart"/>
      <w:r>
        <w:t>DenseNet</w:t>
      </w:r>
      <w:proofErr w:type="spellEnd"/>
      <w:r>
        <w:t>) atingem 90–95% no mesmo benchmark, mas exigem maior custo computacional e são inadequadas para o escopo desta avaliação.</w:t>
      </w:r>
    </w:p>
    <w:p w14:paraId="275D6957" w14:textId="07D5A898" w:rsidR="00933A1F" w:rsidRDefault="00933A1F" w:rsidP="00933A1F">
      <w:pPr>
        <w:pStyle w:val="font-claude-response-body"/>
      </w:pPr>
      <w:r>
        <w:t xml:space="preserve">O uso consistente do conjunto de validação ao longo de todo o pipeline — para seleção de modelo, agendamento do LR 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— foi determinante para garantir que o classificador final generalize bem para dados inéditos, com uma diferença de apenas ~1,24 pontos percentuais entre a melhor acurácia de validação (~79,96%) e a acurácia de teste (~78,72%).</w:t>
      </w:r>
    </w:p>
    <w:p w14:paraId="38663404" w14:textId="76121D4B" w:rsidR="00933A1F" w:rsidRDefault="00933A1F" w:rsidP="00933A1F">
      <w:pPr>
        <w:pStyle w:val="Ttulo1"/>
        <w:numPr>
          <w:ilvl w:val="0"/>
          <w:numId w:val="10"/>
        </w:numPr>
        <w:ind w:leftChars="0" w:firstLineChars="0"/>
      </w:pPr>
      <w:r>
        <w:t xml:space="preserve"> </w:t>
      </w:r>
      <w:r>
        <w:t>Referências</w:t>
      </w:r>
    </w:p>
    <w:p w14:paraId="43E65B0A" w14:textId="77777777" w:rsidR="00933A1F" w:rsidRDefault="00933A1F" w:rsidP="00933A1F">
      <w:pPr>
        <w:pStyle w:val="font-claude-response-body"/>
      </w:pPr>
      <w:r>
        <w:t xml:space="preserve">As referências completas estão listadas no arquivo </w:t>
      </w:r>
      <w:r>
        <w:rPr>
          <w:rStyle w:val="CdigoHTML"/>
        </w:rPr>
        <w:t>artigos.txt</w:t>
      </w:r>
      <w:r>
        <w:t xml:space="preserve"> anexo, organizadas por etapa do pipeline. Destacam-se:</w:t>
      </w:r>
    </w:p>
    <w:p w14:paraId="773F6373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Simonyan</w:t>
      </w:r>
      <w:proofErr w:type="spellEnd"/>
      <w:r>
        <w:t xml:space="preserve"> &amp; </w:t>
      </w:r>
      <w:proofErr w:type="spellStart"/>
      <w:r>
        <w:t>Zisserman</w:t>
      </w:r>
      <w:proofErr w:type="spellEnd"/>
      <w:r>
        <w:t xml:space="preserve"> (2014) — VGG: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Networks. </w:t>
      </w:r>
      <w:r>
        <w:rPr>
          <w:rStyle w:val="nfase"/>
        </w:rPr>
        <w:t>arXiv:1409.1556</w:t>
      </w:r>
    </w:p>
    <w:p w14:paraId="55D7244B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Ioffe</w:t>
      </w:r>
      <w:proofErr w:type="spellEnd"/>
      <w:r>
        <w:t xml:space="preserve"> &amp; </w:t>
      </w:r>
      <w:proofErr w:type="spellStart"/>
      <w:r>
        <w:t>Szegedy</w:t>
      </w:r>
      <w:proofErr w:type="spellEnd"/>
      <w:r>
        <w:t xml:space="preserve"> (2015) — Batch </w:t>
      </w:r>
      <w:proofErr w:type="spellStart"/>
      <w:r>
        <w:t>Normalization</w:t>
      </w:r>
      <w:proofErr w:type="spellEnd"/>
      <w:r>
        <w:t xml:space="preserve">. </w:t>
      </w:r>
      <w:r>
        <w:rPr>
          <w:rStyle w:val="nfase"/>
        </w:rPr>
        <w:t>arXiv:1502.03167</w:t>
      </w:r>
    </w:p>
    <w:p w14:paraId="39983247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Srivastava</w:t>
      </w:r>
      <w:proofErr w:type="spellEnd"/>
      <w:r>
        <w:t xml:space="preserve"> et al. (2014) — </w:t>
      </w:r>
      <w:proofErr w:type="spellStart"/>
      <w:r>
        <w:t>Dropout</w:t>
      </w:r>
      <w:proofErr w:type="spellEnd"/>
      <w:r>
        <w:t xml:space="preserve">. </w:t>
      </w:r>
      <w:r>
        <w:rPr>
          <w:rStyle w:val="nfase"/>
        </w:rPr>
        <w:t>JMLR v15</w:t>
      </w:r>
    </w:p>
    <w:p w14:paraId="1ECDB040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Kingma</w:t>
      </w:r>
      <w:proofErr w:type="spellEnd"/>
      <w:r>
        <w:t xml:space="preserve"> &amp; Ba (2014) — Adam. </w:t>
      </w:r>
      <w:r>
        <w:rPr>
          <w:rStyle w:val="nfase"/>
        </w:rPr>
        <w:t>arXiv:1412.6980</w:t>
      </w:r>
    </w:p>
    <w:p w14:paraId="53EF54A6" w14:textId="77777777" w:rsidR="00933A1F" w:rsidRDefault="00933A1F" w:rsidP="00933A1F">
      <w:pPr>
        <w:pStyle w:val="font-claude-response-body"/>
        <w:numPr>
          <w:ilvl w:val="0"/>
          <w:numId w:val="9"/>
        </w:numPr>
      </w:pPr>
      <w:r>
        <w:t xml:space="preserve">He et al. (2015) — </w:t>
      </w:r>
      <w:proofErr w:type="spellStart"/>
      <w:r>
        <w:t>Deep</w:t>
      </w:r>
      <w:proofErr w:type="spellEnd"/>
      <w:r>
        <w:t xml:space="preserve"> Residual Learning (</w:t>
      </w:r>
      <w:proofErr w:type="spellStart"/>
      <w:r>
        <w:t>ResNet</w:t>
      </w:r>
      <w:proofErr w:type="spellEnd"/>
      <w:r>
        <w:t xml:space="preserve">). </w:t>
      </w:r>
      <w:r>
        <w:rPr>
          <w:rStyle w:val="nfase"/>
        </w:rPr>
        <w:t>arXiv:1512.03385</w:t>
      </w:r>
    </w:p>
    <w:p w14:paraId="1F8F567F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Prechelt</w:t>
      </w:r>
      <w:proofErr w:type="spellEnd"/>
      <w:r>
        <w:t xml:space="preserve"> (1998) — Early </w:t>
      </w:r>
      <w:proofErr w:type="spellStart"/>
      <w:r>
        <w:t>Stopping</w:t>
      </w:r>
      <w:proofErr w:type="spellEnd"/>
      <w:r>
        <w:t xml:space="preserve"> — </w:t>
      </w:r>
      <w:proofErr w:type="spellStart"/>
      <w:r>
        <w:t>But</w:t>
      </w:r>
      <w:proofErr w:type="spellEnd"/>
      <w:r>
        <w:t xml:space="preserve"> When? </w:t>
      </w:r>
      <w:r>
        <w:rPr>
          <w:rStyle w:val="nfase"/>
        </w:rPr>
        <w:t xml:space="preserve">Neural Networks: Tricks </w:t>
      </w:r>
      <w:proofErr w:type="spellStart"/>
      <w:r>
        <w:rPr>
          <w:rStyle w:val="nfase"/>
        </w:rPr>
        <w:t>of</w:t>
      </w:r>
      <w:proofErr w:type="spellEnd"/>
      <w:r>
        <w:rPr>
          <w:rStyle w:val="nfase"/>
        </w:rPr>
        <w:t xml:space="preserve"> </w:t>
      </w:r>
      <w:proofErr w:type="spellStart"/>
      <w:proofErr w:type="gramStart"/>
      <w:r>
        <w:rPr>
          <w:rStyle w:val="nfase"/>
        </w:rPr>
        <w:t>the</w:t>
      </w:r>
      <w:proofErr w:type="spellEnd"/>
      <w:r>
        <w:rPr>
          <w:rStyle w:val="nfase"/>
        </w:rPr>
        <w:t xml:space="preserve"> Trade</w:t>
      </w:r>
      <w:proofErr w:type="gramEnd"/>
    </w:p>
    <w:p w14:paraId="58F61915" w14:textId="77777777" w:rsidR="00933A1F" w:rsidRDefault="00933A1F" w:rsidP="00933A1F">
      <w:pPr>
        <w:pStyle w:val="font-claude-response-body"/>
        <w:numPr>
          <w:ilvl w:val="0"/>
          <w:numId w:val="9"/>
        </w:numPr>
      </w:pPr>
      <w:r>
        <w:t xml:space="preserve">Wilson et al. (2017) — The Marginal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r>
        <w:rPr>
          <w:rStyle w:val="nfase"/>
        </w:rPr>
        <w:t>arXiv:1705.08292</w:t>
      </w:r>
    </w:p>
    <w:p w14:paraId="742D1763" w14:textId="77777777" w:rsidR="00933A1F" w:rsidRDefault="00933A1F" w:rsidP="00933A1F">
      <w:pPr>
        <w:pStyle w:val="font-claude-response-body"/>
        <w:numPr>
          <w:ilvl w:val="0"/>
          <w:numId w:val="9"/>
        </w:numPr>
      </w:pPr>
      <w:proofErr w:type="spellStart"/>
      <w:r>
        <w:t>Krizhevsky</w:t>
      </w:r>
      <w:proofErr w:type="spellEnd"/>
      <w:r>
        <w:t xml:space="preserve"> (2009) — Learning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r>
        <w:rPr>
          <w:rStyle w:val="nfase"/>
        </w:rPr>
        <w:t>(CIFAR-10 original)</w:t>
      </w:r>
    </w:p>
    <w:p w14:paraId="2AB18984" w14:textId="77777777" w:rsidR="00933A1F" w:rsidRDefault="00933A1F" w:rsidP="00933A1F">
      <w:pPr>
        <w:pStyle w:val="font-claude-response-body"/>
      </w:pPr>
    </w:p>
    <w:p w14:paraId="2CB38752" w14:textId="77777777" w:rsidR="00933A1F" w:rsidRPr="006D763F" w:rsidRDefault="00933A1F" w:rsidP="006D763F">
      <w:pPr>
        <w:pStyle w:val="font-claude-response-body"/>
      </w:pPr>
    </w:p>
    <w:p w14:paraId="60542AF7" w14:textId="6E1D3F3C" w:rsidR="006D6AFE" w:rsidRPr="006D6AFE" w:rsidRDefault="006D6AFE" w:rsidP="000F1702">
      <w:pPr>
        <w:pStyle w:val="Ttulo1"/>
        <w:numPr>
          <w:ilvl w:val="0"/>
          <w:numId w:val="0"/>
        </w:numPr>
      </w:pPr>
    </w:p>
    <w:p w14:paraId="43017CC0" w14:textId="77777777" w:rsidR="00331815" w:rsidRDefault="00331815" w:rsidP="00933A1F">
      <w:pPr>
        <w:spacing w:line="276" w:lineRule="auto"/>
        <w:rPr>
          <w:sz w:val="26"/>
          <w:szCs w:val="26"/>
        </w:rPr>
      </w:pPr>
    </w:p>
    <w:p w14:paraId="2B1B9E1B" w14:textId="77777777" w:rsidR="00331815" w:rsidRDefault="00331815">
      <w:pPr>
        <w:spacing w:line="276" w:lineRule="auto"/>
      </w:pPr>
    </w:p>
    <w:p w14:paraId="5D8D28CE" w14:textId="77777777" w:rsidR="00331815" w:rsidRDefault="00331815">
      <w:pPr>
        <w:spacing w:line="276" w:lineRule="auto"/>
      </w:pPr>
    </w:p>
    <w:p w14:paraId="0B634D1E" w14:textId="77777777" w:rsidR="00331815" w:rsidRDefault="00331815">
      <w:pPr>
        <w:spacing w:line="276" w:lineRule="auto"/>
      </w:pPr>
    </w:p>
    <w:p w14:paraId="7B92290C" w14:textId="77777777" w:rsidR="00331815" w:rsidRDefault="00331815">
      <w:pPr>
        <w:spacing w:line="276" w:lineRule="auto"/>
      </w:pPr>
    </w:p>
    <w:p w14:paraId="313DB78F" w14:textId="77777777" w:rsidR="00331815" w:rsidRDefault="00331815">
      <w:pPr>
        <w:spacing w:line="276" w:lineRule="auto"/>
      </w:pPr>
    </w:p>
    <w:p w14:paraId="27B7A8B7" w14:textId="77777777" w:rsidR="00331815" w:rsidRDefault="00331815">
      <w:pPr>
        <w:spacing w:line="276" w:lineRule="auto"/>
      </w:pPr>
    </w:p>
    <w:p w14:paraId="4BD03E0F" w14:textId="77777777" w:rsidR="00331815" w:rsidRDefault="00331815">
      <w:pPr>
        <w:spacing w:line="276" w:lineRule="auto"/>
      </w:pPr>
    </w:p>
    <w:p w14:paraId="0EE9AD87" w14:textId="77777777" w:rsidR="00331815" w:rsidRDefault="0033181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</w:pPr>
    </w:p>
    <w:p w14:paraId="35B2D2FC" w14:textId="77777777" w:rsidR="00331815" w:rsidRDefault="00331815"/>
    <w:sectPr w:rsidR="00331815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B69C2" w14:textId="77777777" w:rsidR="00B13312" w:rsidRDefault="00B13312">
      <w:r>
        <w:separator/>
      </w:r>
    </w:p>
  </w:endnote>
  <w:endnote w:type="continuationSeparator" w:id="0">
    <w:p w14:paraId="1E249C69" w14:textId="77777777" w:rsidR="00B13312" w:rsidRDefault="00B13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255A2D-DEF3-4B72-9C15-7F94B9FFAB5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3276E6-E3CD-41E1-B125-266D11F598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88E30C-13E9-4D04-BF3E-961DD0FA62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08FAF6-46AE-4581-9703-51094B2FC2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64CB1" w14:textId="77777777" w:rsidR="00331815" w:rsidRDefault="00B133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08DF71" w14:textId="77777777" w:rsidR="00331815" w:rsidRDefault="003318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CAD05" w14:textId="77777777" w:rsidR="00331815" w:rsidRDefault="00B133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64863">
      <w:rPr>
        <w:noProof/>
        <w:color w:val="000000"/>
      </w:rPr>
      <w:t>2</w:t>
    </w:r>
    <w:r>
      <w:rPr>
        <w:color w:val="000000"/>
      </w:rPr>
      <w:fldChar w:fldCharType="end"/>
    </w:r>
  </w:p>
  <w:p w14:paraId="73D64AA4" w14:textId="77777777" w:rsidR="00331815" w:rsidRDefault="0033181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B22AF" w14:textId="77777777" w:rsidR="00331815" w:rsidRDefault="003318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485DA" w14:textId="77777777" w:rsidR="00B13312" w:rsidRDefault="00B13312">
      <w:r>
        <w:separator/>
      </w:r>
    </w:p>
  </w:footnote>
  <w:footnote w:type="continuationSeparator" w:id="0">
    <w:p w14:paraId="3E20BD43" w14:textId="77777777" w:rsidR="00B13312" w:rsidRDefault="00B13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E121E" w14:textId="77777777" w:rsidR="00331815" w:rsidRDefault="0033181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"/>
      <w:tblW w:w="9828" w:type="dxa"/>
      <w:tblInd w:w="-108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268"/>
      <w:gridCol w:w="7560"/>
    </w:tblGrid>
    <w:tr w:rsidR="00331815" w14:paraId="32AC3EF7" w14:textId="77777777">
      <w:trPr>
        <w:trHeight w:val="1252"/>
      </w:trPr>
      <w:tc>
        <w:tcPr>
          <w:tcW w:w="2268" w:type="dxa"/>
        </w:tcPr>
        <w:p w14:paraId="4C59D121" w14:textId="77777777" w:rsidR="00331815" w:rsidRDefault="00B133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7D78F9F" wp14:editId="63AD8B05">
                <wp:simplePos x="0" y="0"/>
                <wp:positionH relativeFrom="column">
                  <wp:posOffset>-1903</wp:posOffset>
                </wp:positionH>
                <wp:positionV relativeFrom="paragraph">
                  <wp:posOffset>-775968</wp:posOffset>
                </wp:positionV>
                <wp:extent cx="1189990" cy="698500"/>
                <wp:effectExtent l="0" t="0" r="0" b="0"/>
                <wp:wrapTopAndBottom distT="0" distB="0"/>
                <wp:docPr id="1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9990" cy="698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60" w:type="dxa"/>
        </w:tcPr>
        <w:p w14:paraId="2CB8BCBA" w14:textId="77777777" w:rsidR="00331815" w:rsidRDefault="00B1331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Curso: Engenharia de Software</w:t>
          </w:r>
        </w:p>
        <w:p w14:paraId="462CE7F6" w14:textId="77777777" w:rsidR="00331815" w:rsidRDefault="00331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</w:p>
        <w:p w14:paraId="43CBB1A4" w14:textId="77777777" w:rsidR="00331815" w:rsidRDefault="003318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</w:p>
        <w:p w14:paraId="786AC248" w14:textId="77777777" w:rsidR="00331815" w:rsidRDefault="00B13312">
          <w:pPr>
            <w:ind w:left="360" w:hanging="360"/>
            <w:jc w:val="right"/>
          </w:pPr>
          <w:r>
            <w:rPr>
              <w:b/>
              <w:bCs/>
              <w:sz w:val="28"/>
              <w:szCs w:val="28"/>
            </w:rPr>
            <w:t xml:space="preserve">Inteligência Artificial e </w:t>
          </w:r>
          <w:proofErr w:type="spellStart"/>
          <w:r>
            <w:rPr>
              <w:b/>
              <w:bCs/>
              <w:sz w:val="28"/>
              <w:szCs w:val="28"/>
            </w:rPr>
            <w:t>Machine</w:t>
          </w:r>
          <w:proofErr w:type="spellEnd"/>
          <w:r>
            <w:rPr>
              <w:b/>
              <w:bCs/>
              <w:sz w:val="28"/>
              <w:szCs w:val="28"/>
            </w:rPr>
            <w:t xml:space="preserve"> Learning</w:t>
          </w:r>
        </w:p>
      </w:tc>
    </w:tr>
  </w:tbl>
  <w:p w14:paraId="14F8587C" w14:textId="77777777" w:rsidR="00331815" w:rsidRDefault="003318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1B92A" w14:textId="77777777" w:rsidR="00331815" w:rsidRDefault="003318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43E"/>
    <w:multiLevelType w:val="multilevel"/>
    <w:tmpl w:val="D35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2141"/>
    <w:multiLevelType w:val="multilevel"/>
    <w:tmpl w:val="0604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5F59"/>
    <w:multiLevelType w:val="multilevel"/>
    <w:tmpl w:val="3B3CC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FCD55E5"/>
    <w:multiLevelType w:val="multilevel"/>
    <w:tmpl w:val="DAB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993203"/>
    <w:multiLevelType w:val="multilevel"/>
    <w:tmpl w:val="98764E6A"/>
    <w:lvl w:ilvl="0">
      <w:start w:val="1"/>
      <w:numFmt w:val="decimal"/>
      <w:pStyle w:val="Ttulo1"/>
      <w:lvlText w:val="%1."/>
      <w:lvlJc w:val="left"/>
      <w:pPr>
        <w:tabs>
          <w:tab w:val="num" w:pos="723"/>
        </w:tabs>
        <w:ind w:left="723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3"/>
        </w:tabs>
        <w:ind w:left="1443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3"/>
        </w:tabs>
        <w:ind w:left="2163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3"/>
        </w:tabs>
        <w:ind w:left="2883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3"/>
        </w:tabs>
        <w:ind w:left="3603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3"/>
        </w:tabs>
        <w:ind w:left="4323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3"/>
        </w:tabs>
        <w:ind w:left="5043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3"/>
        </w:tabs>
        <w:ind w:left="5763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3"/>
        </w:tabs>
        <w:ind w:left="6483" w:hanging="720"/>
      </w:pPr>
    </w:lvl>
  </w:abstractNum>
  <w:abstractNum w:abstractNumId="5" w15:restartNumberingAfterBreak="0">
    <w:nsid w:val="5DDC19B8"/>
    <w:multiLevelType w:val="multilevel"/>
    <w:tmpl w:val="DE8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324BD"/>
    <w:multiLevelType w:val="multilevel"/>
    <w:tmpl w:val="1D5A45B2"/>
    <w:lvl w:ilvl="0">
      <w:start w:val="1"/>
      <w:numFmt w:val="decimal"/>
      <w:lvlText w:val="%1."/>
      <w:lvlJc w:val="right"/>
      <w:pPr>
        <w:ind w:left="720" w:hanging="360"/>
      </w:pPr>
      <w:rPr>
        <w:sz w:val="30"/>
        <w:szCs w:val="3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CD1BB6"/>
    <w:multiLevelType w:val="multilevel"/>
    <w:tmpl w:val="B65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E451C"/>
    <w:multiLevelType w:val="multilevel"/>
    <w:tmpl w:val="EDBC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47789"/>
    <w:multiLevelType w:val="hybridMultilevel"/>
    <w:tmpl w:val="43C8DD52"/>
    <w:lvl w:ilvl="0" w:tplc="FE56E704">
      <w:start w:val="11"/>
      <w:numFmt w:val="decimal"/>
      <w:lvlText w:val="%1."/>
      <w:lvlJc w:val="left"/>
      <w:pPr>
        <w:ind w:left="378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3" w:hanging="360"/>
      </w:pPr>
    </w:lvl>
    <w:lvl w:ilvl="2" w:tplc="0416001B" w:tentative="1">
      <w:start w:val="1"/>
      <w:numFmt w:val="lowerRoman"/>
      <w:lvlText w:val="%3."/>
      <w:lvlJc w:val="right"/>
      <w:pPr>
        <w:ind w:left="1803" w:hanging="180"/>
      </w:pPr>
    </w:lvl>
    <w:lvl w:ilvl="3" w:tplc="0416000F" w:tentative="1">
      <w:start w:val="1"/>
      <w:numFmt w:val="decimal"/>
      <w:lvlText w:val="%4."/>
      <w:lvlJc w:val="left"/>
      <w:pPr>
        <w:ind w:left="2523" w:hanging="360"/>
      </w:pPr>
    </w:lvl>
    <w:lvl w:ilvl="4" w:tplc="04160019" w:tentative="1">
      <w:start w:val="1"/>
      <w:numFmt w:val="lowerLetter"/>
      <w:lvlText w:val="%5."/>
      <w:lvlJc w:val="left"/>
      <w:pPr>
        <w:ind w:left="3243" w:hanging="360"/>
      </w:pPr>
    </w:lvl>
    <w:lvl w:ilvl="5" w:tplc="0416001B" w:tentative="1">
      <w:start w:val="1"/>
      <w:numFmt w:val="lowerRoman"/>
      <w:lvlText w:val="%6."/>
      <w:lvlJc w:val="right"/>
      <w:pPr>
        <w:ind w:left="3963" w:hanging="180"/>
      </w:pPr>
    </w:lvl>
    <w:lvl w:ilvl="6" w:tplc="0416000F" w:tentative="1">
      <w:start w:val="1"/>
      <w:numFmt w:val="decimal"/>
      <w:lvlText w:val="%7."/>
      <w:lvlJc w:val="left"/>
      <w:pPr>
        <w:ind w:left="4683" w:hanging="360"/>
      </w:pPr>
    </w:lvl>
    <w:lvl w:ilvl="7" w:tplc="04160019" w:tentative="1">
      <w:start w:val="1"/>
      <w:numFmt w:val="lowerLetter"/>
      <w:lvlText w:val="%8."/>
      <w:lvlJc w:val="left"/>
      <w:pPr>
        <w:ind w:left="5403" w:hanging="360"/>
      </w:pPr>
    </w:lvl>
    <w:lvl w:ilvl="8" w:tplc="0416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15"/>
    <w:rsid w:val="000F1702"/>
    <w:rsid w:val="00331815"/>
    <w:rsid w:val="006D6AFE"/>
    <w:rsid w:val="006D763F"/>
    <w:rsid w:val="00933A1F"/>
    <w:rsid w:val="00A64863"/>
    <w:rsid w:val="00B1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83748"/>
  <w15:docId w15:val="{7DAD5F89-6E40-4AD0-BE06-D390A6D5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D6AFE"/>
    <w:pPr>
      <w:keepNext/>
      <w:numPr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b/>
      <w:bCs/>
      <w:kern w:val="32"/>
      <w:position w:val="-1"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3"/>
      </w:numPr>
      <w:suppressAutoHyphens/>
      <w:spacing w:before="60" w:after="60" w:line="1" w:lineRule="atLeast"/>
      <w:ind w:leftChars="-1" w:left="578" w:hangingChars="1" w:hanging="578"/>
      <w:textDirection w:val="btLr"/>
      <w:textAlignment w:val="top"/>
      <w:outlineLvl w:val="1"/>
    </w:pPr>
    <w:rPr>
      <w:b/>
      <w:bCs/>
      <w:iCs/>
      <w:position w:val="-1"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006D6AFE"/>
    <w:pPr>
      <w:keepNext/>
      <w:numPr>
        <w:ilvl w:val="2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Times New Roman" w:hAnsi="Times New Roman"/>
      <w:b/>
      <w:bCs/>
      <w:position w:val="-1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3"/>
    </w:pPr>
    <w:rPr>
      <w:rFonts w:ascii="Times New Roman" w:hAnsi="Times New Roman"/>
      <w:b/>
      <w:bCs/>
      <w:position w:val="-1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rFonts w:ascii="Times New Roman" w:hAnsi="Times New Roman"/>
      <w:b/>
      <w:bCs/>
      <w:position w:val="-1"/>
      <w:sz w:val="22"/>
      <w:szCs w:val="22"/>
    </w:rPr>
  </w:style>
  <w:style w:type="paragraph" w:styleId="Ttulo7">
    <w:name w:val="heading 7"/>
    <w:basedOn w:val="Normal"/>
    <w:next w:val="Normal"/>
    <w:pPr>
      <w:numPr>
        <w:ilvl w:val="6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rFonts w:ascii="Times New Roman" w:hAnsi="Times New Roman"/>
      <w:position w:val="-1"/>
    </w:rPr>
  </w:style>
  <w:style w:type="paragraph" w:styleId="Ttulo8">
    <w:name w:val="heading 8"/>
    <w:basedOn w:val="Normal"/>
    <w:next w:val="Normal"/>
    <w:pPr>
      <w:numPr>
        <w:ilvl w:val="7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rFonts w:ascii="Times New Roman" w:hAnsi="Times New Roman"/>
      <w:i/>
      <w:iCs/>
      <w:position w:val="-1"/>
    </w:rPr>
  </w:style>
  <w:style w:type="paragraph" w:styleId="Ttulo9">
    <w:name w:val="heading 9"/>
    <w:basedOn w:val="Normal"/>
    <w:next w:val="Normal"/>
    <w:pPr>
      <w:numPr>
        <w:ilvl w:val="8"/>
        <w:numId w:val="3"/>
      </w:num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position w:val="-1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A64863"/>
    <w:rPr>
      <w:b/>
      <w:bCs/>
    </w:rPr>
  </w:style>
  <w:style w:type="character" w:styleId="nfase">
    <w:name w:val="Emphasis"/>
    <w:basedOn w:val="Fontepargpadro"/>
    <w:uiPriority w:val="20"/>
    <w:qFormat/>
    <w:rsid w:val="00A6486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A6486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D6AF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F1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F17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kYHNKUiWGmmaoDIj05Rn0IZuw==">CgMxLjAyDmguYjBsM3d1cms4MmU5Mg5oLjJ0dDl2Njd1MHZlcDIOaC4zeGczNTVuenNiNHAyDmgub2h3aW85cGZoYjF0OAByITFHMzJTel9yRmhNUnlFUEFPNi1NbUV6by16U0VSNEVTbA==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3174</Words>
  <Characters>17144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PUCC</dc:creator>
  <cp:lastModifiedBy>renan lother</cp:lastModifiedBy>
  <cp:revision>2</cp:revision>
  <dcterms:created xsi:type="dcterms:W3CDTF">2026-05-28T02:11:00Z</dcterms:created>
  <dcterms:modified xsi:type="dcterms:W3CDTF">2026-05-28T02:11:00Z</dcterms:modified>
</cp:coreProperties>
</file>