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documento-de-teste"/>
      <w:r>
        <w:t xml:space="preserve">Documento de Teste</w:t>
      </w:r>
      <w:bookmarkEnd w:id="20"/>
    </w:p>
    <w:p>
      <w:pPr>
        <w:pStyle w:val="FirstParagraph"/>
      </w:pPr>
      <w:r>
        <w:t xml:space="preserve">Este é um documento de teste para o wrapper opencode-md-export.</w:t>
      </w:r>
    </w:p>
    <w:p>
      <w:pPr>
        <w:pStyle w:val="Heading2"/>
      </w:pPr>
      <w:bookmarkStart w:id="21" w:name="seção-1"/>
      <w:r>
        <w:t xml:space="preserve">Seção 1</w:t>
      </w:r>
      <w:bookmarkEnd w:id="21"/>
    </w:p>
    <w:p>
      <w:pPr>
        <w:pStyle w:val="FirstParagraph"/>
      </w:pPr>
      <w:r>
        <w:t xml:space="preserve">Conteúdo de exemplo.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2026-04-07T15:01:25Z</dcterms:created>
  <dcterms:modified xsi:type="dcterms:W3CDTF">2026-04-07T15:01:25Z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