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3D5" w:rsidRDefault="002C33D5" w:rsidP="002C33D5">
      <w:pPr>
        <w:ind w:firstLine="850"/>
        <w:jc w:val="center"/>
        <w:rPr>
          <w:b/>
        </w:rPr>
      </w:pPr>
      <w:r>
        <w:rPr>
          <w:b/>
        </w:rPr>
        <w:t>ATIVIDADE DE REVISÃO DE GEOGRAFIA</w:t>
      </w:r>
    </w:p>
    <w:p w:rsidR="002C33D5" w:rsidRDefault="002C33D5" w:rsidP="002C33D5">
      <w:pPr>
        <w:ind w:firstLine="850"/>
        <w:jc w:val="center"/>
        <w:rPr>
          <w:b/>
        </w:rPr>
      </w:pPr>
      <w:r>
        <w:rPr>
          <w:b/>
        </w:rPr>
        <w:t xml:space="preserve">Vitor </w:t>
      </w:r>
      <w:proofErr w:type="spellStart"/>
      <w:r>
        <w:rPr>
          <w:b/>
        </w:rPr>
        <w:t>Noms</w:t>
      </w:r>
      <w:proofErr w:type="spellEnd"/>
      <w:r>
        <w:rPr>
          <w:b/>
        </w:rPr>
        <w:t xml:space="preserve"> Kuhn</w:t>
      </w:r>
    </w:p>
    <w:p w:rsidR="002C33D5" w:rsidRPr="002C33D5" w:rsidRDefault="002C33D5" w:rsidP="002C33D5">
      <w:pPr>
        <w:ind w:firstLine="850"/>
        <w:jc w:val="center"/>
        <w:rPr>
          <w:b/>
        </w:rPr>
      </w:pPr>
      <w:r>
        <w:rPr>
          <w:b/>
        </w:rPr>
        <w:t>3B-M</w:t>
      </w:r>
    </w:p>
    <w:p w:rsidR="008722EA" w:rsidRDefault="00CE0063">
      <w:pPr>
        <w:ind w:firstLine="850"/>
      </w:pPr>
      <w:r>
        <w:t xml:space="preserve">Olá queridos </w:t>
      </w:r>
      <w:proofErr w:type="spellStart"/>
      <w:r>
        <w:t>aluninhos</w:t>
      </w:r>
      <w:proofErr w:type="spellEnd"/>
      <w:r>
        <w:t>. Para iniciarmos esse ano vamos realizar uma atividade de revisão.</w:t>
      </w:r>
    </w:p>
    <w:p w:rsidR="008722EA" w:rsidRDefault="00CE0063">
      <w:pPr>
        <w:ind w:firstLine="850"/>
      </w:pPr>
      <w:r>
        <w:t xml:space="preserve">Acesse a internet e busque ao menos 3 diferentes notícias que se relacionem com 3 diferentes conceitos desenvolvidos no ano anterior durante as aulas do componente de geografia, em seguida, realize um breve texto </w:t>
      </w:r>
      <w:proofErr w:type="spellStart"/>
      <w:r>
        <w:t>análítico</w:t>
      </w:r>
      <w:proofErr w:type="spellEnd"/>
      <w:r>
        <w:t xml:space="preserve"> sobre a relação entre a notícia e o conceito e os desdobramentos da notícia a curto, médio e longo prazo, apontando possíveis repercussões, soluções e consequências dos eventos. </w:t>
      </w:r>
    </w:p>
    <w:p w:rsidR="008722EA" w:rsidRDefault="00CE0063">
      <w:pPr>
        <w:ind w:firstLine="850"/>
      </w:pPr>
      <w:r>
        <w:t xml:space="preserve">A atividade deve ser realizada individualmente e entregue via </w:t>
      </w:r>
      <w:proofErr w:type="spellStart"/>
      <w:r>
        <w:t>Teams</w:t>
      </w:r>
      <w:proofErr w:type="spellEnd"/>
      <w:r>
        <w:t xml:space="preserve"> dentro do prazo estipulado na atividade (fim da aula)</w:t>
      </w:r>
    </w:p>
    <w:p w:rsidR="008722EA" w:rsidRDefault="00CE0063">
      <w:pPr>
        <w:ind w:firstLine="850"/>
      </w:pPr>
      <w:r>
        <w:t>IMPORTANTE: Essa atividade tem como única finalidade a avaliação diagnóstica dos estudantes, portanto, não resultará em uma devolutiva por parte do professor.</w:t>
      </w:r>
    </w:p>
    <w:p w:rsidR="008722EA" w:rsidRDefault="008722EA">
      <w:pPr>
        <w:ind w:firstLine="850"/>
      </w:pPr>
    </w:p>
    <w:p w:rsidR="008722EA" w:rsidRDefault="00CE0063">
      <w:pPr>
        <w:ind w:firstLine="850"/>
      </w:pPr>
      <w:r>
        <w:t>Notícia 1:</w:t>
      </w:r>
      <w:r w:rsidR="002C33D5">
        <w:t xml:space="preserve"> </w:t>
      </w:r>
      <w:r w:rsidR="00A20FFA">
        <w:rPr>
          <w:rFonts w:ascii="Segoe UI" w:hAnsi="Segoe UI" w:cs="Segoe UI"/>
          <w:color w:val="0D0D0D"/>
          <w:shd w:val="clear" w:color="auto" w:fill="FFFFFF"/>
        </w:rPr>
        <w:t>"Operação resgata 15 trabalhadores em situação análoga à escravidão em fazenda de Minas Gerais"</w:t>
      </w:r>
    </w:p>
    <w:p w:rsidR="008722EA" w:rsidRDefault="00CE0063">
      <w:pPr>
        <w:ind w:firstLine="850"/>
      </w:pPr>
      <w:r>
        <w:t>Conceito 1:</w:t>
      </w:r>
      <w:r w:rsidR="002C33D5">
        <w:t xml:space="preserve"> </w:t>
      </w:r>
      <w:r w:rsidR="00A20FFA">
        <w:t xml:space="preserve"> Escravidão</w:t>
      </w:r>
    </w:p>
    <w:p w:rsidR="008722EA" w:rsidRDefault="00CE0063" w:rsidP="00A20FFA">
      <w:pPr>
        <w:ind w:firstLine="850"/>
      </w:pPr>
      <w:r>
        <w:t>Texto analítico:</w:t>
      </w:r>
      <w:r w:rsidR="00A20FFA">
        <w:t xml:space="preserve"> </w:t>
      </w:r>
      <w:r w:rsidR="00A20FFA">
        <w:rPr>
          <w:rFonts w:ascii="Segoe UI" w:hAnsi="Segoe UI" w:cs="Segoe UI"/>
          <w:color w:val="0D0D0D"/>
          <w:shd w:val="clear" w:color="auto" w:fill="FFFFFF"/>
        </w:rPr>
        <w:t>A notícia do resgate de 15 trabalhadores em condições análogas à escravidão em uma fazenda em Minas Gerais destaca a persistência desse problema no Brasil, indo além da privação de liberdade para incluir condições de trabalho degradantes e salários injustos. A operação conjunta do Ministério Público do Trabalho e da Polícia Federal evidencia a importância da fiscalização e aplicação rigorosa da lei para combater essa prática, enquanto ressalta a necessidade de conscientização sobre direitos trabalhistas e garantia de consequências severas para os empregadores envolvidos, além de apoio adequado às vítimas.</w:t>
      </w:r>
    </w:p>
    <w:p w:rsidR="00A20FFA" w:rsidRDefault="00A20FFA" w:rsidP="00A20FFA">
      <w:pPr>
        <w:ind w:firstLine="850"/>
      </w:pPr>
    </w:p>
    <w:p w:rsidR="008722EA" w:rsidRDefault="00CE0063">
      <w:pPr>
        <w:ind w:firstLine="850"/>
      </w:pPr>
      <w:r>
        <w:t>Notícia 2:</w:t>
      </w:r>
      <w:r w:rsidR="00C34E52">
        <w:t xml:space="preserve"> Agronegócio</w:t>
      </w:r>
    </w:p>
    <w:p w:rsidR="008722EA" w:rsidRDefault="00CE0063">
      <w:pPr>
        <w:ind w:firstLine="850"/>
      </w:pPr>
      <w:r>
        <w:t>Conceito 2:</w:t>
      </w:r>
      <w:r w:rsidR="00C34E52">
        <w:t xml:space="preserve"> Agronegócio brasileiro</w:t>
      </w:r>
    </w:p>
    <w:p w:rsidR="008722EA" w:rsidRDefault="00CE0063">
      <w:pPr>
        <w:ind w:firstLine="850"/>
      </w:pPr>
      <w:r>
        <w:t>Texto analítico:</w:t>
      </w:r>
      <w:r w:rsidR="00C34E52">
        <w:t xml:space="preserve">  </w:t>
      </w:r>
      <w:r w:rsidR="00C34E52">
        <w:rPr>
          <w:rFonts w:ascii="Segoe UI" w:hAnsi="Segoe UI" w:cs="Segoe UI"/>
          <w:color w:val="0D0D0D"/>
          <w:shd w:val="clear" w:color="auto" w:fill="FFFFFF"/>
        </w:rPr>
        <w:t>O agronegócio brasileiro representa uma peça fundamental na economia do país, desempenhando um papel significativo tanto no cenário nacional quanto internacional. Com uma extensa área territorial favorável à agricultura e condições climáticas diversificadas, o Brasil emergiu como um dos principais produtores e exportadores de commodities agrícolas do mundo.</w:t>
      </w:r>
    </w:p>
    <w:p w:rsidR="008722EA" w:rsidRDefault="008722EA">
      <w:pPr>
        <w:ind w:firstLine="850"/>
      </w:pPr>
    </w:p>
    <w:p w:rsidR="00A20FFA" w:rsidRDefault="00CE0063" w:rsidP="00A20FFA">
      <w:pPr>
        <w:ind w:firstLine="850"/>
      </w:pPr>
      <w:r>
        <w:lastRenderedPageBreak/>
        <w:t>Notícia 3:</w:t>
      </w:r>
      <w:r w:rsidR="00A20FFA">
        <w:t xml:space="preserve"> </w:t>
      </w:r>
      <w:r w:rsidR="00A20FFA">
        <w:t>Urbanização: o crescimento desenfreado das cidades e os problemas sociais</w:t>
      </w:r>
    </w:p>
    <w:p w:rsidR="008722EA" w:rsidRDefault="00CE0063">
      <w:pPr>
        <w:ind w:firstLine="850"/>
      </w:pPr>
      <w:r>
        <w:t>Conceito 3:</w:t>
      </w:r>
      <w:r w:rsidR="00A20FFA">
        <w:t xml:space="preserve"> Urbanização</w:t>
      </w:r>
    </w:p>
    <w:p w:rsidR="008722EA" w:rsidRDefault="00CE0063">
      <w:pPr>
        <w:ind w:firstLine="850"/>
      </w:pPr>
      <w:r>
        <w:t>Texto analítico:</w:t>
      </w:r>
      <w:r w:rsidR="00A20FFA">
        <w:t xml:space="preserve"> </w:t>
      </w:r>
      <w:r w:rsidR="00A20FFA">
        <w:rPr>
          <w:rFonts w:ascii="Segoe UI" w:hAnsi="Segoe UI" w:cs="Segoe UI"/>
          <w:color w:val="0D0D0D"/>
          <w:shd w:val="clear" w:color="auto" w:fill="FFFFFF"/>
        </w:rPr>
        <w:t>O texto destaca os desafios enfrentados pela urbanização global, especialmente nos países em desenvolvimento, onde o rápido crescimento das cidades sem planejamento adequado resulta em problemas como falta de serviços essenciais, desigualdade social e segregação socioespacial. A Habitat III e a Nova Agenda Urbana representam esforços importantes para abordar esses desafios, enfatizando a necessidade de políticas públicas que promovam o desenvolvimento urbano sust</w:t>
      </w:r>
      <w:bookmarkStart w:id="0" w:name="_GoBack"/>
      <w:bookmarkEnd w:id="0"/>
      <w:r w:rsidR="00A20FFA">
        <w:rPr>
          <w:rFonts w:ascii="Segoe UI" w:hAnsi="Segoe UI" w:cs="Segoe UI"/>
          <w:color w:val="0D0D0D"/>
          <w:shd w:val="clear" w:color="auto" w:fill="FFFFFF"/>
        </w:rPr>
        <w:t>entável e garantam o direito à cidade para todos os cidadãos, independentemente de sua condição socioeconômica.</w:t>
      </w:r>
    </w:p>
    <w:sectPr w:rsidR="008722EA">
      <w:head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CA" w:rsidRDefault="00C024CA">
      <w:pPr>
        <w:spacing w:after="0" w:line="240" w:lineRule="auto"/>
      </w:pPr>
      <w:r>
        <w:separator/>
      </w:r>
    </w:p>
  </w:endnote>
  <w:endnote w:type="continuationSeparator" w:id="0">
    <w:p w:rsidR="00C024CA" w:rsidRDefault="00C0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CA" w:rsidRDefault="00C024CA">
      <w:pPr>
        <w:spacing w:after="0" w:line="240" w:lineRule="auto"/>
      </w:pPr>
      <w:r>
        <w:separator/>
      </w:r>
    </w:p>
  </w:footnote>
  <w:footnote w:type="continuationSeparator" w:id="0">
    <w:p w:rsidR="00C024CA" w:rsidRDefault="00C0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2EA" w:rsidRDefault="008722E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605"/>
    </w:tblGrid>
    <w:tr w:rsidR="008722EA">
      <w:trPr>
        <w:trHeight w:val="300"/>
        <w:jc w:val="center"/>
      </w:trPr>
      <w:tc>
        <w:tcPr>
          <w:tcW w:w="10605" w:type="dxa"/>
        </w:tcPr>
        <w:p w:rsidR="008722EA" w:rsidRDefault="00CE00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6400846" cy="1865188"/>
                <wp:effectExtent l="0" t="0" r="0" b="0"/>
                <wp:docPr id="6986177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449" t="9606" r="1158" b="87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46" cy="1865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722EA" w:rsidRDefault="008722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EA"/>
    <w:rsid w:val="002C33D5"/>
    <w:rsid w:val="008722EA"/>
    <w:rsid w:val="00A20FFA"/>
    <w:rsid w:val="00C024CA"/>
    <w:rsid w:val="00C34E52"/>
    <w:rsid w:val="00C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F05"/>
  <w15:docId w15:val="{AAC4CECB-4E57-4713-B57F-0C290E51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RwH9So8Rrs+jKPUSRjDT1r9ng==">CgMxLjA4AHIhMXN1SU1rUk1EcWdkOVBIdWFsM2w2WXhGM2RsUDRqVGF2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" ma:contentTypeDescription="Crie um novo documento." ma:contentTypeScope="" ma:versionID="1f9536a9be92c2085068ab2481625c9d">
  <xsd:schema xmlns:xsd="http://www.w3.org/2001/XMLSchema" xmlns:xs="http://www.w3.org/2001/XMLSchema" xmlns:p="http://schemas.microsoft.com/office/2006/metadata/properties" xmlns:ns2="caded774-54e7-4bbf-af5a-2b27824e2164" targetNamespace="http://schemas.microsoft.com/office/2006/metadata/properties" ma:root="true" ma:fieldsID="3dc11a75892faa5ddf2be51d78918f92" ns2:_="">
    <xsd:import namespace="caded774-54e7-4bbf-af5a-2b27824e21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715B4B-AA41-42FF-919B-0D8F9BE37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ed774-54e7-4bbf-af5a-2b27824e2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12F801-21DF-4B15-A1A8-901A53ADB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Cristini Cantini Fraga</dc:creator>
  <cp:lastModifiedBy>VITOR NOMS KUHN</cp:lastModifiedBy>
  <cp:revision>2</cp:revision>
  <dcterms:created xsi:type="dcterms:W3CDTF">2024-02-28T11:38:00Z</dcterms:created>
  <dcterms:modified xsi:type="dcterms:W3CDTF">2024-02-28T11:38:00Z</dcterms:modified>
</cp:coreProperties>
</file>