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66DB" w:rsidRDefault="00202B71" w:rsidP="00202B71">
      <w:pPr>
        <w:pStyle w:val="PargrafodaLista"/>
        <w:numPr>
          <w:ilvl w:val="0"/>
          <w:numId w:val="1"/>
        </w:numPr>
        <w:rPr>
          <w:b/>
        </w:rPr>
      </w:pPr>
      <w:r w:rsidRPr="00202B71">
        <w:rPr>
          <w:b/>
        </w:rPr>
        <w:t xml:space="preserve">PROJETO DE INSTALAÇÕES ELÉTRICAS REDE COMUM (TOMADA </w:t>
      </w:r>
      <w:r>
        <w:rPr>
          <w:b/>
        </w:rPr>
        <w:t xml:space="preserve">E </w:t>
      </w:r>
      <w:r w:rsidRPr="00202B71">
        <w:rPr>
          <w:b/>
        </w:rPr>
        <w:t>ILUMINAÇÃO) – AUTOCAD E REVIT:</w:t>
      </w:r>
    </w:p>
    <w:p w:rsidR="00185C9D" w:rsidRPr="00185C9D" w:rsidRDefault="00185C9D" w:rsidP="00185C9D">
      <w:pPr>
        <w:ind w:left="360"/>
        <w:rPr>
          <w:b/>
        </w:rPr>
      </w:pPr>
      <w:proofErr w:type="gramStart"/>
      <w:r>
        <w:rPr>
          <w:b/>
        </w:rPr>
        <w:t>TAGS(</w:t>
      </w:r>
      <w:proofErr w:type="gramEnd"/>
      <w:r w:rsidRPr="00185C9D">
        <w:rPr>
          <w:b/>
        </w:rPr>
        <w:t>AUTOCAD, REVIT, INSTALAÇÕES ELÉTRICAS</w:t>
      </w:r>
      <w:r>
        <w:rPr>
          <w:b/>
        </w:rPr>
        <w:t>)</w:t>
      </w:r>
      <w:r w:rsidR="00972E19">
        <w:rPr>
          <w:b/>
        </w:rPr>
        <w:t>.</w:t>
      </w:r>
    </w:p>
    <w:p w:rsidR="00202B71" w:rsidRDefault="00202B71" w:rsidP="00202B71">
      <w:pPr>
        <w:jc w:val="both"/>
      </w:pPr>
      <w:r>
        <w:t xml:space="preserve">SOBRE: </w:t>
      </w:r>
      <w:r>
        <w:rPr>
          <w:rStyle w:val="Forte"/>
        </w:rPr>
        <w:t>Projetos de Instalações Elétricas – Rede Comum (Tomadas e Iluminação)</w:t>
      </w:r>
      <w:r>
        <w:br/>
        <w:t xml:space="preserve">Projetos completos de instalações elétricas de baixa tensão, desenvolvidos de acordo com a </w:t>
      </w:r>
      <w:r>
        <w:rPr>
          <w:rStyle w:val="Forte"/>
        </w:rPr>
        <w:t>NBR 5410</w:t>
      </w:r>
      <w:r>
        <w:t xml:space="preserve">, abrangendo circuitos de tomadas e iluminação com foco em segurança, eficiência e clareza para execução em obra. Modelados em </w:t>
      </w:r>
      <w:r>
        <w:rPr>
          <w:rStyle w:val="Forte"/>
        </w:rPr>
        <w:t>AutoCAD</w:t>
      </w:r>
      <w:r>
        <w:t xml:space="preserve"> e </w:t>
      </w:r>
      <w:proofErr w:type="spellStart"/>
      <w:r>
        <w:rPr>
          <w:rStyle w:val="Forte"/>
        </w:rPr>
        <w:t>Revit</w:t>
      </w:r>
      <w:proofErr w:type="spellEnd"/>
      <w:r>
        <w:t>, com apresentação técnica precisa e compatível com metodologias BIM. Ideal para residências, comércios e edificações em geral.</w:t>
      </w:r>
    </w:p>
    <w:p w:rsidR="00202B71" w:rsidRDefault="00202B71"/>
    <w:p w:rsidR="00202B71" w:rsidRDefault="00202B71">
      <w:r>
        <w:t>IMAGENS:</w:t>
      </w:r>
    </w:p>
    <w:p w:rsidR="00202B71" w:rsidRDefault="00202B71" w:rsidP="00202B71">
      <w:pPr>
        <w:jc w:val="center"/>
      </w:pPr>
      <w:r w:rsidRPr="00202B71">
        <w:rPr>
          <w:noProof/>
          <w:lang w:eastAsia="pt-BR"/>
        </w:rPr>
        <w:drawing>
          <wp:inline distT="0" distB="0" distL="0" distR="0" wp14:anchorId="33340AE0" wp14:editId="3237E1BE">
            <wp:extent cx="3680434" cy="29356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4505" cy="293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71" w:rsidRDefault="00202B71" w:rsidP="00202B71">
      <w:pPr>
        <w:jc w:val="center"/>
      </w:pPr>
      <w:r w:rsidRPr="00202B71">
        <w:rPr>
          <w:noProof/>
          <w:lang w:eastAsia="pt-BR"/>
        </w:rPr>
        <w:drawing>
          <wp:inline distT="0" distB="0" distL="0" distR="0" wp14:anchorId="00A66518" wp14:editId="43B38D6C">
            <wp:extent cx="3048000" cy="3159799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3197" cy="316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71" w:rsidRDefault="00202B71" w:rsidP="00202B71">
      <w:pPr>
        <w:jc w:val="center"/>
      </w:pPr>
      <w:r w:rsidRPr="00202B71">
        <w:rPr>
          <w:noProof/>
          <w:lang w:eastAsia="pt-BR"/>
        </w:rPr>
        <w:lastRenderedPageBreak/>
        <w:drawing>
          <wp:inline distT="0" distB="0" distL="0" distR="0" wp14:anchorId="6B25EE49" wp14:editId="30EAE151">
            <wp:extent cx="5400040" cy="20542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71" w:rsidRDefault="00202B71" w:rsidP="00202B71">
      <w:pPr>
        <w:jc w:val="center"/>
      </w:pPr>
      <w:r w:rsidRPr="00202B71">
        <w:rPr>
          <w:noProof/>
          <w:lang w:eastAsia="pt-BR"/>
        </w:rPr>
        <w:drawing>
          <wp:inline distT="0" distB="0" distL="0" distR="0" wp14:anchorId="204582F8" wp14:editId="044A2FC7">
            <wp:extent cx="5400040" cy="3067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71" w:rsidRDefault="00202B71" w:rsidP="00202B71">
      <w:pPr>
        <w:jc w:val="center"/>
      </w:pPr>
      <w:r w:rsidRPr="00202B71">
        <w:rPr>
          <w:noProof/>
          <w:lang w:eastAsia="pt-BR"/>
        </w:rPr>
        <w:drawing>
          <wp:inline distT="0" distB="0" distL="0" distR="0" wp14:anchorId="38696CFE" wp14:editId="41EF900F">
            <wp:extent cx="5400040" cy="30740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71" w:rsidRDefault="00202B71" w:rsidP="00202B71">
      <w:pPr>
        <w:jc w:val="center"/>
      </w:pPr>
    </w:p>
    <w:p w:rsidR="00202B71" w:rsidRDefault="00202B71" w:rsidP="00202B71">
      <w:pPr>
        <w:jc w:val="center"/>
      </w:pPr>
    </w:p>
    <w:p w:rsidR="00202B71" w:rsidRDefault="00202B71" w:rsidP="00202B71">
      <w:pPr>
        <w:jc w:val="center"/>
      </w:pPr>
    </w:p>
    <w:p w:rsidR="00202B71" w:rsidRDefault="00202B71" w:rsidP="00202B71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PROJETO LUMINOTÉCNICO (</w:t>
      </w:r>
      <w:r w:rsidRPr="00202B71">
        <w:rPr>
          <w:b/>
        </w:rPr>
        <w:t>ILUMINAÇÃO) –</w:t>
      </w:r>
      <w:r>
        <w:rPr>
          <w:b/>
        </w:rPr>
        <w:t xml:space="preserve"> DIALUX</w:t>
      </w:r>
      <w:r w:rsidRPr="00202B71">
        <w:rPr>
          <w:b/>
        </w:rPr>
        <w:t>:</w:t>
      </w:r>
    </w:p>
    <w:p w:rsidR="00972E19" w:rsidRDefault="00972E19" w:rsidP="00972E19">
      <w:pPr>
        <w:pStyle w:val="PargrafodaLista"/>
        <w:rPr>
          <w:b/>
        </w:rPr>
      </w:pPr>
    </w:p>
    <w:p w:rsidR="00972E19" w:rsidRPr="00972E19" w:rsidRDefault="00972E19" w:rsidP="00972E19">
      <w:pPr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>INSTALAÇÕES ELÉTRICAS</w:t>
      </w:r>
      <w:r>
        <w:rPr>
          <w:b/>
        </w:rPr>
        <w:t>, DIALUX</w:t>
      </w:r>
      <w:r w:rsidRPr="00972E19">
        <w:rPr>
          <w:b/>
        </w:rPr>
        <w:t>).</w:t>
      </w:r>
    </w:p>
    <w:p w:rsidR="00202B71" w:rsidRDefault="00202B71" w:rsidP="00202B71">
      <w:pPr>
        <w:jc w:val="both"/>
      </w:pPr>
      <w:r>
        <w:t xml:space="preserve">Sobre: Projetos </w:t>
      </w:r>
      <w:proofErr w:type="spellStart"/>
      <w:r>
        <w:t>luminotécnicos</w:t>
      </w:r>
      <w:proofErr w:type="spellEnd"/>
      <w:r>
        <w:t xml:space="preserve"> elaborados com base nas normas técnicas vigentes e critérios de eficiência energética, conforto visual e estética. Utilização do software </w:t>
      </w:r>
      <w:proofErr w:type="spellStart"/>
      <w:r>
        <w:rPr>
          <w:rStyle w:val="Forte"/>
        </w:rPr>
        <w:t>Dialux</w:t>
      </w:r>
      <w:proofErr w:type="spellEnd"/>
      <w:r>
        <w:t xml:space="preserve"> para simulação e dimensionamento de sistemas de iluminação, garantindo níveis adequados de </w:t>
      </w:r>
      <w:proofErr w:type="spellStart"/>
      <w:r>
        <w:t>iluminância</w:t>
      </w:r>
      <w:proofErr w:type="spellEnd"/>
      <w:r>
        <w:t xml:space="preserve"> para cada tipo de ambiente. Indicado para projetos residenciais, comerciais, industriais e institucionais que exijam qualidade, desempenho e conformidade normativa.</w:t>
      </w:r>
    </w:p>
    <w:p w:rsidR="00764188" w:rsidRDefault="00764188" w:rsidP="00202B71">
      <w:pPr>
        <w:jc w:val="both"/>
      </w:pPr>
      <w:r>
        <w:t xml:space="preserve">IMAGENS: </w:t>
      </w:r>
    </w:p>
    <w:p w:rsidR="00764188" w:rsidRDefault="00764188" w:rsidP="00764188">
      <w:pPr>
        <w:jc w:val="center"/>
      </w:pPr>
      <w:r w:rsidRPr="00764188">
        <w:rPr>
          <w:noProof/>
          <w:lang w:eastAsia="pt-BR"/>
        </w:rPr>
        <w:drawing>
          <wp:inline distT="0" distB="0" distL="0" distR="0" wp14:anchorId="66A4CE58" wp14:editId="3666A6FF">
            <wp:extent cx="5400040" cy="412750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88" w:rsidRDefault="00764188" w:rsidP="00764188">
      <w:pPr>
        <w:jc w:val="center"/>
      </w:pPr>
      <w:r w:rsidRPr="00764188">
        <w:rPr>
          <w:noProof/>
          <w:lang w:eastAsia="pt-BR"/>
        </w:rPr>
        <w:lastRenderedPageBreak/>
        <w:drawing>
          <wp:inline distT="0" distB="0" distL="0" distR="0" wp14:anchorId="5D886A65" wp14:editId="3135364C">
            <wp:extent cx="4324954" cy="3781953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88" w:rsidRDefault="00764188" w:rsidP="00764188">
      <w:pPr>
        <w:jc w:val="center"/>
      </w:pPr>
      <w:r w:rsidRPr="00764188">
        <w:rPr>
          <w:noProof/>
          <w:lang w:eastAsia="pt-BR"/>
        </w:rPr>
        <w:drawing>
          <wp:inline distT="0" distB="0" distL="0" distR="0">
            <wp:extent cx="4101031" cy="4078605"/>
            <wp:effectExtent l="0" t="0" r="0" b="0"/>
            <wp:docPr id="10" name="Imagem 10" descr="C:\Users\Álvaro Argôlo\Downloads\17191376503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Álvaro Argôlo\Downloads\1719137650314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034" cy="40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188" w:rsidRDefault="00764188" w:rsidP="00764188">
      <w:pPr>
        <w:pStyle w:val="PargrafodaLista"/>
        <w:numPr>
          <w:ilvl w:val="0"/>
          <w:numId w:val="1"/>
        </w:numPr>
        <w:rPr>
          <w:b/>
        </w:rPr>
      </w:pPr>
      <w:r w:rsidRPr="00764188">
        <w:rPr>
          <w:b/>
        </w:rPr>
        <w:t xml:space="preserve">PROJETO </w:t>
      </w:r>
      <w:r>
        <w:rPr>
          <w:b/>
        </w:rPr>
        <w:t>DE LÓGICA</w:t>
      </w:r>
      <w:r w:rsidRPr="00764188">
        <w:rPr>
          <w:b/>
        </w:rPr>
        <w:t xml:space="preserve"> –</w:t>
      </w:r>
      <w:r>
        <w:rPr>
          <w:b/>
        </w:rPr>
        <w:t xml:space="preserve"> AUTOCAD</w:t>
      </w:r>
      <w:r w:rsidRPr="00764188">
        <w:rPr>
          <w:b/>
        </w:rPr>
        <w:t>:</w:t>
      </w:r>
    </w:p>
    <w:p w:rsidR="00972E19" w:rsidRDefault="00972E19" w:rsidP="00972E19">
      <w:pPr>
        <w:pStyle w:val="PargrafodaLista"/>
        <w:rPr>
          <w:b/>
        </w:rPr>
      </w:pPr>
    </w:p>
    <w:p w:rsidR="00972E19" w:rsidRPr="00972E19" w:rsidRDefault="00972E19" w:rsidP="00972E19">
      <w:pPr>
        <w:pStyle w:val="PargrafodaLista"/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>INSTALAÇÕES ELÉTRICAS</w:t>
      </w:r>
      <w:r>
        <w:rPr>
          <w:b/>
        </w:rPr>
        <w:t>, AUTOCAD</w:t>
      </w:r>
      <w:r w:rsidRPr="00972E19">
        <w:rPr>
          <w:b/>
        </w:rPr>
        <w:t>).</w:t>
      </w:r>
    </w:p>
    <w:p w:rsidR="00972E19" w:rsidRPr="00972E19" w:rsidRDefault="00972E19" w:rsidP="00972E19">
      <w:pPr>
        <w:ind w:left="360"/>
        <w:rPr>
          <w:b/>
        </w:rPr>
      </w:pPr>
    </w:p>
    <w:p w:rsidR="00764188" w:rsidRDefault="00764188" w:rsidP="00764188">
      <w:pPr>
        <w:jc w:val="both"/>
      </w:pPr>
      <w:r>
        <w:t xml:space="preserve">Sobre: Projetos destinados à distribuição lógica de pontos de dados, voz, internet, TV e Wi-Fi, elaborados em </w:t>
      </w:r>
      <w:r>
        <w:rPr>
          <w:rStyle w:val="Forte"/>
        </w:rPr>
        <w:t>AutoCAD</w:t>
      </w:r>
      <w:r>
        <w:t xml:space="preserve"> com organização clara e padronizada. Inclui o posicionamento estratégico de tomadas de rede, pontos de acesso (Wi-Fi), pontos de mesa e pontos de TV, garantindo conectividade eficiente e adequada ao uso do ambiente. Ideal para residências, comércios e escritórios que necessitam de uma infraestrutura moderna, funcional e bem planejada.</w:t>
      </w:r>
    </w:p>
    <w:p w:rsidR="00764188" w:rsidRDefault="00764188" w:rsidP="00764188">
      <w:pPr>
        <w:jc w:val="both"/>
      </w:pPr>
      <w:r>
        <w:t xml:space="preserve">IMAGENS: </w:t>
      </w:r>
    </w:p>
    <w:p w:rsidR="00764188" w:rsidRDefault="00764188" w:rsidP="00764188">
      <w:pPr>
        <w:jc w:val="center"/>
      </w:pPr>
      <w:r w:rsidRPr="00764188">
        <w:rPr>
          <w:noProof/>
          <w:lang w:eastAsia="pt-BR"/>
        </w:rPr>
        <w:drawing>
          <wp:inline distT="0" distB="0" distL="0" distR="0" wp14:anchorId="37F15E6B" wp14:editId="3A202CD6">
            <wp:extent cx="5400040" cy="30880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88" w:rsidRDefault="00764188" w:rsidP="00764188">
      <w:pPr>
        <w:jc w:val="center"/>
      </w:pPr>
      <w:r w:rsidRPr="00764188">
        <w:rPr>
          <w:noProof/>
          <w:lang w:eastAsia="pt-BR"/>
        </w:rPr>
        <w:drawing>
          <wp:inline distT="0" distB="0" distL="0" distR="0" wp14:anchorId="3A3D0DE6" wp14:editId="4B6B0863">
            <wp:extent cx="5400040" cy="37992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E19" w:rsidRPr="00972E19" w:rsidRDefault="0079166F" w:rsidP="00972E19">
      <w:pPr>
        <w:pStyle w:val="PargrafodaLista"/>
        <w:numPr>
          <w:ilvl w:val="0"/>
          <w:numId w:val="1"/>
        </w:numPr>
        <w:rPr>
          <w:b/>
        </w:rPr>
      </w:pPr>
      <w:r w:rsidRPr="0079166F">
        <w:rPr>
          <w:b/>
          <w:bCs/>
        </w:rPr>
        <w:lastRenderedPageBreak/>
        <w:t>Projeto de Alimentação do PPCI – AutoCAD</w:t>
      </w:r>
      <w:r w:rsidRPr="0079166F">
        <w:rPr>
          <w:b/>
        </w:rPr>
        <w:t>:</w:t>
      </w:r>
    </w:p>
    <w:p w:rsidR="00972E19" w:rsidRPr="00972E19" w:rsidRDefault="00972E19" w:rsidP="00972E19">
      <w:pPr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>INSTALAÇÕES ELÉTRICAS, AUTOCAD).</w:t>
      </w:r>
    </w:p>
    <w:p w:rsidR="0079166F" w:rsidRDefault="0079166F" w:rsidP="0079166F">
      <w:pPr>
        <w:jc w:val="both"/>
      </w:pPr>
      <w:r>
        <w:t xml:space="preserve">Sobre: Projeto voltado à alimentação elétrica dos sistemas que compõem o </w:t>
      </w:r>
      <w:r>
        <w:rPr>
          <w:rStyle w:val="Forte"/>
        </w:rPr>
        <w:t>Plano de Prevenção e Proteção Contra Incêndio (PPCI)</w:t>
      </w:r>
      <w:r>
        <w:t xml:space="preserve">, dividido em duas partes principais: </w:t>
      </w:r>
      <w:r>
        <w:rPr>
          <w:rStyle w:val="Forte"/>
        </w:rPr>
        <w:t>alimentação da iluminação de emergência</w:t>
      </w:r>
      <w:r>
        <w:t xml:space="preserve"> e </w:t>
      </w:r>
      <w:r>
        <w:rPr>
          <w:rStyle w:val="Forte"/>
        </w:rPr>
        <w:t>alimentação do SDAI (Sistema de Detecção e Alarme de Incêndio)</w:t>
      </w:r>
      <w:r>
        <w:t xml:space="preserve">. Elaborado em </w:t>
      </w:r>
      <w:r>
        <w:rPr>
          <w:rStyle w:val="Forte"/>
        </w:rPr>
        <w:t>AutoCAD</w:t>
      </w:r>
      <w:r>
        <w:t>, o projeto segue as normas técnicas vigentes e os requisitos dos bombeiros, assegurando confiabilidade, segurança e funcionamento adequado dos sistemas de emergência em situações críticas. Indicado para edificações residenciais, comerciais, industriais e institucionais.</w:t>
      </w:r>
    </w:p>
    <w:p w:rsidR="0079166F" w:rsidRDefault="0079166F" w:rsidP="0079166F">
      <w:pPr>
        <w:jc w:val="both"/>
      </w:pPr>
      <w:r>
        <w:t xml:space="preserve">IMAGENS: </w:t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drawing>
          <wp:inline distT="0" distB="0" distL="0" distR="0" wp14:anchorId="35EAD58E" wp14:editId="40E49761">
            <wp:extent cx="5400040" cy="391795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lastRenderedPageBreak/>
        <w:drawing>
          <wp:inline distT="0" distB="0" distL="0" distR="0" wp14:anchorId="07C617A7" wp14:editId="021A4E2D">
            <wp:extent cx="5400040" cy="28321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drawing>
          <wp:inline distT="0" distB="0" distL="0" distR="0" wp14:anchorId="41543A48" wp14:editId="76AD825F">
            <wp:extent cx="5400040" cy="34036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drawing>
          <wp:inline distT="0" distB="0" distL="0" distR="0" wp14:anchorId="1FFA1E91" wp14:editId="588D7F4B">
            <wp:extent cx="5400040" cy="1421765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lastRenderedPageBreak/>
        <w:drawing>
          <wp:inline distT="0" distB="0" distL="0" distR="0" wp14:anchorId="659FCED7" wp14:editId="447C9503">
            <wp:extent cx="5400040" cy="238633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9166F">
      <w:pPr>
        <w:pStyle w:val="PargrafodaLista"/>
        <w:numPr>
          <w:ilvl w:val="0"/>
          <w:numId w:val="1"/>
        </w:numPr>
        <w:rPr>
          <w:b/>
        </w:rPr>
      </w:pPr>
      <w:r w:rsidRPr="0079166F">
        <w:rPr>
          <w:b/>
          <w:bCs/>
        </w:rPr>
        <w:t xml:space="preserve">Projeto </w:t>
      </w:r>
      <w:r>
        <w:rPr>
          <w:b/>
          <w:bCs/>
        </w:rPr>
        <w:t>de CFTV</w:t>
      </w:r>
      <w:r w:rsidRPr="0079166F">
        <w:rPr>
          <w:b/>
          <w:bCs/>
        </w:rPr>
        <w:t xml:space="preserve"> – AutoCAD</w:t>
      </w:r>
      <w:r w:rsidRPr="0079166F">
        <w:rPr>
          <w:b/>
        </w:rPr>
        <w:t>:</w:t>
      </w:r>
    </w:p>
    <w:p w:rsidR="00972E19" w:rsidRDefault="00972E19" w:rsidP="00972E19">
      <w:pPr>
        <w:rPr>
          <w:b/>
        </w:rPr>
      </w:pPr>
    </w:p>
    <w:p w:rsidR="00972E19" w:rsidRPr="00972E19" w:rsidRDefault="00972E19" w:rsidP="00972E19">
      <w:pPr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>INSTALAÇÕES ELÉTRICAS, AUTOCAD).</w:t>
      </w:r>
    </w:p>
    <w:p w:rsidR="0079166F" w:rsidRDefault="0079166F" w:rsidP="0079166F">
      <w:pPr>
        <w:jc w:val="both"/>
      </w:pPr>
      <w:r>
        <w:t xml:space="preserve">Sobre: Projeto completo de </w:t>
      </w:r>
      <w:r>
        <w:rPr>
          <w:rStyle w:val="Forte"/>
        </w:rPr>
        <w:t>Circuito Fechado de Televisão (CFTV)</w:t>
      </w:r>
      <w:r>
        <w:t xml:space="preserve">, com foco na definição de pontos de câmeras, áreas de cobertura, posicionamento de DVR/NVR e infraestrutura de cabeamento. Desenvolvido em </w:t>
      </w:r>
      <w:r>
        <w:rPr>
          <w:rStyle w:val="Forte"/>
        </w:rPr>
        <w:t>AutoCAD</w:t>
      </w:r>
      <w:r>
        <w:t>, o projeto assegura organização, clareza e eficiência na instalação, permitindo um monitoramento eficaz de ambientes internos e externos. Ideal para residências, comércios, indústrias e instituições que demandam segurança e controle visual contínuo.</w:t>
      </w:r>
    </w:p>
    <w:p w:rsidR="0079166F" w:rsidRDefault="0079166F" w:rsidP="0079166F">
      <w:pPr>
        <w:jc w:val="both"/>
      </w:pPr>
      <w:r>
        <w:t xml:space="preserve">IMAGENS: </w:t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drawing>
          <wp:inline distT="0" distB="0" distL="0" distR="0" wp14:anchorId="7B36FE16" wp14:editId="72605F86">
            <wp:extent cx="5400040" cy="36455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lastRenderedPageBreak/>
        <w:drawing>
          <wp:inline distT="0" distB="0" distL="0" distR="0" wp14:anchorId="215807E0" wp14:editId="18327401">
            <wp:extent cx="5400040" cy="392049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64188">
      <w:pPr>
        <w:jc w:val="center"/>
      </w:pPr>
      <w:r w:rsidRPr="0079166F">
        <w:rPr>
          <w:noProof/>
          <w:lang w:eastAsia="pt-BR"/>
        </w:rPr>
        <w:drawing>
          <wp:inline distT="0" distB="0" distL="0" distR="0" wp14:anchorId="3BD742C1" wp14:editId="5A159603">
            <wp:extent cx="5400040" cy="27476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6F" w:rsidRDefault="0079166F" w:rsidP="0079166F">
      <w:pPr>
        <w:pStyle w:val="PargrafodaLista"/>
        <w:numPr>
          <w:ilvl w:val="0"/>
          <w:numId w:val="1"/>
        </w:numPr>
        <w:rPr>
          <w:b/>
        </w:rPr>
      </w:pPr>
      <w:r>
        <w:rPr>
          <w:b/>
        </w:rPr>
        <w:t>Projeto Completo de SPDA – AUTO</w:t>
      </w:r>
      <w:r w:rsidRPr="0079166F">
        <w:rPr>
          <w:b/>
        </w:rPr>
        <w:t>CAD:</w:t>
      </w:r>
    </w:p>
    <w:p w:rsidR="00972E19" w:rsidRDefault="00972E19" w:rsidP="00972E19">
      <w:pPr>
        <w:pStyle w:val="PargrafodaLista"/>
        <w:rPr>
          <w:b/>
        </w:rPr>
      </w:pPr>
    </w:p>
    <w:p w:rsidR="00972E19" w:rsidRPr="00972E19" w:rsidRDefault="00972E19" w:rsidP="00972E19">
      <w:pPr>
        <w:pStyle w:val="PargrafodaLista"/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>INSTALAÇÕES ELÉTRICAS, AUTOCAD</w:t>
      </w:r>
      <w:r>
        <w:rPr>
          <w:b/>
        </w:rPr>
        <w:t>, SPDA</w:t>
      </w:r>
      <w:r w:rsidRPr="00972E19">
        <w:rPr>
          <w:b/>
        </w:rPr>
        <w:t>).</w:t>
      </w:r>
    </w:p>
    <w:p w:rsidR="00972E19" w:rsidRPr="0079166F" w:rsidRDefault="00972E19" w:rsidP="00972E19">
      <w:pPr>
        <w:pStyle w:val="PargrafodaLista"/>
        <w:rPr>
          <w:b/>
        </w:rPr>
      </w:pPr>
    </w:p>
    <w:p w:rsidR="0079166F" w:rsidRDefault="0079166F" w:rsidP="0079166F">
      <w:pPr>
        <w:jc w:val="both"/>
      </w:pPr>
      <w:r>
        <w:t>Sobre: O projeto de Sistema de Proteção contra Descargas Atmosféricas (SPDA) garante a proteção de edifícios e estruturas contra raios. Desenvolvido em AutoCAD, ele i</w:t>
      </w:r>
      <w:r w:rsidR="00083E0F">
        <w:t xml:space="preserve">nclui o planejamento da captação, descidas, </w:t>
      </w:r>
      <w:r>
        <w:t xml:space="preserve">sistema de aterramento e a análise de risco do local. O projeto dimensiona as áreas de proteção, define a instalação do aterramento e prevê a segurança de equipamentos sensíveis. Também inclui um plano de manutenção e monitoramento contínuo para garantir o bom funcionamento do sistema. É ideal para </w:t>
      </w:r>
      <w:r>
        <w:lastRenderedPageBreak/>
        <w:t>residências, comércios, indústrias e instituições públicas e privadas, oferecendo segurança e prevenção contra danos causados por raios.</w:t>
      </w:r>
    </w:p>
    <w:p w:rsidR="0079166F" w:rsidRDefault="0079166F" w:rsidP="0079166F">
      <w:pPr>
        <w:jc w:val="both"/>
      </w:pPr>
      <w:r>
        <w:t xml:space="preserve">IMAGENS: </w:t>
      </w:r>
    </w:p>
    <w:p w:rsidR="0079166F" w:rsidRDefault="0079166F" w:rsidP="00764188">
      <w:pPr>
        <w:jc w:val="center"/>
      </w:pPr>
    </w:p>
    <w:p w:rsidR="0079166F" w:rsidRDefault="00083E0F" w:rsidP="00764188">
      <w:pPr>
        <w:jc w:val="center"/>
      </w:pPr>
      <w:r w:rsidRPr="00083E0F">
        <w:rPr>
          <w:noProof/>
          <w:lang w:eastAsia="pt-BR"/>
        </w:rPr>
        <w:drawing>
          <wp:inline distT="0" distB="0" distL="0" distR="0" wp14:anchorId="6B6B28F9" wp14:editId="5B96A17E">
            <wp:extent cx="5400040" cy="2605405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0F" w:rsidRDefault="00083E0F" w:rsidP="00764188">
      <w:pPr>
        <w:jc w:val="center"/>
      </w:pPr>
      <w:r w:rsidRPr="00083E0F">
        <w:rPr>
          <w:noProof/>
          <w:lang w:eastAsia="pt-BR"/>
        </w:rPr>
        <w:drawing>
          <wp:inline distT="0" distB="0" distL="0" distR="0" wp14:anchorId="11DC0884" wp14:editId="2EB03437">
            <wp:extent cx="5400040" cy="104203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0F" w:rsidRDefault="00083E0F" w:rsidP="00764188">
      <w:pPr>
        <w:jc w:val="center"/>
      </w:pPr>
      <w:r w:rsidRPr="00083E0F">
        <w:rPr>
          <w:noProof/>
          <w:lang w:eastAsia="pt-BR"/>
        </w:rPr>
        <w:drawing>
          <wp:inline distT="0" distB="0" distL="0" distR="0" wp14:anchorId="1E698BBC" wp14:editId="6F0F6B35">
            <wp:extent cx="5400040" cy="3543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C9D" w:rsidRDefault="00185C9D" w:rsidP="00764188">
      <w:pPr>
        <w:jc w:val="center"/>
      </w:pPr>
    </w:p>
    <w:p w:rsidR="00083E0F" w:rsidRDefault="00083E0F" w:rsidP="00083E0F">
      <w:pPr>
        <w:pStyle w:val="PargrafodaLista"/>
        <w:numPr>
          <w:ilvl w:val="0"/>
          <w:numId w:val="1"/>
        </w:numPr>
        <w:rPr>
          <w:b/>
        </w:rPr>
      </w:pPr>
      <w:r w:rsidRPr="00083E0F">
        <w:rPr>
          <w:b/>
        </w:rPr>
        <w:lastRenderedPageBreak/>
        <w:t xml:space="preserve">Projeto </w:t>
      </w:r>
      <w:r>
        <w:rPr>
          <w:b/>
        </w:rPr>
        <w:t>e execução de Energia Solar:</w:t>
      </w:r>
    </w:p>
    <w:p w:rsidR="00972E19" w:rsidRDefault="00972E19" w:rsidP="00972E19">
      <w:pPr>
        <w:pStyle w:val="PargrafodaLista"/>
        <w:rPr>
          <w:b/>
        </w:rPr>
      </w:pPr>
    </w:p>
    <w:p w:rsidR="00972E19" w:rsidRPr="00972E19" w:rsidRDefault="00972E19" w:rsidP="00972E19">
      <w:pPr>
        <w:rPr>
          <w:b/>
        </w:rPr>
      </w:pPr>
      <w:proofErr w:type="gramStart"/>
      <w:r w:rsidRPr="00972E19">
        <w:rPr>
          <w:b/>
        </w:rPr>
        <w:t>TAGS(</w:t>
      </w:r>
      <w:proofErr w:type="gramEnd"/>
      <w:r w:rsidRPr="00972E19">
        <w:rPr>
          <w:b/>
        </w:rPr>
        <w:t xml:space="preserve">INSTALAÇÕES ELÉTRICAS, </w:t>
      </w:r>
      <w:r>
        <w:rPr>
          <w:b/>
        </w:rPr>
        <w:t>SOLAR</w:t>
      </w:r>
      <w:r w:rsidRPr="00972E19">
        <w:rPr>
          <w:b/>
        </w:rPr>
        <w:t>).</w:t>
      </w:r>
    </w:p>
    <w:p w:rsidR="00972E19" w:rsidRPr="00083E0F" w:rsidRDefault="00972E19" w:rsidP="00972E19">
      <w:pPr>
        <w:pStyle w:val="PargrafodaLista"/>
        <w:rPr>
          <w:b/>
        </w:rPr>
      </w:pPr>
    </w:p>
    <w:p w:rsidR="00083E0F" w:rsidRDefault="00083E0F" w:rsidP="00083E0F">
      <w:pPr>
        <w:jc w:val="both"/>
      </w:pPr>
      <w:r>
        <w:t>Sobre: O projeto de energia solar envolve o dimensionamento e a instalação de sistemas fotovoltaicos para gerar energia limpa e sustentável. Ele inclui a avaliação do local, a definição da quantidade de painéis solares necessários, a escolha dos inversores adequados e o planejamento de toda a infraestrutura, como cabeamento e proteção elétrica. O projeto também abrange a integração do sistema à rede elétrica, garantindo sua eficiência e segurança. Ideal para residências, comércios, indústrias e instituições, o sistema de energia solar oferece redução de custos com eletricidade e contribui para a preservação ambiental.</w:t>
      </w:r>
    </w:p>
    <w:p w:rsidR="00185C9D" w:rsidRDefault="00185C9D" w:rsidP="00083E0F">
      <w:pPr>
        <w:jc w:val="both"/>
      </w:pPr>
      <w:r>
        <w:t>IMAGENS:</w:t>
      </w:r>
    </w:p>
    <w:p w:rsidR="00083E0F" w:rsidRDefault="00083E0F" w:rsidP="00185C9D">
      <w:pPr>
        <w:jc w:val="center"/>
      </w:pPr>
      <w:r>
        <w:t xml:space="preserve"> </w:t>
      </w:r>
      <w:r w:rsidR="00185C9D" w:rsidRPr="00185C9D">
        <w:rPr>
          <w:noProof/>
          <w:lang w:eastAsia="pt-BR"/>
        </w:rPr>
        <w:drawing>
          <wp:inline distT="0" distB="0" distL="0" distR="0">
            <wp:extent cx="4389120" cy="3291840"/>
            <wp:effectExtent l="0" t="0" r="0" b="3810"/>
            <wp:docPr id="14" name="Imagem 14" descr="C:\Users\Álvaro Argôlo\AppData\Local\Packages\5319275A.WhatsAppDesktop_cv1g1gvanyjgm\TempState\D3AEEC875C479E55D1CDEEA161842EC6\Imagem do WhatsApp de 2025-07-11 à(s) 21.58.35_0e5eca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Álvaro Argôlo\AppData\Local\Packages\5319275A.WhatsAppDesktop_cv1g1gvanyjgm\TempState\D3AEEC875C479E55D1CDEEA161842EC6\Imagem do WhatsApp de 2025-07-11 à(s) 21.58.35_0e5eca5b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E0F" w:rsidRDefault="00083E0F" w:rsidP="00083E0F">
      <w:pPr>
        <w:jc w:val="both"/>
      </w:pPr>
      <w:r w:rsidRPr="00083E0F">
        <w:rPr>
          <w:noProof/>
          <w:lang w:eastAsia="pt-BR"/>
        </w:rPr>
        <w:drawing>
          <wp:inline distT="0" distB="0" distL="0" distR="0" wp14:anchorId="4B127A02" wp14:editId="169BED12">
            <wp:extent cx="5400040" cy="19939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0F" w:rsidRDefault="00083E0F" w:rsidP="00083E0F">
      <w:pPr>
        <w:jc w:val="both"/>
      </w:pPr>
      <w:r w:rsidRPr="00083E0F">
        <w:rPr>
          <w:noProof/>
          <w:lang w:eastAsia="pt-BR"/>
        </w:rPr>
        <w:lastRenderedPageBreak/>
        <w:drawing>
          <wp:inline distT="0" distB="0" distL="0" distR="0" wp14:anchorId="2959703B" wp14:editId="0C924F48">
            <wp:extent cx="5400040" cy="172212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E0F" w:rsidRDefault="00083E0F" w:rsidP="00083E0F">
      <w:pPr>
        <w:pStyle w:val="PargrafodaLista"/>
        <w:numPr>
          <w:ilvl w:val="0"/>
          <w:numId w:val="1"/>
        </w:numPr>
        <w:rPr>
          <w:b/>
        </w:rPr>
      </w:pPr>
      <w:r w:rsidRPr="00083E0F">
        <w:rPr>
          <w:b/>
        </w:rPr>
        <w:t xml:space="preserve">Laudos Técnicos: Sondagem </w:t>
      </w:r>
      <w:proofErr w:type="spellStart"/>
      <w:r w:rsidRPr="00083E0F">
        <w:rPr>
          <w:b/>
        </w:rPr>
        <w:t>geoelétrica</w:t>
      </w:r>
      <w:proofErr w:type="spellEnd"/>
      <w:r w:rsidRPr="00083E0F">
        <w:rPr>
          <w:rFonts w:ascii="Arial" w:hAnsi="Arial" w:cs="Arial"/>
          <w:b/>
          <w:color w:val="001D35"/>
          <w:sz w:val="27"/>
          <w:szCs w:val="27"/>
          <w:shd w:val="clear" w:color="auto" w:fill="FFFFFF"/>
        </w:rPr>
        <w:t xml:space="preserve"> </w:t>
      </w:r>
      <w:r w:rsidRPr="00083E0F">
        <w:rPr>
          <w:b/>
        </w:rPr>
        <w:t>do Solo, Continuidade de SPDA e Relatório de Não Conformidades Elétricas</w:t>
      </w:r>
    </w:p>
    <w:p w:rsidR="00972E19" w:rsidRPr="00083E0F" w:rsidRDefault="00972E19" w:rsidP="00972E19">
      <w:pPr>
        <w:pStyle w:val="PargrafodaLista"/>
        <w:rPr>
          <w:b/>
        </w:rPr>
      </w:pPr>
    </w:p>
    <w:p w:rsidR="00972E19" w:rsidRPr="00972E19" w:rsidRDefault="00972E19" w:rsidP="00972E19">
      <w:pPr>
        <w:rPr>
          <w:b/>
        </w:rPr>
      </w:pPr>
      <w:r w:rsidRPr="00972E19">
        <w:rPr>
          <w:b/>
        </w:rPr>
        <w:t>TAGS(</w:t>
      </w:r>
      <w:r>
        <w:rPr>
          <w:b/>
        </w:rPr>
        <w:t>LAUDOS TÉCNICOS</w:t>
      </w:r>
      <w:bookmarkStart w:id="0" w:name="_GoBack"/>
      <w:bookmarkEnd w:id="0"/>
      <w:r w:rsidRPr="00972E19">
        <w:rPr>
          <w:b/>
        </w:rPr>
        <w:t>).</w:t>
      </w:r>
    </w:p>
    <w:p w:rsidR="00083E0F" w:rsidRDefault="00083E0F" w:rsidP="00083E0F">
      <w:pPr>
        <w:pStyle w:val="NormalWeb"/>
        <w:jc w:val="both"/>
      </w:pPr>
      <w:r>
        <w:t xml:space="preserve">Sobre: </w:t>
      </w:r>
    </w:p>
    <w:p w:rsidR="00083E0F" w:rsidRPr="00083E0F" w:rsidRDefault="00083E0F" w:rsidP="00083E0F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Os laudos técnicos de segurança e conformidade elétrica garantem a eficácia dos sistemas de proteção e aterramento de uma instalação. O </w:t>
      </w:r>
      <w:r w:rsidRPr="00083E0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Laudo de Continuidade de SPDA</w:t>
      </w: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verifica se as conexões entre os condutores e os aterramentos estão funcionando corretamente, garantindo que o sistema de proteção contra descargas atmosféricas conduza a corrente elétrica para o solo de forma segura.</w:t>
      </w:r>
    </w:p>
    <w:p w:rsidR="00083E0F" w:rsidRPr="00083E0F" w:rsidRDefault="00083E0F" w:rsidP="00083E0F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 </w:t>
      </w:r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Laudo de Sondagem </w:t>
      </w:r>
      <w:proofErr w:type="spellStart"/>
      <w:r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Geoe</w:t>
      </w:r>
      <w:r w:rsidRPr="00083E0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létrica</w:t>
      </w:r>
      <w:proofErr w:type="spellEnd"/>
      <w:r w:rsidRPr="00083E0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 xml:space="preserve"> do Solo</w:t>
      </w: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analisa a resistividade do solo, essencial para dimensionar o sistema de aterramento e garantir que ele dissipe adequadamente a corrente elétrica, atendendo às normas de segurança.</w:t>
      </w:r>
    </w:p>
    <w:p w:rsidR="00083E0F" w:rsidRPr="00083E0F" w:rsidRDefault="00083E0F" w:rsidP="00083E0F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 </w:t>
      </w:r>
      <w:r w:rsidRPr="00083E0F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Relatório de Não Conformidades Elétricas</w:t>
      </w:r>
      <w:r w:rsidRPr="00083E0F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identifica falhas no sistema elétrico, como fiações inadequadas e conexões defeituosas. Ele documenta os problemas e sugere ações corretivas para garantir que a instalação esteja em conformidade com as normas de segurança elétrica.</w:t>
      </w:r>
    </w:p>
    <w:p w:rsidR="00083E0F" w:rsidRDefault="00083E0F" w:rsidP="00083E0F">
      <w:pPr>
        <w:jc w:val="both"/>
      </w:pPr>
      <w:r>
        <w:t xml:space="preserve">IMAGENS: </w:t>
      </w:r>
    </w:p>
    <w:p w:rsidR="00083E0F" w:rsidRDefault="00083E0F" w:rsidP="00764188">
      <w:pPr>
        <w:jc w:val="center"/>
      </w:pPr>
      <w:r w:rsidRPr="00083E0F">
        <w:rPr>
          <w:noProof/>
          <w:lang w:eastAsia="pt-BR"/>
        </w:rPr>
        <w:drawing>
          <wp:inline distT="0" distB="0" distL="0" distR="0" wp14:anchorId="4F51D380" wp14:editId="728DD289">
            <wp:extent cx="5400040" cy="22294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86" w:rsidRDefault="00D23F86" w:rsidP="00764188">
      <w:pPr>
        <w:jc w:val="center"/>
      </w:pPr>
      <w:r w:rsidRPr="00D23F86">
        <w:rPr>
          <w:noProof/>
          <w:lang w:eastAsia="pt-BR"/>
        </w:rPr>
        <w:lastRenderedPageBreak/>
        <w:drawing>
          <wp:inline distT="0" distB="0" distL="0" distR="0" wp14:anchorId="11094FE9" wp14:editId="333942E6">
            <wp:extent cx="3009900" cy="234800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14431" cy="23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86" w:rsidRDefault="00D23F86" w:rsidP="00764188">
      <w:pPr>
        <w:jc w:val="center"/>
      </w:pPr>
      <w:r w:rsidRPr="00D23F86">
        <w:rPr>
          <w:noProof/>
          <w:lang w:eastAsia="pt-BR"/>
        </w:rPr>
        <w:drawing>
          <wp:inline distT="0" distB="0" distL="0" distR="0" wp14:anchorId="29308C47" wp14:editId="060437F3">
            <wp:extent cx="3086100" cy="3381936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1398" cy="33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86" w:rsidRDefault="00D23F86" w:rsidP="00764188">
      <w:pPr>
        <w:jc w:val="center"/>
      </w:pPr>
      <w:r w:rsidRPr="00D23F86">
        <w:rPr>
          <w:noProof/>
          <w:lang w:eastAsia="pt-BR"/>
        </w:rPr>
        <w:drawing>
          <wp:inline distT="0" distB="0" distL="0" distR="0" wp14:anchorId="47E847B3" wp14:editId="0E34BC59">
            <wp:extent cx="5204460" cy="2521446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9885" cy="25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F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0C1E34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D243C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1007A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66A09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1667A6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B23FAD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2E2B96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5B149A"/>
    <w:multiLevelType w:val="hybridMultilevel"/>
    <w:tmpl w:val="9A4CBE1A"/>
    <w:lvl w:ilvl="0" w:tplc="EDB274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B71"/>
    <w:rsid w:val="00083E0F"/>
    <w:rsid w:val="001166DB"/>
    <w:rsid w:val="00185C9D"/>
    <w:rsid w:val="00202B71"/>
    <w:rsid w:val="00764188"/>
    <w:rsid w:val="0079166F"/>
    <w:rsid w:val="00972E19"/>
    <w:rsid w:val="00D2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BD36D"/>
  <w15:chartTrackingRefBased/>
  <w15:docId w15:val="{3910101D-6FB5-4287-9623-C005C4192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Fontepargpadro"/>
    <w:uiPriority w:val="22"/>
    <w:qFormat/>
    <w:rsid w:val="00202B71"/>
    <w:rPr>
      <w:b/>
      <w:bCs/>
    </w:rPr>
  </w:style>
  <w:style w:type="paragraph" w:styleId="PargrafodaLista">
    <w:name w:val="List Paragraph"/>
    <w:basedOn w:val="Normal"/>
    <w:uiPriority w:val="34"/>
    <w:qFormat/>
    <w:rsid w:val="00202B7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83E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6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C602A1-D5F7-4E39-8A29-CC9FB8407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842</Words>
  <Characters>4547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Argôlo</dc:creator>
  <cp:keywords/>
  <dc:description/>
  <cp:lastModifiedBy>Álvaro Argôlo</cp:lastModifiedBy>
  <cp:revision>2</cp:revision>
  <dcterms:created xsi:type="dcterms:W3CDTF">2025-07-12T01:09:00Z</dcterms:created>
  <dcterms:modified xsi:type="dcterms:W3CDTF">2025-07-12T01:09:00Z</dcterms:modified>
</cp:coreProperties>
</file>