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C5CA3" w14:textId="3C1AD36E" w:rsidR="0067297B" w:rsidRPr="00106938" w:rsidRDefault="00106938" w:rsidP="00106938">
      <w:pPr>
        <w:pStyle w:val="Ttulo"/>
        <w:rPr>
          <w:sz w:val="64"/>
          <w:szCs w:val="64"/>
        </w:rPr>
      </w:pPr>
      <w:r w:rsidRPr="00106938">
        <w:rPr>
          <w:sz w:val="64"/>
          <w:szCs w:val="64"/>
        </w:rPr>
        <w:t xml:space="preserve">Data Visualization: Assignment </w:t>
      </w:r>
      <w:r w:rsidR="009629B8">
        <w:rPr>
          <w:sz w:val="64"/>
          <w:szCs w:val="64"/>
        </w:rPr>
        <w:t>4</w:t>
      </w:r>
    </w:p>
    <w:p w14:paraId="4F7D97E3" w14:textId="2038C8E4" w:rsidR="00106938" w:rsidRDefault="00106938" w:rsidP="00106938"/>
    <w:p w14:paraId="3D7F9C1C" w14:textId="124959E7" w:rsidR="00106938" w:rsidRPr="00106938" w:rsidRDefault="00106938" w:rsidP="00106938">
      <w:pPr>
        <w:rPr>
          <w:sz w:val="24"/>
          <w:szCs w:val="24"/>
        </w:rPr>
      </w:pPr>
      <w:r w:rsidRPr="00106938">
        <w:rPr>
          <w:sz w:val="24"/>
          <w:szCs w:val="24"/>
        </w:rPr>
        <w:t>Student 1:</w:t>
      </w:r>
      <w:r w:rsidR="00116EC3">
        <w:rPr>
          <w:sz w:val="24"/>
          <w:szCs w:val="24"/>
        </w:rPr>
        <w:t xml:space="preserve"> Luís Manuel Rodrigues Dias ER1688</w:t>
      </w:r>
    </w:p>
    <w:p w14:paraId="1853B8FB" w14:textId="7F580CC9" w:rsidR="00106938" w:rsidRPr="00106938" w:rsidRDefault="00106938" w:rsidP="00106938">
      <w:pPr>
        <w:rPr>
          <w:sz w:val="24"/>
          <w:szCs w:val="24"/>
        </w:rPr>
      </w:pPr>
      <w:r w:rsidRPr="00106938">
        <w:rPr>
          <w:sz w:val="24"/>
          <w:szCs w:val="24"/>
        </w:rPr>
        <w:t>Student 2:</w:t>
      </w:r>
      <w:r w:rsidR="00116EC3">
        <w:rPr>
          <w:sz w:val="24"/>
          <w:szCs w:val="24"/>
        </w:rPr>
        <w:t xml:space="preserve"> Vitor Hugo Martins Pereira ER1687</w:t>
      </w:r>
    </w:p>
    <w:p w14:paraId="7FC74314" w14:textId="77777777" w:rsidR="009629B8" w:rsidRDefault="009629B8" w:rsidP="00106938">
      <w:pPr>
        <w:pStyle w:val="Ttulo1"/>
        <w:rPr>
          <w:color w:val="000000" w:themeColor="text1"/>
          <w:sz w:val="48"/>
          <w:szCs w:val="48"/>
        </w:rPr>
      </w:pPr>
    </w:p>
    <w:p w14:paraId="7EEB211F" w14:textId="4F18A6E3" w:rsidR="00106938" w:rsidRPr="009629B8" w:rsidRDefault="009629B8" w:rsidP="00106938">
      <w:pPr>
        <w:pStyle w:val="Ttulo1"/>
        <w:rPr>
          <w:color w:val="000000" w:themeColor="text1"/>
          <w:sz w:val="48"/>
          <w:szCs w:val="48"/>
        </w:rPr>
      </w:pPr>
      <w:r w:rsidRPr="009629B8">
        <w:rPr>
          <w:color w:val="000000" w:themeColor="text1"/>
          <w:sz w:val="48"/>
          <w:szCs w:val="48"/>
        </w:rPr>
        <w:t>Design</w:t>
      </w:r>
    </w:p>
    <w:p w14:paraId="7D945F56" w14:textId="2ECE7FBF" w:rsidR="009629B8" w:rsidRDefault="009629B8" w:rsidP="009629B8">
      <w:pPr>
        <w:pStyle w:val="Ttulo1"/>
        <w:rPr>
          <w:color w:val="000000" w:themeColor="text1"/>
          <w:sz w:val="36"/>
          <w:szCs w:val="36"/>
        </w:rPr>
      </w:pPr>
      <w:r>
        <w:rPr>
          <w:color w:val="000000" w:themeColor="text1"/>
          <w:sz w:val="36"/>
          <w:szCs w:val="36"/>
        </w:rPr>
        <w:t>Dashboard name and purpose</w:t>
      </w:r>
    </w:p>
    <w:p w14:paraId="2B85642B" w14:textId="77777777" w:rsidR="00644B25" w:rsidRDefault="00644B25" w:rsidP="00644B25"/>
    <w:p w14:paraId="794A90C5" w14:textId="77777777" w:rsidR="00644B25" w:rsidRDefault="00644B25" w:rsidP="00644B25">
      <w:pPr>
        <w:rPr>
          <w:b/>
          <w:bCs/>
        </w:rPr>
      </w:pPr>
      <w:r w:rsidRPr="00644B25">
        <w:rPr>
          <w:b/>
          <w:bCs/>
        </w:rPr>
        <w:t>Dashboard name</w:t>
      </w:r>
    </w:p>
    <w:p w14:paraId="0D6E2A99" w14:textId="3CA0BDCB" w:rsidR="00644B25" w:rsidRPr="00644B25" w:rsidRDefault="00644B25" w:rsidP="00644B25">
      <w:pPr>
        <w:rPr>
          <w:b/>
          <w:bCs/>
        </w:rPr>
      </w:pPr>
      <w:r>
        <w:t>Pacific Ring of Fire Earthquake Impact Analysis (1901-2020)</w:t>
      </w:r>
    </w:p>
    <w:p w14:paraId="2655381C" w14:textId="40D2A4FC" w:rsidR="00644B25" w:rsidRPr="00644B25" w:rsidRDefault="00644B25" w:rsidP="00644B25">
      <w:pPr>
        <w:rPr>
          <w:b/>
          <w:bCs/>
        </w:rPr>
      </w:pPr>
      <w:r w:rsidRPr="00644B25">
        <w:rPr>
          <w:b/>
          <w:bCs/>
        </w:rPr>
        <w:t>Purpose:</w:t>
      </w:r>
    </w:p>
    <w:p w14:paraId="3A7249BA" w14:textId="7826A1BE" w:rsidR="009629B8" w:rsidRDefault="00644B25" w:rsidP="00644B25">
      <w:r w:rsidRPr="00644B25">
        <w:t>The purpose of this dashboard is to provide a comprehensive and interactive visualization of earthquake data from 1901 to 2020</w:t>
      </w:r>
      <w:r>
        <w:t xml:space="preserve"> in the Pacific Ring of Fire</w:t>
      </w:r>
      <w:r w:rsidRPr="00644B25">
        <w:t xml:space="preserve">. It aims to analyze trends in earthquake occurrences over time, including frequency and intensity, helping users identify patterns and changes. Additionally, it highlights the human and economic impact of earthquakes by presenting data on damages, injuries, deaths, missing persons, and destroyed houses. The geographical map of earthquakes shows the regions most affected and prone to seismic activity. The dashboard offers detailed insights into the impact on specific countries, aiding in comparative analysis and targeted studies. It also allows for filtering and analyzing data related to tsunamis triggered by earthquakes, providing critical information for disaster preparedness and response. This tool </w:t>
      </w:r>
      <w:r w:rsidR="00BC6DC5">
        <w:t>was</w:t>
      </w:r>
      <w:r w:rsidRPr="00644B25">
        <w:t xml:space="preserve"> designed to support researchers, policymakers, emergency response teams, and the </w:t>
      </w:r>
      <w:r w:rsidR="00BC6DC5">
        <w:t xml:space="preserve">public in general </w:t>
      </w:r>
      <w:r w:rsidRPr="00644B25">
        <w:t>in understanding and mitigating the effects of earthquakes globally.</w:t>
      </w:r>
    </w:p>
    <w:p w14:paraId="1957C911" w14:textId="77777777" w:rsidR="00644B25" w:rsidRPr="009629B8" w:rsidRDefault="00644B25" w:rsidP="00644B25"/>
    <w:p w14:paraId="1030C088" w14:textId="2EE5A185" w:rsidR="00AF65A7" w:rsidRPr="009629B8" w:rsidRDefault="009629B8" w:rsidP="00AF65A7">
      <w:pPr>
        <w:pStyle w:val="Ttulo1"/>
        <w:rPr>
          <w:color w:val="000000" w:themeColor="text1"/>
          <w:sz w:val="36"/>
          <w:szCs w:val="36"/>
        </w:rPr>
      </w:pPr>
      <w:r w:rsidRPr="009629B8">
        <w:rPr>
          <w:color w:val="000000" w:themeColor="text1"/>
          <w:sz w:val="36"/>
          <w:szCs w:val="36"/>
        </w:rPr>
        <w:t>Tasks solved using the dashboard</w:t>
      </w:r>
    </w:p>
    <w:p w14:paraId="3956EBA9" w14:textId="315B4DC9" w:rsidR="00AF65A7" w:rsidRDefault="009629B8" w:rsidP="009629B8">
      <w:pPr>
        <w:pStyle w:val="PargrafodaLista"/>
        <w:numPr>
          <w:ilvl w:val="0"/>
          <w:numId w:val="3"/>
        </w:numPr>
        <w:rPr>
          <w:sz w:val="28"/>
          <w:szCs w:val="28"/>
        </w:rPr>
      </w:pPr>
      <w:r>
        <w:rPr>
          <w:sz w:val="28"/>
          <w:szCs w:val="28"/>
        </w:rPr>
        <w:t>–</w:t>
      </w:r>
      <w:r w:rsidR="00BC6DC5">
        <w:rPr>
          <w:sz w:val="28"/>
          <w:szCs w:val="28"/>
        </w:rPr>
        <w:t xml:space="preserve"> </w:t>
      </w:r>
      <w:r w:rsidR="00BC6DC5">
        <w:t xml:space="preserve">Comparative analyses between countries in the </w:t>
      </w:r>
      <w:proofErr w:type="gramStart"/>
      <w:r w:rsidR="00BC6DC5">
        <w:t>region</w:t>
      </w:r>
      <w:r w:rsidR="006A671B">
        <w:t>;</w:t>
      </w:r>
      <w:proofErr w:type="gramEnd"/>
    </w:p>
    <w:p w14:paraId="3CCD57D3" w14:textId="4994F464" w:rsidR="009629B8" w:rsidRDefault="009629B8" w:rsidP="009629B8">
      <w:pPr>
        <w:pStyle w:val="PargrafodaLista"/>
        <w:numPr>
          <w:ilvl w:val="0"/>
          <w:numId w:val="3"/>
        </w:numPr>
        <w:rPr>
          <w:sz w:val="28"/>
          <w:szCs w:val="28"/>
        </w:rPr>
      </w:pPr>
      <w:r>
        <w:rPr>
          <w:sz w:val="28"/>
          <w:szCs w:val="28"/>
        </w:rPr>
        <w:t>–</w:t>
      </w:r>
      <w:r w:rsidR="00BC6DC5">
        <w:rPr>
          <w:sz w:val="28"/>
          <w:szCs w:val="28"/>
        </w:rPr>
        <w:t xml:space="preserve"> </w:t>
      </w:r>
      <w:r w:rsidR="00BC6DC5">
        <w:t xml:space="preserve">Critical Area </w:t>
      </w:r>
      <w:proofErr w:type="gramStart"/>
      <w:r w:rsidR="00BC6DC5">
        <w:t>Identification</w:t>
      </w:r>
      <w:r w:rsidR="00BC6DC5">
        <w:t>;</w:t>
      </w:r>
      <w:proofErr w:type="gramEnd"/>
    </w:p>
    <w:p w14:paraId="4BD0F20D" w14:textId="4620DA7F" w:rsidR="009629B8" w:rsidRPr="00BC6DC5" w:rsidRDefault="009629B8" w:rsidP="009629B8">
      <w:pPr>
        <w:pStyle w:val="PargrafodaLista"/>
        <w:numPr>
          <w:ilvl w:val="0"/>
          <w:numId w:val="3"/>
        </w:numPr>
        <w:rPr>
          <w:sz w:val="28"/>
          <w:szCs w:val="28"/>
        </w:rPr>
      </w:pPr>
      <w:r>
        <w:rPr>
          <w:sz w:val="28"/>
          <w:szCs w:val="28"/>
        </w:rPr>
        <w:t>–</w:t>
      </w:r>
      <w:r w:rsidR="00BC6DC5">
        <w:rPr>
          <w:sz w:val="28"/>
          <w:szCs w:val="28"/>
        </w:rPr>
        <w:t xml:space="preserve"> </w:t>
      </w:r>
      <w:r w:rsidR="00BC6DC5">
        <w:t xml:space="preserve">Quick access to real-time information </w:t>
      </w:r>
      <w:r w:rsidR="006A671B">
        <w:t>about</w:t>
      </w:r>
      <w:r w:rsidR="00BC6DC5">
        <w:t xml:space="preserve"> </w:t>
      </w:r>
      <w:proofErr w:type="gramStart"/>
      <w:r w:rsidR="00BC6DC5">
        <w:t>earthquakes</w:t>
      </w:r>
      <w:r w:rsidR="00BC6DC5">
        <w:t>;</w:t>
      </w:r>
      <w:proofErr w:type="gramEnd"/>
    </w:p>
    <w:p w14:paraId="1010993A" w14:textId="2A446470" w:rsidR="00BC6DC5" w:rsidRDefault="00BC6DC5" w:rsidP="00BC6DC5">
      <w:pPr>
        <w:pStyle w:val="PargrafodaLista"/>
        <w:numPr>
          <w:ilvl w:val="0"/>
          <w:numId w:val="3"/>
        </w:numPr>
        <w:rPr>
          <w:sz w:val="28"/>
          <w:szCs w:val="28"/>
        </w:rPr>
      </w:pPr>
      <w:r>
        <w:rPr>
          <w:sz w:val="28"/>
          <w:szCs w:val="28"/>
        </w:rPr>
        <w:t xml:space="preserve">– </w:t>
      </w:r>
      <w:r>
        <w:t>History-Based Prevention</w:t>
      </w:r>
      <w:r w:rsidR="006A671B">
        <w:t>.</w:t>
      </w:r>
    </w:p>
    <w:p w14:paraId="67D2F98B" w14:textId="4103BBE4" w:rsidR="00BC6DC5" w:rsidRDefault="00BC6DC5" w:rsidP="00BC6DC5">
      <w:pPr>
        <w:pStyle w:val="PargrafodaLista"/>
        <w:ind w:left="1080"/>
        <w:rPr>
          <w:sz w:val="28"/>
          <w:szCs w:val="28"/>
        </w:rPr>
      </w:pPr>
      <w:r>
        <w:rPr>
          <w:sz w:val="28"/>
          <w:szCs w:val="28"/>
        </w:rPr>
        <w:t xml:space="preserve"> </w:t>
      </w:r>
    </w:p>
    <w:p w14:paraId="5DDB0E83" w14:textId="52FEDA96" w:rsidR="00BC6DC5" w:rsidRDefault="00BC6DC5" w:rsidP="00BC6DC5">
      <w:pPr>
        <w:pStyle w:val="PargrafodaLista"/>
        <w:ind w:left="1080"/>
        <w:rPr>
          <w:sz w:val="28"/>
          <w:szCs w:val="28"/>
        </w:rPr>
      </w:pPr>
    </w:p>
    <w:p w14:paraId="28684B15" w14:textId="09387B55" w:rsidR="00AF65A7" w:rsidRDefault="00AF65A7" w:rsidP="00644B25">
      <w:pPr>
        <w:ind w:left="720"/>
        <w:rPr>
          <w:sz w:val="28"/>
          <w:szCs w:val="28"/>
        </w:rPr>
      </w:pPr>
    </w:p>
    <w:p w14:paraId="63917BD7" w14:textId="77777777" w:rsidR="00644B25" w:rsidRDefault="00644B25" w:rsidP="00644B25">
      <w:pPr>
        <w:ind w:left="720"/>
        <w:rPr>
          <w:sz w:val="28"/>
          <w:szCs w:val="28"/>
        </w:rPr>
      </w:pPr>
    </w:p>
    <w:p w14:paraId="092C86E7" w14:textId="77777777" w:rsidR="00644B25" w:rsidRPr="00644B25" w:rsidRDefault="00644B25" w:rsidP="00644B25">
      <w:pPr>
        <w:ind w:left="720"/>
        <w:rPr>
          <w:sz w:val="28"/>
          <w:szCs w:val="28"/>
        </w:rPr>
      </w:pPr>
    </w:p>
    <w:p w14:paraId="33B36DF0" w14:textId="766AE8AE" w:rsidR="009629B8" w:rsidRPr="009629B8" w:rsidRDefault="009629B8" w:rsidP="009629B8">
      <w:pPr>
        <w:pStyle w:val="Ttulo1"/>
        <w:rPr>
          <w:color w:val="000000" w:themeColor="text1"/>
          <w:sz w:val="36"/>
          <w:szCs w:val="36"/>
        </w:rPr>
      </w:pPr>
      <w:r w:rsidRPr="009629B8">
        <w:rPr>
          <w:color w:val="000000" w:themeColor="text1"/>
          <w:sz w:val="36"/>
          <w:szCs w:val="36"/>
        </w:rPr>
        <w:t>Sketches</w:t>
      </w:r>
    </w:p>
    <w:p w14:paraId="47726EC2" w14:textId="0C0FD428" w:rsidR="009629B8" w:rsidRDefault="009629B8" w:rsidP="009629B8"/>
    <w:p w14:paraId="223C3DFC" w14:textId="355B7E2D" w:rsidR="00312E42" w:rsidRDefault="00644B25" w:rsidP="009629B8">
      <w:r>
        <w:rPr>
          <w:noProof/>
        </w:rPr>
        <w:drawing>
          <wp:inline distT="0" distB="0" distL="0" distR="0" wp14:anchorId="4103D084" wp14:editId="4261FC34">
            <wp:extent cx="5760720" cy="3174365"/>
            <wp:effectExtent l="0" t="0" r="0" b="6985"/>
            <wp:docPr id="1664030495" name="Imagem 1" descr="Uma imagem com texto, esboço, desenho, escrita à m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30495" name="Imagem 1" descr="Uma imagem com texto, esboço, desenho, escrita à mão&#10;&#10;Descrição gerada automaticamente"/>
                    <pic:cNvPicPr/>
                  </pic:nvPicPr>
                  <pic:blipFill>
                    <a:blip r:embed="rId5"/>
                    <a:stretch>
                      <a:fillRect/>
                    </a:stretch>
                  </pic:blipFill>
                  <pic:spPr>
                    <a:xfrm>
                      <a:off x="0" y="0"/>
                      <a:ext cx="5760720" cy="3174365"/>
                    </a:xfrm>
                    <a:prstGeom prst="rect">
                      <a:avLst/>
                    </a:prstGeom>
                  </pic:spPr>
                </pic:pic>
              </a:graphicData>
            </a:graphic>
          </wp:inline>
        </w:drawing>
      </w:r>
    </w:p>
    <w:p w14:paraId="489ED726" w14:textId="77777777" w:rsidR="00644B25" w:rsidRDefault="00644B25" w:rsidP="009629B8"/>
    <w:p w14:paraId="7E368791" w14:textId="16012EBF" w:rsidR="009629B8" w:rsidRDefault="009629B8" w:rsidP="009629B8">
      <w:pPr>
        <w:pStyle w:val="Ttulo1"/>
        <w:rPr>
          <w:color w:val="000000" w:themeColor="text1"/>
          <w:sz w:val="48"/>
          <w:szCs w:val="48"/>
        </w:rPr>
      </w:pPr>
      <w:r w:rsidRPr="009629B8">
        <w:rPr>
          <w:color w:val="000000" w:themeColor="text1"/>
          <w:sz w:val="48"/>
          <w:szCs w:val="48"/>
        </w:rPr>
        <w:t>Implementation</w:t>
      </w:r>
    </w:p>
    <w:p w14:paraId="132E98BC" w14:textId="4402B446" w:rsidR="009629B8" w:rsidRPr="009629B8" w:rsidRDefault="009629B8" w:rsidP="009629B8">
      <w:pPr>
        <w:pStyle w:val="Ttulo1"/>
        <w:rPr>
          <w:color w:val="000000" w:themeColor="text1"/>
          <w:sz w:val="36"/>
          <w:szCs w:val="36"/>
        </w:rPr>
      </w:pPr>
      <w:r>
        <w:rPr>
          <w:color w:val="000000" w:themeColor="text1"/>
          <w:sz w:val="36"/>
          <w:szCs w:val="36"/>
        </w:rPr>
        <w:t>Screenshots</w:t>
      </w:r>
    </w:p>
    <w:p w14:paraId="7F0C095C" w14:textId="0BD0167F" w:rsidR="009629B8" w:rsidRDefault="009629B8" w:rsidP="009629B8">
      <w:pPr>
        <w:rPr>
          <w:sz w:val="28"/>
          <w:szCs w:val="28"/>
        </w:rPr>
      </w:pPr>
    </w:p>
    <w:p w14:paraId="65490A5A" w14:textId="7D17E583" w:rsidR="00644B25" w:rsidRPr="009629B8" w:rsidRDefault="00554820" w:rsidP="009629B8">
      <w:pPr>
        <w:rPr>
          <w:sz w:val="28"/>
          <w:szCs w:val="28"/>
        </w:rPr>
      </w:pPr>
      <w:r w:rsidRPr="00554820">
        <w:rPr>
          <w:sz w:val="28"/>
          <w:szCs w:val="28"/>
        </w:rPr>
        <w:drawing>
          <wp:inline distT="0" distB="0" distL="0" distR="0" wp14:anchorId="656C6586" wp14:editId="05A083EE">
            <wp:extent cx="5760720" cy="2771140"/>
            <wp:effectExtent l="0" t="0" r="0" b="0"/>
            <wp:docPr id="114781925" name="Imagem 1" descr="Uma imagem com texto, captura de ecrã, mapa,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1925" name="Imagem 1" descr="Uma imagem com texto, captura de ecrã, mapa, Software de multimédia&#10;&#10;Descrição gerada automaticamente"/>
                    <pic:cNvPicPr/>
                  </pic:nvPicPr>
                  <pic:blipFill>
                    <a:blip r:embed="rId6"/>
                    <a:stretch>
                      <a:fillRect/>
                    </a:stretch>
                  </pic:blipFill>
                  <pic:spPr>
                    <a:xfrm>
                      <a:off x="0" y="0"/>
                      <a:ext cx="5760720" cy="2771140"/>
                    </a:xfrm>
                    <a:prstGeom prst="rect">
                      <a:avLst/>
                    </a:prstGeom>
                  </pic:spPr>
                </pic:pic>
              </a:graphicData>
            </a:graphic>
          </wp:inline>
        </w:drawing>
      </w:r>
    </w:p>
    <w:p w14:paraId="7C59C0B7" w14:textId="3E1F0486" w:rsidR="00554820" w:rsidRDefault="009629B8" w:rsidP="00644B25">
      <w:pPr>
        <w:pStyle w:val="Ttulo1"/>
        <w:rPr>
          <w:color w:val="000000" w:themeColor="text1"/>
          <w:sz w:val="36"/>
          <w:szCs w:val="36"/>
        </w:rPr>
      </w:pPr>
      <w:r>
        <w:rPr>
          <w:color w:val="000000" w:themeColor="text1"/>
          <w:sz w:val="36"/>
          <w:szCs w:val="36"/>
        </w:rPr>
        <w:lastRenderedPageBreak/>
        <w:t>Github</w:t>
      </w:r>
      <w:r w:rsidR="00554820">
        <w:rPr>
          <w:color w:val="000000" w:themeColor="text1"/>
          <w:sz w:val="36"/>
          <w:szCs w:val="36"/>
        </w:rPr>
        <w:t xml:space="preserve"> </w:t>
      </w:r>
    </w:p>
    <w:p w14:paraId="00DC03F3" w14:textId="77777777" w:rsidR="00644B25" w:rsidRPr="00644B25" w:rsidRDefault="00644B25" w:rsidP="00644B25"/>
    <w:p w14:paraId="1D9C343C" w14:textId="09B8C572" w:rsidR="009629B8" w:rsidRPr="00554820" w:rsidRDefault="00554820" w:rsidP="00554820">
      <w:pPr>
        <w:pStyle w:val="PargrafodaLista"/>
        <w:numPr>
          <w:ilvl w:val="0"/>
          <w:numId w:val="4"/>
        </w:numPr>
        <w:rPr>
          <w:sz w:val="28"/>
          <w:szCs w:val="28"/>
        </w:rPr>
      </w:pPr>
      <w:r w:rsidRPr="00554820">
        <w:t>https://github.com/vitorpereira21/Assignment4_DV.git</w:t>
      </w:r>
    </w:p>
    <w:p w14:paraId="7BCA1775" w14:textId="172BFC88" w:rsidR="009629B8" w:rsidRDefault="009629B8" w:rsidP="009629B8">
      <w:pPr>
        <w:pStyle w:val="Ttulo1"/>
        <w:rPr>
          <w:color w:val="000000" w:themeColor="text1"/>
          <w:sz w:val="36"/>
          <w:szCs w:val="36"/>
        </w:rPr>
      </w:pPr>
      <w:r>
        <w:rPr>
          <w:color w:val="000000" w:themeColor="text1"/>
          <w:sz w:val="36"/>
          <w:szCs w:val="36"/>
        </w:rPr>
        <w:t xml:space="preserve">Link to live </w:t>
      </w:r>
      <w:proofErr w:type="gramStart"/>
      <w:r>
        <w:rPr>
          <w:color w:val="000000" w:themeColor="text1"/>
          <w:sz w:val="36"/>
          <w:szCs w:val="36"/>
        </w:rPr>
        <w:t>demo</w:t>
      </w:r>
      <w:proofErr w:type="gramEnd"/>
    </w:p>
    <w:p w14:paraId="0CF05A6F" w14:textId="4EE8A8D6" w:rsidR="009629B8" w:rsidRDefault="009629B8" w:rsidP="009629B8"/>
    <w:p w14:paraId="34302224" w14:textId="5C1A43D4" w:rsidR="00BC6DC5" w:rsidRPr="009629B8" w:rsidRDefault="00BC6DC5" w:rsidP="00BC6DC5">
      <w:pPr>
        <w:pStyle w:val="PargrafodaLista"/>
        <w:numPr>
          <w:ilvl w:val="0"/>
          <w:numId w:val="4"/>
        </w:numPr>
      </w:pPr>
      <w:r w:rsidRPr="00BC6DC5">
        <w:t>https://app.powerbi.com/reportEmbed?reportId=5e9938b7-b4a8-4181-b3bc-ce36fef1dc73&amp;autoAuth=true&amp;ctid=d05d4c80-da1e-4cd7-83a6-0d2094b20418</w:t>
      </w:r>
    </w:p>
    <w:p w14:paraId="2D7884E3" w14:textId="27599B9C" w:rsidR="00AF65A7" w:rsidRDefault="00AF65A7">
      <w:pPr>
        <w:rPr>
          <w:rFonts w:asciiTheme="majorHAnsi" w:eastAsiaTheme="majorEastAsia" w:hAnsiTheme="majorHAnsi" w:cstheme="majorBidi"/>
          <w:color w:val="000000" w:themeColor="text1"/>
          <w:sz w:val="36"/>
          <w:szCs w:val="36"/>
        </w:rPr>
      </w:pPr>
    </w:p>
    <w:p w14:paraId="00F3BEB7" w14:textId="77777777" w:rsidR="00AF65A7" w:rsidRPr="00106938" w:rsidRDefault="00AF65A7" w:rsidP="00AF65A7">
      <w:pPr>
        <w:rPr>
          <w:sz w:val="28"/>
          <w:szCs w:val="28"/>
        </w:rPr>
      </w:pPr>
    </w:p>
    <w:sectPr w:rsidR="00AF65A7" w:rsidRPr="001069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5017A"/>
    <w:multiLevelType w:val="hybridMultilevel"/>
    <w:tmpl w:val="C302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40C8A"/>
    <w:multiLevelType w:val="hybridMultilevel"/>
    <w:tmpl w:val="9708A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44697"/>
    <w:multiLevelType w:val="hybridMultilevel"/>
    <w:tmpl w:val="B1DCE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D05E9B"/>
    <w:multiLevelType w:val="hybridMultilevel"/>
    <w:tmpl w:val="E2929624"/>
    <w:lvl w:ilvl="0" w:tplc="E9E20212">
      <w:numFmt w:val="bullet"/>
      <w:lvlText w:val="-"/>
      <w:lvlJc w:val="left"/>
      <w:pPr>
        <w:ind w:left="720" w:hanging="360"/>
      </w:pPr>
      <w:rPr>
        <w:rFonts w:ascii="Calibri" w:eastAsiaTheme="minorHAnsi" w:hAnsi="Calibri" w:cs="Calibri" w:hint="default"/>
        <w:sz w:val="22"/>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273130724">
    <w:abstractNumId w:val="0"/>
  </w:num>
  <w:num w:numId="2" w16cid:durableId="1861625596">
    <w:abstractNumId w:val="1"/>
  </w:num>
  <w:num w:numId="3" w16cid:durableId="225577022">
    <w:abstractNumId w:val="2"/>
  </w:num>
  <w:num w:numId="4" w16cid:durableId="18764559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38"/>
    <w:rsid w:val="00106938"/>
    <w:rsid w:val="00116EC3"/>
    <w:rsid w:val="00312E42"/>
    <w:rsid w:val="0039747C"/>
    <w:rsid w:val="004F64FA"/>
    <w:rsid w:val="00554820"/>
    <w:rsid w:val="005F4E3F"/>
    <w:rsid w:val="00644B25"/>
    <w:rsid w:val="0067297B"/>
    <w:rsid w:val="006A671B"/>
    <w:rsid w:val="0078150A"/>
    <w:rsid w:val="00823FC4"/>
    <w:rsid w:val="008F6171"/>
    <w:rsid w:val="009629B8"/>
    <w:rsid w:val="00AF65A7"/>
    <w:rsid w:val="00BC6D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91A2A"/>
  <w14:defaultImageDpi w14:val="32767"/>
  <w15:chartTrackingRefBased/>
  <w15:docId w15:val="{992F94C0-FEE3-48C1-B95D-F4C210C25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5A7"/>
    <w:rPr>
      <w:lang w:val="en-US"/>
    </w:rPr>
  </w:style>
  <w:style w:type="paragraph" w:styleId="Ttulo1">
    <w:name w:val="heading 1"/>
    <w:basedOn w:val="Normal"/>
    <w:next w:val="Normal"/>
    <w:link w:val="Ttulo1Carter"/>
    <w:uiPriority w:val="9"/>
    <w:qFormat/>
    <w:rsid w:val="00106938"/>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Ttulo2">
    <w:name w:val="heading 2"/>
    <w:basedOn w:val="Normal"/>
    <w:next w:val="Normal"/>
    <w:link w:val="Ttulo2Carter"/>
    <w:uiPriority w:val="9"/>
    <w:unhideWhenUsed/>
    <w:qFormat/>
    <w:rsid w:val="00106938"/>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1069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06938"/>
    <w:rPr>
      <w:rFonts w:asciiTheme="majorHAnsi" w:eastAsiaTheme="majorEastAsia" w:hAnsiTheme="majorHAnsi" w:cstheme="majorBidi"/>
      <w:spacing w:val="-10"/>
      <w:kern w:val="28"/>
      <w:sz w:val="56"/>
      <w:szCs w:val="56"/>
      <w:lang w:val="en-US"/>
    </w:rPr>
  </w:style>
  <w:style w:type="character" w:customStyle="1" w:styleId="Ttulo2Carter">
    <w:name w:val="Título 2 Caráter"/>
    <w:basedOn w:val="Tipodeletrapredefinidodopargrafo"/>
    <w:link w:val="Ttulo2"/>
    <w:uiPriority w:val="9"/>
    <w:rsid w:val="00106938"/>
    <w:rPr>
      <w:rFonts w:asciiTheme="majorHAnsi" w:eastAsiaTheme="majorEastAsia" w:hAnsiTheme="majorHAnsi" w:cstheme="majorBidi"/>
      <w:color w:val="A5A5A5" w:themeColor="accent1" w:themeShade="BF"/>
      <w:sz w:val="26"/>
      <w:szCs w:val="26"/>
      <w:lang w:val="en-US"/>
    </w:rPr>
  </w:style>
  <w:style w:type="character" w:customStyle="1" w:styleId="Ttulo1Carter">
    <w:name w:val="Título 1 Caráter"/>
    <w:basedOn w:val="Tipodeletrapredefinidodopargrafo"/>
    <w:link w:val="Ttulo1"/>
    <w:uiPriority w:val="9"/>
    <w:rsid w:val="00106938"/>
    <w:rPr>
      <w:rFonts w:asciiTheme="majorHAnsi" w:eastAsiaTheme="majorEastAsia" w:hAnsiTheme="majorHAnsi" w:cstheme="majorBidi"/>
      <w:color w:val="A5A5A5" w:themeColor="accent1" w:themeShade="BF"/>
      <w:sz w:val="32"/>
      <w:szCs w:val="32"/>
      <w:lang w:val="en-US"/>
    </w:rPr>
  </w:style>
  <w:style w:type="paragraph" w:styleId="PargrafodaLista">
    <w:name w:val="List Paragraph"/>
    <w:basedOn w:val="Normal"/>
    <w:uiPriority w:val="34"/>
    <w:qFormat/>
    <w:rsid w:val="00106938"/>
    <w:pPr>
      <w:ind w:left="720"/>
      <w:contextualSpacing/>
    </w:pPr>
  </w:style>
  <w:style w:type="character" w:styleId="Hiperligao">
    <w:name w:val="Hyperlink"/>
    <w:basedOn w:val="Tipodeletrapredefinidodopargrafo"/>
    <w:uiPriority w:val="99"/>
    <w:unhideWhenUsed/>
    <w:rsid w:val="00554820"/>
    <w:rPr>
      <w:color w:val="0000FF"/>
      <w:u w:val="single"/>
    </w:rPr>
  </w:style>
  <w:style w:type="character" w:styleId="MenoNoResolvida">
    <w:name w:val="Unresolved Mention"/>
    <w:basedOn w:val="Tipodeletrapredefinidodopargrafo"/>
    <w:uiPriority w:val="99"/>
    <w:semiHidden/>
    <w:unhideWhenUsed/>
    <w:rsid w:val="00554820"/>
    <w:rPr>
      <w:color w:val="605E5C"/>
      <w:shd w:val="clear" w:color="auto" w:fill="E1DFDD"/>
    </w:rPr>
  </w:style>
  <w:style w:type="character" w:styleId="Hiperligaovisitada">
    <w:name w:val="FollowedHyperlink"/>
    <w:basedOn w:val="Tipodeletrapredefinidodopargrafo"/>
    <w:uiPriority w:val="99"/>
    <w:semiHidden/>
    <w:unhideWhenUsed/>
    <w:rsid w:val="00554820"/>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3</Pages>
  <Words>275</Words>
  <Characters>1485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dc:creator>
  <cp:keywords/>
  <dc:description/>
  <cp:lastModifiedBy>Luis Manuel Rodrigues Dias</cp:lastModifiedBy>
  <cp:revision>5</cp:revision>
  <dcterms:created xsi:type="dcterms:W3CDTF">2021-02-27T10:39:00Z</dcterms:created>
  <dcterms:modified xsi:type="dcterms:W3CDTF">2024-06-02T21:12:00Z</dcterms:modified>
</cp:coreProperties>
</file>