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43A6" w14:textId="77777777" w:rsidR="000D2341" w:rsidRDefault="002A674C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62D3048E" w14:textId="77777777" w:rsidR="000D2341" w:rsidRDefault="000D2341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12"/>
        <w:gridCol w:w="3118"/>
      </w:tblGrid>
      <w:tr w:rsidR="000D2341" w14:paraId="5D1BD742" w14:textId="77777777" w:rsidTr="00060D07">
        <w:trPr>
          <w:trHeight w:val="465"/>
        </w:trPr>
        <w:tc>
          <w:tcPr>
            <w:tcW w:w="5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9FD7" w14:textId="4E651A9B" w:rsidR="000D2341" w:rsidRDefault="002A674C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F81E2E">
              <w:rPr>
                <w:b/>
              </w:rPr>
              <w:t xml:space="preserve"> VITOR PEREIRA ANDRADE</w:t>
            </w:r>
          </w:p>
        </w:tc>
        <w:tc>
          <w:tcPr>
            <w:tcW w:w="3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D64B" w14:textId="32CE2A8A" w:rsidR="000D2341" w:rsidRDefault="002A674C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F81E2E">
              <w:rPr>
                <w:b/>
              </w:rPr>
              <w:t xml:space="preserve"> 20119128-5</w:t>
            </w:r>
          </w:p>
        </w:tc>
      </w:tr>
      <w:tr w:rsidR="000D2341" w14:paraId="646417F9" w14:textId="77777777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DAEB" w14:textId="77777777" w:rsidR="000D2341" w:rsidRDefault="002A674C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ED579E">
              <w:rPr>
                <w:b/>
              </w:rPr>
              <w:t xml:space="preserve"> ENGENHARIA DE SOFTWARE</w:t>
            </w:r>
          </w:p>
        </w:tc>
      </w:tr>
      <w:tr w:rsidR="000D2341" w14:paraId="54C1855C" w14:textId="77777777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AAE8" w14:textId="77777777" w:rsidR="000D2341" w:rsidRDefault="002A674C" w:rsidP="00ED579E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</w:t>
            </w:r>
            <w:r w:rsidR="00ED579E">
              <w:rPr>
                <w:b/>
              </w:rPr>
              <w:t xml:space="preserve"> PROJETO, IMPLEMENTAÇÃO E TESTE DE SOFTWARE</w:t>
            </w:r>
          </w:p>
        </w:tc>
      </w:tr>
      <w:tr w:rsidR="000D2341" w14:paraId="25C108FC" w14:textId="77777777" w:rsidTr="00060D07">
        <w:trPr>
          <w:trHeight w:val="420"/>
        </w:trPr>
        <w:tc>
          <w:tcPr>
            <w:tcW w:w="5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F6A9" w14:textId="77777777" w:rsidR="000D2341" w:rsidRDefault="002A674C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atividade:</w:t>
            </w:r>
            <w:r w:rsidR="00ED579E">
              <w:rPr>
                <w:b/>
              </w:rPr>
              <w:t xml:space="preserve"> 3,5</w:t>
            </w:r>
          </w:p>
        </w:tc>
        <w:tc>
          <w:tcPr>
            <w:tcW w:w="31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47BE0" w14:textId="200DAEE8" w:rsidR="00060D07" w:rsidRDefault="002A674C" w:rsidP="00060D07">
            <w:pPr>
              <w:spacing w:line="240" w:lineRule="auto"/>
              <w:ind w:right="100"/>
              <w:jc w:val="center"/>
              <w:rPr>
                <w:b/>
              </w:rPr>
            </w:pPr>
            <w:r>
              <w:rPr>
                <w:b/>
              </w:rPr>
              <w:t>Prazo:</w:t>
            </w:r>
            <w:r w:rsidR="00060D07">
              <w:rPr>
                <w:b/>
              </w:rPr>
              <w:t xml:space="preserve"> </w:t>
            </w:r>
            <w:r w:rsidR="00F81E2E">
              <w:rPr>
                <w:b/>
              </w:rPr>
              <w:t>01/10/21</w:t>
            </w:r>
            <w:r w:rsidR="00060D07">
              <w:rPr>
                <w:b/>
              </w:rPr>
              <w:t xml:space="preserve"> à 23h59 (horário de Brasília)</w:t>
            </w:r>
          </w:p>
        </w:tc>
      </w:tr>
    </w:tbl>
    <w:p w14:paraId="6DF03B76" w14:textId="64D81D6E" w:rsidR="00F81E2E" w:rsidRPr="00F81E2E" w:rsidRDefault="00F81E2E" w:rsidP="00F81E2E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color w:val="333333"/>
          <w:spacing w:val="5"/>
          <w:sz w:val="24"/>
          <w:szCs w:val="24"/>
        </w:rPr>
      </w:pPr>
    </w:p>
    <w:p w14:paraId="342620C5" w14:textId="77777777" w:rsidR="00F81E2E" w:rsidRPr="00F81E2E" w:rsidRDefault="00F81E2E" w:rsidP="00F81E2E">
      <w:pPr>
        <w:spacing w:line="240" w:lineRule="auto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</w:pPr>
    </w:p>
    <w:p w14:paraId="35C3E5A2" w14:textId="77777777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Utilizando as técnicas de Modelagem de Teste de Software que foram vistos na Aula de </w:t>
      </w:r>
      <w:r w:rsidRP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Estudo de Caso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 da disciplina, responda as questões abaixo.</w:t>
      </w:r>
    </w:p>
    <w:p w14:paraId="374D36F1" w14:textId="77777777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 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</w:r>
      <w:r w:rsidRP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QUESTÃO 01</w:t>
      </w:r>
    </w:p>
    <w:p w14:paraId="50AF2EBD" w14:textId="77777777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28419325" w14:textId="3855DA94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Uma empresa solicitou que um Analista de Teste </w:t>
      </w:r>
      <w:proofErr w:type="gramStart"/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levantasse</w:t>
      </w:r>
      <w:proofErr w:type="gramEnd"/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do Sistema de Gestão de Recursos Humanos quantos Casos de Teste seriam possíveis para testar um campo idade, sendo que a menor idade é 16 e a maior idade é 80 para os funcionários da empresa. Identifique as Classes de Equivalência e os Casos de Teste e preencha a tabela abaixo:</w:t>
      </w:r>
    </w:p>
    <w:p w14:paraId="76B6B2E0" w14:textId="77777777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 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  <w:t> a) Identifique as Classes de Equivalência: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  <w:t>​</w:t>
      </w:r>
    </w:p>
    <w:tbl>
      <w:tblPr>
        <w:tblW w:w="1028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"/>
        <w:gridCol w:w="1773"/>
        <w:gridCol w:w="1546"/>
        <w:gridCol w:w="6021"/>
      </w:tblGrid>
      <w:tr w:rsidR="00F718AD" w:rsidRPr="00F718AD" w14:paraId="476DAA95" w14:textId="77777777" w:rsidTr="00F81E2E">
        <w:trPr>
          <w:trHeight w:val="58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F943AB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Entrada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A5E08B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Valores Limites</w:t>
            </w: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A42423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Classes</w:t>
            </w:r>
          </w:p>
        </w:tc>
        <w:tc>
          <w:tcPr>
            <w:tcW w:w="6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0B4548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Casos de Teste</w:t>
            </w:r>
          </w:p>
        </w:tc>
      </w:tr>
      <w:tr w:rsidR="00F718AD" w:rsidRPr="00F718AD" w14:paraId="03A37516" w14:textId="77777777" w:rsidTr="00F81E2E">
        <w:trPr>
          <w:trHeight w:val="5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35DE49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9D6D4A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 a 80</w:t>
            </w: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767065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VALIDA</w:t>
            </w:r>
          </w:p>
        </w:tc>
        <w:tc>
          <w:tcPr>
            <w:tcW w:w="6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C2BB98" w14:textId="6CC1A8BF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ACEITA VALORES DE 16 A 80 – IDADE &gt;= 16 e &lt;= 80</w:t>
            </w:r>
          </w:p>
        </w:tc>
      </w:tr>
      <w:tr w:rsidR="00F718AD" w:rsidRPr="00F718AD" w14:paraId="74DAB208" w14:textId="77777777" w:rsidTr="00F81E2E">
        <w:trPr>
          <w:trHeight w:val="58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CF8FAF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C7EA02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 a 80</w:t>
            </w: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691739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INVALIDA</w:t>
            </w:r>
          </w:p>
        </w:tc>
        <w:tc>
          <w:tcPr>
            <w:tcW w:w="6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ACA24A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MENOR QUE 16 – IDADE &lt; 16</w:t>
            </w:r>
          </w:p>
        </w:tc>
      </w:tr>
      <w:tr w:rsidR="00F718AD" w:rsidRPr="00F718AD" w14:paraId="455983D1" w14:textId="77777777" w:rsidTr="00F81E2E">
        <w:trPr>
          <w:trHeight w:val="5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ECD2FF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673E4E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 a 80</w:t>
            </w:r>
          </w:p>
        </w:tc>
        <w:tc>
          <w:tcPr>
            <w:tcW w:w="1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CDFC9E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INVALIDA</w:t>
            </w:r>
          </w:p>
        </w:tc>
        <w:tc>
          <w:tcPr>
            <w:tcW w:w="6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6121C6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MAIOR QUE 80 – IDADE &gt; 80</w:t>
            </w:r>
          </w:p>
        </w:tc>
      </w:tr>
    </w:tbl>
    <w:p w14:paraId="18B33C6E" w14:textId="77777777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</w:r>
    </w:p>
    <w:p w14:paraId="1622CF6E" w14:textId="6BA0F3BB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b) Com base no seu número de RA identifique os Casos de Teste para as Classes de Equivalência:</w:t>
      </w:r>
    </w:p>
    <w:p w14:paraId="507C7505" w14:textId="77777777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RA: 20119128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  <w:t>- Se for digitado o primeiro par de números do seu RA é uma entrada válida? Por quê?</w:t>
      </w:r>
    </w:p>
    <w:p w14:paraId="51A21449" w14:textId="423B9099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R: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Primeiro par do RA: 20</w:t>
      </w:r>
    </w:p>
    <w:p w14:paraId="51F11BB2" w14:textId="77777777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Sim - Entrada Válida</w:t>
      </w:r>
    </w:p>
    <w:p w14:paraId="29C05A13" w14:textId="77777777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Porque de acordo com a tabela acima, o número 20 está dentro dos valores de 16 a 80 (&gt;= 16 e &lt;=80)</w:t>
      </w:r>
    </w:p>
    <w:p w14:paraId="534C5FA5" w14:textId="77777777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lastRenderedPageBreak/>
        <w:br w:type="textWrapping" w:clear="all"/>
        <w:t>- Se for digitado o segundo par de números RA é uma entrada válida? Por quê?</w:t>
      </w:r>
    </w:p>
    <w:p w14:paraId="33FE277E" w14:textId="7EE42F46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R: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Segundo par do RA: 11</w:t>
      </w:r>
    </w:p>
    <w:p w14:paraId="383DCB7D" w14:textId="3A1074A7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Não - Entrada Inválida</w:t>
      </w:r>
    </w:p>
    <w:p w14:paraId="35B45586" w14:textId="77777777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Porque de acordo com a tabela </w:t>
      </w:r>
      <w:proofErr w:type="gramStart"/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acima,  o</w:t>
      </w:r>
      <w:proofErr w:type="gramEnd"/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número 11 não está dentro dos valores de 16 a 80 – menor que 16 (&lt;16)</w:t>
      </w:r>
    </w:p>
    <w:p w14:paraId="6241CAB9" w14:textId="77777777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  <w:t>- Se for digitado o terceiro par de números RA é uma entrada válida? Por quê?</w:t>
      </w:r>
    </w:p>
    <w:p w14:paraId="110AFB45" w14:textId="6B1B4879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R: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Terceiro par do RA: 91</w:t>
      </w:r>
    </w:p>
    <w:p w14:paraId="6D56344B" w14:textId="77777777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Não - Entrada Inválida</w:t>
      </w:r>
    </w:p>
    <w:p w14:paraId="1F212439" w14:textId="77777777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Porque de acordo com a tabela acima, o número 91 não está dentro dos valores de 16 a 80 – maior que 80 (&gt;80)</w:t>
      </w:r>
    </w:p>
    <w:p w14:paraId="557765AA" w14:textId="77777777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  <w:t>- Se for digitado o quarto par de números RA é uma entrada válida? Por quê?</w:t>
      </w:r>
    </w:p>
    <w:p w14:paraId="6084051F" w14:textId="07B7FC47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R: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Quarto par do RA: 28</w:t>
      </w:r>
    </w:p>
    <w:p w14:paraId="43C55259" w14:textId="77777777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Sim – Entrada Válida</w:t>
      </w:r>
    </w:p>
    <w:p w14:paraId="03F5033E" w14:textId="77777777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Porque de acordo com a tabela acima, o número 28 está dentro dos valores de 16 a 80 (&gt;= 16 e &lt;=80)</w:t>
      </w:r>
    </w:p>
    <w:p w14:paraId="698A0C01" w14:textId="77777777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6FFB8230" w14:textId="44E6513C" w:rsidR="00F81E2E" w:rsidRDefault="00F81E2E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  <w:t> </w:t>
      </w:r>
      <w:r w:rsidRP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QUESTÃO 02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  <w:t>Vamos trabalhar com um sistema que calcula os impostos a serem pagos pelos empregados. 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  <w:t>- Os empregados que recebem até </w:t>
      </w:r>
      <w:r w:rsidRP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R$4.000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 de salário são </w:t>
      </w:r>
      <w:proofErr w:type="gramStart"/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livre</w:t>
      </w:r>
      <w:proofErr w:type="gramEnd"/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de impostos.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  <w:t>- Os próximos </w:t>
      </w:r>
      <w:r w:rsidRP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R$1.500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 são tributados em </w:t>
      </w:r>
      <w:r w:rsidRP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10%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.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  <w:t>- E os próximos </w:t>
      </w:r>
      <w:r w:rsidRP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R$28.000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 são tributados em </w:t>
      </w:r>
      <w:r w:rsidRP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22%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.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  <w:t>- Qualquer outro valor é tributado em </w:t>
      </w:r>
      <w:r w:rsidRP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40%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.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  <w:t>Com base nos valores acima, para saber o valor inteiro mais próximo, qual desses grupos de números cai na mesma classe de equivalência?</w:t>
      </w:r>
    </w:p>
    <w:p w14:paraId="52C73B6B" w14:textId="403F62CB" w:rsidR="00F718AD" w:rsidRDefault="00F718AD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425F61D8" w14:textId="77777777" w:rsidR="00F718AD" w:rsidRPr="00F718AD" w:rsidRDefault="00F718AD" w:rsidP="00F718A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4.000,00 – </w:t>
      </w:r>
      <w:proofErr w:type="gramStart"/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livre</w:t>
      </w:r>
      <w:proofErr w:type="gramEnd"/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de impostos</w:t>
      </w:r>
    </w:p>
    <w:p w14:paraId="60397262" w14:textId="77777777" w:rsidR="00F718AD" w:rsidRPr="00F718AD" w:rsidRDefault="00F718AD" w:rsidP="00F718A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&gt; 4.000,00 &lt;= 5.500,00 são tributados em 10%</w:t>
      </w:r>
    </w:p>
    <w:p w14:paraId="16E60E6B" w14:textId="77777777" w:rsidR="00F718AD" w:rsidRPr="00F718AD" w:rsidRDefault="00F718AD" w:rsidP="00F718A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&gt; 5.500,00 &lt;= 33.500,00 são tributados em 22%</w:t>
      </w:r>
    </w:p>
    <w:p w14:paraId="5ABDE74D" w14:textId="12C3D92B" w:rsidR="00F718AD" w:rsidRPr="00F718AD" w:rsidRDefault="00F718AD" w:rsidP="00F718A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&gt; 33.500,00 são tributados em 40%</w:t>
      </w:r>
    </w:p>
    <w:p w14:paraId="1EBE66FF" w14:textId="77777777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09820C59" w14:textId="77777777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a) R$4.800; R$14.000; R$28.000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  <w:t>b) R$5.200; R$5.500; R$28.000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  <w:t>c) R$28.001; R$32.000; R$35.000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</w:r>
      <w:r w:rsidRP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d) R$5.800; R$28.000; R$32.000 – RESPOSTA CORRETA</w:t>
      </w:r>
    </w:p>
    <w:p w14:paraId="5D205F4A" w14:textId="77777777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</w:pPr>
    </w:p>
    <w:p w14:paraId="3DF4731F" w14:textId="77777777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RESPOSTA CORRETA É A D</w:t>
      </w:r>
      <w:r w:rsidRP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br w:type="textWrapping" w:clear="all"/>
        <w:t>d) R$5.800; R$28.000; R$32.000 – Estão na mesma classe de equivalência 22%</w:t>
      </w:r>
    </w:p>
    <w:p w14:paraId="65F152E9" w14:textId="77777777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7E215CBF" w14:textId="0BAB4798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</w:r>
    </w:p>
    <w:p w14:paraId="2C1CFACF" w14:textId="77777777" w:rsidR="00F718AD" w:rsidRDefault="00F718AD" w:rsidP="00F81E2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</w:pPr>
    </w:p>
    <w:p w14:paraId="1B32DC1A" w14:textId="0706D4C3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lastRenderedPageBreak/>
        <w:t>QUESTÃO 03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  <w:t> 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  <w:t>Considere a seguinte tabela de decisão sobre as condições da carteira de motorista.</w:t>
      </w:r>
    </w:p>
    <w:tbl>
      <w:tblPr>
        <w:tblW w:w="95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9"/>
        <w:gridCol w:w="1898"/>
        <w:gridCol w:w="1898"/>
        <w:gridCol w:w="1277"/>
        <w:gridCol w:w="1277"/>
      </w:tblGrid>
      <w:tr w:rsidR="00F718AD" w:rsidRPr="00F718AD" w14:paraId="11F4EDDC" w14:textId="77777777" w:rsidTr="004956B8">
        <w:trPr>
          <w:trHeight w:val="35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3283F3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Condições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FCC516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21C599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A62192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Regra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62D792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Regra 4</w:t>
            </w:r>
          </w:p>
        </w:tc>
      </w:tr>
      <w:tr w:rsidR="00F718AD" w:rsidRPr="00F718AD" w14:paraId="235EE8EF" w14:textId="77777777" w:rsidTr="004956B8">
        <w:trPr>
          <w:trHeight w:val="34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55C106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Acima de 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DAF48D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E471F4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F48857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1F49CC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</w:p>
        </w:tc>
      </w:tr>
      <w:tr w:rsidR="00F718AD" w:rsidRPr="00F718AD" w14:paraId="2470AF73" w14:textId="77777777" w:rsidTr="004956B8">
        <w:trPr>
          <w:trHeight w:val="35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1AD9CA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Carteira limpa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21E05E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Não importa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A942A6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6EC59A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9F82FC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</w:p>
        </w:tc>
      </w:tr>
      <w:tr w:rsidR="00F718AD" w:rsidRPr="00F718AD" w14:paraId="72137A0D" w14:textId="77777777" w:rsidTr="004956B8">
        <w:trPr>
          <w:trHeight w:val="34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07A792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 trabalho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B448E1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Não importa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5CCC77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Não importa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1C93D9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60C286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</w:p>
        </w:tc>
      </w:tr>
      <w:tr w:rsidR="00F718AD" w:rsidRPr="00F718AD" w14:paraId="620141A7" w14:textId="77777777" w:rsidTr="004956B8">
        <w:trPr>
          <w:trHeight w:val="35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3E29B9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Ações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D398B8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967DB9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61E27E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3AF622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F718AD" w:rsidRPr="00F718AD" w14:paraId="1B63E2DA" w14:textId="77777777" w:rsidTr="004956B8">
        <w:trPr>
          <w:trHeight w:val="68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40928F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Fornecer o carro de</w:t>
            </w:r>
            <w:r w:rsidRPr="00F718A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 w:type="textWrapping" w:clear="all"/>
              <w:t>aluguel?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43718E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684D39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674844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4C3A43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</w:p>
        </w:tc>
      </w:tr>
      <w:tr w:rsidR="00F718AD" w:rsidRPr="00F718AD" w14:paraId="1397CAE4" w14:textId="77777777" w:rsidTr="004956B8">
        <w:trPr>
          <w:trHeight w:val="35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0275BF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Cobrança prêmio?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6C1534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762630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A3BF0D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E537BB" w14:textId="77777777" w:rsidR="00F81E2E" w:rsidRPr="00F718AD" w:rsidRDefault="00F81E2E" w:rsidP="004956B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</w:p>
        </w:tc>
      </w:tr>
    </w:tbl>
    <w:p w14:paraId="414F4B05" w14:textId="6E066969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  <w:t>De acordo com a tabela de decisão, qual o resultado esperado para os seguintes casos de testes: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</w:r>
      <w:r w:rsidRP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- CT1: 26 anos, para trabalho, mas com violações ou acidentes registrados na carteira</w:t>
      </w:r>
      <w:r w:rsid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.</w:t>
      </w:r>
    </w:p>
    <w:p w14:paraId="19FDCF84" w14:textId="77777777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 xml:space="preserve"> 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26 anos (T) – para trabalho (não importa) – Carteira limpa(F) – Regra 2</w:t>
      </w:r>
      <w:r w:rsidRP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br w:type="textWrapping" w:clear="all"/>
      </w:r>
    </w:p>
    <w:p w14:paraId="390EC67B" w14:textId="3D72B8C3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- CT2: 62 anos, turista com a carteira limpa</w:t>
      </w:r>
      <w:r w:rsid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.</w:t>
      </w:r>
      <w:r w:rsidRP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 xml:space="preserve"> </w:t>
      </w:r>
    </w:p>
    <w:p w14:paraId="06E13A1F" w14:textId="2B5D3AF2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 xml:space="preserve"> 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62 ANOS (T) – Carteira Limpa(</w:t>
      </w:r>
      <w:proofErr w:type="gramStart"/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T)  -</w:t>
      </w:r>
      <w:proofErr w:type="gramEnd"/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para Trabalho (F) – Regra 3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  <w:t>a) CT1: Não fornecer o carro de aluguel; CT2: Fornece o carro com cobrança prêmio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  <w:t>b) CT1: Fornecer o carro com cobrança prêmio; CT2: Fornecer o carro de aluguel sem cobrança prêmio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</w:r>
      <w:r w:rsidRP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c) CT1: Não fornecer o carro de aluguel; CT2: Fornecer o carro de aluguel sem cobrança prêmio</w:t>
      </w:r>
      <w:r w:rsid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 xml:space="preserve"> – RESPOSTA CORRETA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  <w:t>d) CT1: Fornecer o carro de aluguel com cobrança prêmio; CT2: Não fornecer o carro de aluguel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  <w:t> </w:t>
      </w:r>
    </w:p>
    <w:p w14:paraId="45CC03D9" w14:textId="0854A456" w:rsidR="00F718AD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RESPOSTA CORRETA É A C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</w:r>
      <w:r w:rsidRP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t>QUESTÃO 04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</w:r>
    </w:p>
    <w:p w14:paraId="7B1724D5" w14:textId="76C556F1" w:rsidR="00F81E2E" w:rsidRPr="00F718AD" w:rsidRDefault="00F81E2E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Dado o seguinte diagrama de estados para acessar o ambiente de estudos AVA, qual é o caso de teste que cobre o número mínimo de transações válidas para todos os estados?</w:t>
      </w:r>
      <w:r w:rsidRPr="00F718AD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br w:type="textWrapping" w:clear="all"/>
      </w:r>
      <w:r w:rsidRPr="00F718AD">
        <w:rPr>
          <w:rFonts w:ascii="Times New Roman" w:eastAsia="Times New Roman" w:hAnsi="Times New Roman" w:cs="Times New Roman"/>
          <w:noProof/>
          <w:color w:val="000000" w:themeColor="text1"/>
          <w:spacing w:val="2"/>
          <w:sz w:val="24"/>
          <w:szCs w:val="24"/>
        </w:rPr>
        <w:drawing>
          <wp:inline distT="0" distB="0" distL="0" distR="0" wp14:anchorId="1E50A5CF" wp14:editId="5124D648">
            <wp:extent cx="5212080" cy="1920822"/>
            <wp:effectExtent l="0" t="0" r="7620" b="381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196" cy="194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55A8F" w14:textId="37424BEA" w:rsidR="00F718AD" w:rsidRPr="00F718AD" w:rsidRDefault="00F718AD" w:rsidP="00F81E2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</w:pPr>
      <w:r w:rsidRPr="00F718AD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</w:rPr>
        <w:lastRenderedPageBreak/>
        <w:t>RESPOSTA:</w:t>
      </w:r>
    </w:p>
    <w:p w14:paraId="65025607" w14:textId="77777777" w:rsidR="00F718AD" w:rsidRPr="00F718AD" w:rsidRDefault="00F718AD" w:rsidP="00F81E2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45"/>
        <w:gridCol w:w="2040"/>
        <w:gridCol w:w="1835"/>
        <w:gridCol w:w="2448"/>
      </w:tblGrid>
      <w:tr w:rsidR="00F718AD" w:rsidRPr="00F718AD" w14:paraId="362D6CB5" w14:textId="77777777" w:rsidTr="00A84283">
        <w:trPr>
          <w:trHeight w:val="722"/>
        </w:trPr>
        <w:tc>
          <w:tcPr>
            <w:tcW w:w="2645" w:type="dxa"/>
          </w:tcPr>
          <w:p w14:paraId="5F3651C9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1ED05F3" w14:textId="4DA21CC3" w:rsidR="00F718AD" w:rsidRPr="00F718AD" w:rsidRDefault="00F718AD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0" w:type="dxa"/>
          </w:tcPr>
          <w:p w14:paraId="3D0A1DCF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Acessar AVA</w:t>
            </w:r>
          </w:p>
        </w:tc>
        <w:tc>
          <w:tcPr>
            <w:tcW w:w="1835" w:type="dxa"/>
          </w:tcPr>
          <w:p w14:paraId="48266291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Senha Ok</w:t>
            </w:r>
          </w:p>
        </w:tc>
        <w:tc>
          <w:tcPr>
            <w:tcW w:w="2448" w:type="dxa"/>
          </w:tcPr>
          <w:p w14:paraId="03A042C0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Senha NOK</w:t>
            </w:r>
          </w:p>
        </w:tc>
      </w:tr>
      <w:tr w:rsidR="00F718AD" w:rsidRPr="00F718AD" w14:paraId="56B97CD7" w14:textId="77777777" w:rsidTr="00A84283">
        <w:trPr>
          <w:trHeight w:val="361"/>
        </w:trPr>
        <w:tc>
          <w:tcPr>
            <w:tcW w:w="2645" w:type="dxa"/>
          </w:tcPr>
          <w:p w14:paraId="07B034FF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E1) Iniciar</w:t>
            </w:r>
          </w:p>
        </w:tc>
        <w:tc>
          <w:tcPr>
            <w:tcW w:w="2040" w:type="dxa"/>
          </w:tcPr>
          <w:p w14:paraId="0DEDDAEE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1835" w:type="dxa"/>
          </w:tcPr>
          <w:p w14:paraId="78F48A17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48" w:type="dxa"/>
          </w:tcPr>
          <w:p w14:paraId="586285F2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718AD" w:rsidRPr="00F718AD" w14:paraId="47A45C17" w14:textId="77777777" w:rsidTr="00A84283">
        <w:trPr>
          <w:trHeight w:val="706"/>
        </w:trPr>
        <w:tc>
          <w:tcPr>
            <w:tcW w:w="2645" w:type="dxa"/>
          </w:tcPr>
          <w:p w14:paraId="24F71B79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E2) Esperar senha</w:t>
            </w:r>
          </w:p>
        </w:tc>
        <w:tc>
          <w:tcPr>
            <w:tcW w:w="2040" w:type="dxa"/>
          </w:tcPr>
          <w:p w14:paraId="36E5C2DB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35" w:type="dxa"/>
          </w:tcPr>
          <w:p w14:paraId="2771137E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48" w:type="dxa"/>
          </w:tcPr>
          <w:p w14:paraId="38058AA3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718AD" w:rsidRPr="00F718AD" w14:paraId="76204826" w14:textId="77777777" w:rsidTr="00A84283">
        <w:trPr>
          <w:trHeight w:val="361"/>
        </w:trPr>
        <w:tc>
          <w:tcPr>
            <w:tcW w:w="2645" w:type="dxa"/>
          </w:tcPr>
          <w:p w14:paraId="076DC623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E3) 1 tentativa</w:t>
            </w:r>
          </w:p>
        </w:tc>
        <w:tc>
          <w:tcPr>
            <w:tcW w:w="2040" w:type="dxa"/>
          </w:tcPr>
          <w:p w14:paraId="1956CFC9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35" w:type="dxa"/>
          </w:tcPr>
          <w:p w14:paraId="326E05CC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E6</w:t>
            </w:r>
          </w:p>
        </w:tc>
        <w:tc>
          <w:tcPr>
            <w:tcW w:w="2448" w:type="dxa"/>
          </w:tcPr>
          <w:p w14:paraId="41E12A4B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E4</w:t>
            </w:r>
          </w:p>
        </w:tc>
      </w:tr>
      <w:tr w:rsidR="00F718AD" w:rsidRPr="00F718AD" w14:paraId="33679C85" w14:textId="77777777" w:rsidTr="00A84283">
        <w:trPr>
          <w:trHeight w:val="361"/>
        </w:trPr>
        <w:tc>
          <w:tcPr>
            <w:tcW w:w="2645" w:type="dxa"/>
          </w:tcPr>
          <w:p w14:paraId="4F7CCFE4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E4) </w:t>
            </w:r>
            <w:proofErr w:type="gramStart"/>
            <w:r w:rsidRPr="00F718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tentativa</w:t>
            </w:r>
            <w:proofErr w:type="gramEnd"/>
          </w:p>
        </w:tc>
        <w:tc>
          <w:tcPr>
            <w:tcW w:w="2040" w:type="dxa"/>
          </w:tcPr>
          <w:p w14:paraId="024041DD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35" w:type="dxa"/>
          </w:tcPr>
          <w:p w14:paraId="762B5B34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E6</w:t>
            </w:r>
          </w:p>
        </w:tc>
        <w:tc>
          <w:tcPr>
            <w:tcW w:w="2448" w:type="dxa"/>
          </w:tcPr>
          <w:p w14:paraId="7856C244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E5</w:t>
            </w:r>
          </w:p>
        </w:tc>
      </w:tr>
      <w:tr w:rsidR="00F718AD" w:rsidRPr="00F718AD" w14:paraId="6176371E" w14:textId="77777777" w:rsidTr="00A84283">
        <w:trPr>
          <w:trHeight w:val="361"/>
        </w:trPr>
        <w:tc>
          <w:tcPr>
            <w:tcW w:w="2645" w:type="dxa"/>
          </w:tcPr>
          <w:p w14:paraId="28EC70DC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E4) </w:t>
            </w:r>
            <w:proofErr w:type="gramStart"/>
            <w:r w:rsidRPr="00F718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tentativa</w:t>
            </w:r>
            <w:proofErr w:type="gramEnd"/>
          </w:p>
        </w:tc>
        <w:tc>
          <w:tcPr>
            <w:tcW w:w="2040" w:type="dxa"/>
          </w:tcPr>
          <w:p w14:paraId="11B279E6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35" w:type="dxa"/>
          </w:tcPr>
          <w:p w14:paraId="06FB1518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E6</w:t>
            </w:r>
          </w:p>
        </w:tc>
        <w:tc>
          <w:tcPr>
            <w:tcW w:w="2448" w:type="dxa"/>
          </w:tcPr>
          <w:p w14:paraId="6964F775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E7</w:t>
            </w:r>
          </w:p>
        </w:tc>
      </w:tr>
      <w:tr w:rsidR="00F718AD" w:rsidRPr="00F718AD" w14:paraId="687BA749" w14:textId="77777777" w:rsidTr="00A84283">
        <w:trPr>
          <w:trHeight w:val="361"/>
        </w:trPr>
        <w:tc>
          <w:tcPr>
            <w:tcW w:w="2645" w:type="dxa"/>
          </w:tcPr>
          <w:p w14:paraId="0F2D5E28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E6) Acessar</w:t>
            </w:r>
          </w:p>
        </w:tc>
        <w:tc>
          <w:tcPr>
            <w:tcW w:w="2040" w:type="dxa"/>
          </w:tcPr>
          <w:p w14:paraId="5A81D95B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35" w:type="dxa"/>
          </w:tcPr>
          <w:p w14:paraId="427C5412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48" w:type="dxa"/>
          </w:tcPr>
          <w:p w14:paraId="36B2127A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718AD" w:rsidRPr="00F718AD" w14:paraId="753255FC" w14:textId="77777777" w:rsidTr="00A84283">
        <w:trPr>
          <w:trHeight w:val="345"/>
        </w:trPr>
        <w:tc>
          <w:tcPr>
            <w:tcW w:w="2645" w:type="dxa"/>
          </w:tcPr>
          <w:p w14:paraId="6ACD9AF8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8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E7) Bloquear</w:t>
            </w:r>
          </w:p>
        </w:tc>
        <w:tc>
          <w:tcPr>
            <w:tcW w:w="2040" w:type="dxa"/>
          </w:tcPr>
          <w:p w14:paraId="6CBF1B2B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35" w:type="dxa"/>
          </w:tcPr>
          <w:p w14:paraId="7A824338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48" w:type="dxa"/>
          </w:tcPr>
          <w:p w14:paraId="7259AC42" w14:textId="77777777" w:rsidR="00F81E2E" w:rsidRPr="00F718AD" w:rsidRDefault="00F81E2E" w:rsidP="004956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719A80C" w14:textId="77777777" w:rsidR="00F81E2E" w:rsidRPr="00F718AD" w:rsidRDefault="00F81E2E" w:rsidP="00F81E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D278FA" w14:textId="77777777" w:rsidR="00F81E2E" w:rsidRPr="00F718AD" w:rsidRDefault="00F81E2E" w:rsidP="00F81E2E">
      <w:pPr>
        <w:spacing w:after="12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02395B8" w14:textId="77777777" w:rsidR="00F81E2E" w:rsidRPr="00F718AD" w:rsidRDefault="00F81E2E">
      <w:pPr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1E10601" w14:textId="77777777" w:rsidR="00F81E2E" w:rsidRPr="00F718AD" w:rsidRDefault="00F81E2E">
      <w:pPr>
        <w:spacing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0A3D988" w14:textId="77777777" w:rsidR="000D2341" w:rsidRDefault="000D2341">
      <w:pPr>
        <w:jc w:val="both"/>
        <w:rPr>
          <w:sz w:val="24"/>
          <w:szCs w:val="24"/>
        </w:rPr>
      </w:pPr>
    </w:p>
    <w:sectPr w:rsidR="000D2341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E198E" w14:textId="77777777" w:rsidR="005A2A1B" w:rsidRDefault="005A2A1B">
      <w:pPr>
        <w:spacing w:line="240" w:lineRule="auto"/>
      </w:pPr>
      <w:r>
        <w:separator/>
      </w:r>
    </w:p>
  </w:endnote>
  <w:endnote w:type="continuationSeparator" w:id="0">
    <w:p w14:paraId="683E68EB" w14:textId="77777777" w:rsidR="005A2A1B" w:rsidRDefault="005A2A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7DB6B" w14:textId="77777777" w:rsidR="005A2A1B" w:rsidRDefault="005A2A1B">
      <w:pPr>
        <w:spacing w:line="240" w:lineRule="auto"/>
      </w:pPr>
      <w:r>
        <w:separator/>
      </w:r>
    </w:p>
  </w:footnote>
  <w:footnote w:type="continuationSeparator" w:id="0">
    <w:p w14:paraId="627D6A2A" w14:textId="77777777" w:rsidR="005A2A1B" w:rsidRDefault="005A2A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6FF52" w14:textId="77777777" w:rsidR="000D2341" w:rsidRDefault="000D2341"/>
  <w:p w14:paraId="57FDCB0C" w14:textId="77777777" w:rsidR="000D2341" w:rsidRDefault="002A674C">
    <w:pPr>
      <w:jc w:val="center"/>
    </w:pPr>
    <w:r>
      <w:rPr>
        <w:noProof/>
      </w:rPr>
      <w:drawing>
        <wp:inline distT="0" distB="0" distL="0" distR="0" wp14:anchorId="569960B5" wp14:editId="551FE1E9">
          <wp:extent cx="5733415" cy="587028"/>
          <wp:effectExtent l="0" t="0" r="0" b="0"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673C8"/>
    <w:multiLevelType w:val="multilevel"/>
    <w:tmpl w:val="172A2C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2341"/>
    <w:rsid w:val="00060D07"/>
    <w:rsid w:val="000D2341"/>
    <w:rsid w:val="00161BFC"/>
    <w:rsid w:val="00275009"/>
    <w:rsid w:val="002A674C"/>
    <w:rsid w:val="005A2A1B"/>
    <w:rsid w:val="00A84283"/>
    <w:rsid w:val="00C52F56"/>
    <w:rsid w:val="00ED579E"/>
    <w:rsid w:val="00F718AD"/>
    <w:rsid w:val="00F8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B8715"/>
  <w15:docId w15:val="{660D8DDB-C34A-4B42-9D44-780D8D1E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D57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579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F81E2E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686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Florindo</dc:creator>
  <cp:lastModifiedBy>Vitor Andrade</cp:lastModifiedBy>
  <cp:revision>6</cp:revision>
  <dcterms:created xsi:type="dcterms:W3CDTF">2021-06-28T11:18:00Z</dcterms:created>
  <dcterms:modified xsi:type="dcterms:W3CDTF">2021-09-29T22:49:00Z</dcterms:modified>
</cp:coreProperties>
</file>