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BE53" w14:textId="77777777" w:rsidR="008A1800" w:rsidRDefault="008A1800" w:rsidP="008A1800">
      <w:pPr>
        <w:jc w:val="center"/>
        <w:rPr>
          <w:b/>
          <w:bCs/>
          <w:sz w:val="32"/>
          <w:szCs w:val="32"/>
        </w:rPr>
      </w:pPr>
      <w:r w:rsidRPr="008A1800">
        <w:rPr>
          <w:b/>
          <w:bCs/>
          <w:sz w:val="32"/>
          <w:szCs w:val="32"/>
        </w:rPr>
        <w:t>Challenger</w:t>
      </w:r>
      <w:r w:rsidRPr="008A1800">
        <w:rPr>
          <w:b/>
          <w:bCs/>
          <w:sz w:val="32"/>
          <w:szCs w:val="32"/>
        </w:rPr>
        <w:t xml:space="preserve"> – Inteligência Artificial / Machine Learning</w:t>
      </w:r>
    </w:p>
    <w:p w14:paraId="416C302B" w14:textId="77777777" w:rsidR="008A1800" w:rsidRDefault="008A1800" w:rsidP="008A1800">
      <w:pPr>
        <w:rPr>
          <w:b/>
          <w:bCs/>
        </w:rPr>
      </w:pPr>
      <w:r w:rsidRPr="008A1800">
        <w:rPr>
          <w:sz w:val="32"/>
          <w:szCs w:val="32"/>
        </w:rPr>
        <w:br/>
      </w:r>
    </w:p>
    <w:p w14:paraId="7F874365" w14:textId="42C602F4" w:rsidR="008A1800" w:rsidRPr="008A1800" w:rsidRDefault="008A1800" w:rsidP="008A1800">
      <w:r w:rsidRPr="008A1800">
        <w:rPr>
          <w:b/>
          <w:bCs/>
        </w:rPr>
        <w:t>Tema:</w:t>
      </w:r>
      <w:r w:rsidRPr="008A1800">
        <w:t xml:space="preserve"> Predição de Alta Adoção de Telemedicina (</w:t>
      </w:r>
      <w:proofErr w:type="spellStart"/>
      <w:r w:rsidRPr="008A1800">
        <w:t>Telehealth</w:t>
      </w:r>
      <w:proofErr w:type="spellEnd"/>
      <w:r w:rsidRPr="008A1800">
        <w:t>)</w:t>
      </w:r>
    </w:p>
    <w:p w14:paraId="033168D0" w14:textId="6E45179C" w:rsidR="008A1800" w:rsidRPr="008A1800" w:rsidRDefault="008A1800" w:rsidP="008A1800">
      <w:r w:rsidRPr="008A1800">
        <w:rPr>
          <w:b/>
          <w:bCs/>
        </w:rPr>
        <w:t>Curso:</w:t>
      </w:r>
      <w:r w:rsidRPr="008A1800">
        <w:t xml:space="preserve"> Engenharia de Software – FIAP</w:t>
      </w:r>
      <w:r w:rsidRPr="008A1800">
        <w:br/>
      </w:r>
      <w:r w:rsidRPr="008A1800">
        <w:rPr>
          <w:b/>
          <w:bCs/>
        </w:rPr>
        <w:t>Turma:</w:t>
      </w:r>
      <w:r w:rsidRPr="008A1800">
        <w:t xml:space="preserve"> 3ES</w:t>
      </w:r>
      <w:r>
        <w:t>PA</w:t>
      </w:r>
      <w:r w:rsidRPr="008A1800">
        <w:t xml:space="preserve"> </w:t>
      </w:r>
    </w:p>
    <w:p w14:paraId="198EB56D" w14:textId="77777777" w:rsidR="008A1800" w:rsidRPr="008A1800" w:rsidRDefault="008A1800" w:rsidP="008A1800">
      <w:r w:rsidRPr="008A1800">
        <w:rPr>
          <w:b/>
          <w:bCs/>
        </w:rPr>
        <w:t>Alunos:</w:t>
      </w:r>
    </w:p>
    <w:p w14:paraId="12D2E37B" w14:textId="77777777" w:rsidR="008A1800" w:rsidRPr="008A1800" w:rsidRDefault="008A1800" w:rsidP="008A1800">
      <w:r w:rsidRPr="008A1800">
        <w:t>Vitor Pinheiro Nascimento – RM 553693</w:t>
      </w:r>
    </w:p>
    <w:p w14:paraId="3F6D97BC" w14:textId="77777777" w:rsidR="008A1800" w:rsidRDefault="008A1800" w:rsidP="008A1800">
      <w:r w:rsidRPr="008A1800">
        <w:t>Gabriel Leão – RM 552642</w:t>
      </w:r>
    </w:p>
    <w:p w14:paraId="068035F2" w14:textId="72853BB9" w:rsidR="008A1800" w:rsidRDefault="008A1800" w:rsidP="008A1800">
      <w:r>
        <w:t>Miguel Parrado</w:t>
      </w:r>
      <w:r w:rsidRPr="008A1800">
        <w:t xml:space="preserve"> –</w:t>
      </w:r>
      <w:r>
        <w:t xml:space="preserve"> RM 554007</w:t>
      </w:r>
    </w:p>
    <w:p w14:paraId="12D34AAE" w14:textId="7C5121E3" w:rsidR="008A1800" w:rsidRDefault="008A1800" w:rsidP="008A1800">
      <w:r>
        <w:t xml:space="preserve">Matheus Farias </w:t>
      </w:r>
      <w:r w:rsidRPr="008A1800">
        <w:t>–</w:t>
      </w:r>
      <w:r>
        <w:t xml:space="preserve"> RM 554254</w:t>
      </w:r>
    </w:p>
    <w:p w14:paraId="281950E1" w14:textId="77777777" w:rsidR="008A1800" w:rsidRPr="008A1800" w:rsidRDefault="008A1800" w:rsidP="008A1800"/>
    <w:p w14:paraId="6A62EE05" w14:textId="6E80C02E" w:rsidR="008A1800" w:rsidRDefault="008A1800" w:rsidP="008A1800">
      <w:r w:rsidRPr="008A1800">
        <w:rPr>
          <w:b/>
          <w:bCs/>
        </w:rPr>
        <w:t>Ano/Semestre:</w:t>
      </w:r>
      <w:r w:rsidRPr="008A1800">
        <w:t xml:space="preserve"> 2025 – 2º semestre</w:t>
      </w:r>
    </w:p>
    <w:p w14:paraId="4BC237D0" w14:textId="77777777" w:rsidR="008A1800" w:rsidRPr="008A1800" w:rsidRDefault="008A1800" w:rsidP="008A1800"/>
    <w:p w14:paraId="70523724" w14:textId="77777777" w:rsidR="008A1800" w:rsidRPr="008A1800" w:rsidRDefault="008A1800" w:rsidP="008A1800">
      <w:r w:rsidRPr="008A1800">
        <w:pict w14:anchorId="3635F257">
          <v:rect id="_x0000_i1079" style="width:0;height:1.5pt" o:hralign="center" o:hrstd="t" o:hr="t" fillcolor="#a0a0a0" stroked="f"/>
        </w:pict>
      </w:r>
    </w:p>
    <w:p w14:paraId="1D1A4D8D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1. Introdução</w:t>
      </w:r>
    </w:p>
    <w:p w14:paraId="151DDC3D" w14:textId="77777777" w:rsidR="008A1800" w:rsidRPr="008A1800" w:rsidRDefault="008A1800" w:rsidP="008A1800">
      <w:r w:rsidRPr="008A1800">
        <w:t xml:space="preserve">A pandemia de COVID-19 acelerou muito o uso de </w:t>
      </w:r>
      <w:r w:rsidRPr="008A1800">
        <w:rPr>
          <w:b/>
          <w:bCs/>
        </w:rPr>
        <w:t>telemedicina (</w:t>
      </w:r>
      <w:proofErr w:type="spellStart"/>
      <w:r w:rsidRPr="008A1800">
        <w:rPr>
          <w:b/>
          <w:bCs/>
        </w:rPr>
        <w:t>telehealth</w:t>
      </w:r>
      <w:proofErr w:type="spellEnd"/>
      <w:r w:rsidRPr="008A1800">
        <w:rPr>
          <w:b/>
          <w:bCs/>
        </w:rPr>
        <w:t>)</w:t>
      </w:r>
      <w:r w:rsidRPr="008A1800">
        <w:t>, permitindo que pacientes realizassem consultas à distância com médicos e outros profissionais de saúde. Mesmo após o período mais crítico da pandemia, esse modelo de atendimento continua relevante, principalmente em regiões onde o acesso à saúde presencial é mais difícil.</w:t>
      </w:r>
    </w:p>
    <w:p w14:paraId="3596C49C" w14:textId="77777777" w:rsidR="008A1800" w:rsidRPr="008A1800" w:rsidRDefault="008A1800" w:rsidP="008A1800">
      <w:r w:rsidRPr="008A1800">
        <w:t xml:space="preserve">Neste trabalho, o objetivo é utilizar </w:t>
      </w:r>
      <w:r w:rsidRPr="008A1800">
        <w:rPr>
          <w:b/>
          <w:bCs/>
        </w:rPr>
        <w:t>técnicas de Machine Learning</w:t>
      </w:r>
      <w:r w:rsidRPr="008A1800">
        <w:t xml:space="preserve"> para prever quais combinações de </w:t>
      </w:r>
      <w:r w:rsidRPr="008A1800">
        <w:rPr>
          <w:b/>
          <w:bCs/>
        </w:rPr>
        <w:t>características regionais e demográficas</w:t>
      </w:r>
      <w:r w:rsidRPr="008A1800">
        <w:t xml:space="preserve"> estão associadas a </w:t>
      </w:r>
      <w:r w:rsidRPr="008A1800">
        <w:rPr>
          <w:b/>
          <w:bCs/>
        </w:rPr>
        <w:t>alta adoção de telemedicina</w:t>
      </w:r>
      <w:r w:rsidRPr="008A1800">
        <w:t xml:space="preserve">. Em outras palavras, queremos construir um modelo que receba informações como grupo demográfico, estado, fase e período da pesquisa, e diga se aquele contexto tende a ser de </w:t>
      </w:r>
      <w:r w:rsidRPr="008A1800">
        <w:rPr>
          <w:b/>
          <w:bCs/>
        </w:rPr>
        <w:t>alta</w:t>
      </w:r>
      <w:r w:rsidRPr="008A1800">
        <w:t xml:space="preserve"> ou </w:t>
      </w:r>
      <w:r w:rsidRPr="008A1800">
        <w:rPr>
          <w:b/>
          <w:bCs/>
        </w:rPr>
        <w:t>baixa</w:t>
      </w:r>
      <w:r w:rsidRPr="008A1800">
        <w:t xml:space="preserve"> utilização de </w:t>
      </w:r>
      <w:proofErr w:type="spellStart"/>
      <w:r w:rsidRPr="008A1800">
        <w:t>telehealth</w:t>
      </w:r>
      <w:proofErr w:type="spellEnd"/>
      <w:r w:rsidRPr="008A1800">
        <w:t>.</w:t>
      </w:r>
    </w:p>
    <w:p w14:paraId="74017434" w14:textId="77777777" w:rsidR="008A1800" w:rsidRPr="008A1800" w:rsidRDefault="008A1800" w:rsidP="008A1800">
      <w:r w:rsidRPr="008A1800">
        <w:t xml:space="preserve">A proposta está alinhada com o desafio apresentado em sala: definir uma variável binária (alta </w:t>
      </w:r>
      <w:proofErr w:type="spellStart"/>
      <w:r w:rsidRPr="008A1800">
        <w:t>vs</w:t>
      </w:r>
      <w:proofErr w:type="spellEnd"/>
      <w:r w:rsidRPr="008A1800">
        <w:t xml:space="preserve"> baixa adoção) a partir de um indicador de percentual de uso de telemedicina e, a partir disso, treinar um modelo de classificação e analisar suas métricas (acurácia, matriz de confusão, curva </w:t>
      </w:r>
      <w:proofErr w:type="gramStart"/>
      <w:r w:rsidRPr="008A1800">
        <w:t>ROC, etc.</w:t>
      </w:r>
      <w:proofErr w:type="gramEnd"/>
      <w:r w:rsidRPr="008A1800">
        <w:t>).</w:t>
      </w:r>
    </w:p>
    <w:p w14:paraId="76D3DF6E" w14:textId="77777777" w:rsidR="008A1800" w:rsidRPr="008A1800" w:rsidRDefault="008A1800" w:rsidP="008A1800">
      <w:r w:rsidRPr="008A1800">
        <w:pict w14:anchorId="4E9ECD5E">
          <v:rect id="_x0000_i1080" style="width:0;height:1.5pt" o:hralign="center" o:hrstd="t" o:hr="t" fillcolor="#a0a0a0" stroked="f"/>
        </w:pict>
      </w:r>
    </w:p>
    <w:p w14:paraId="392F7892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lastRenderedPageBreak/>
        <w:t>2. Conjunto de dados e variáveis</w:t>
      </w:r>
    </w:p>
    <w:p w14:paraId="6D314B62" w14:textId="77777777" w:rsidR="008A1800" w:rsidRPr="008A1800" w:rsidRDefault="008A1800" w:rsidP="008A1800">
      <w:r w:rsidRPr="008A1800">
        <w:t xml:space="preserve">Os dados utilizados neste estudo são públicos e foram obtidos a partir de um </w:t>
      </w:r>
      <w:proofErr w:type="spellStart"/>
      <w:r w:rsidRPr="008A1800">
        <w:t>dataset</w:t>
      </w:r>
      <w:proofErr w:type="spellEnd"/>
      <w:r w:rsidRPr="008A1800">
        <w:t xml:space="preserve"> do </w:t>
      </w:r>
      <w:r w:rsidRPr="008A1800">
        <w:rPr>
          <w:b/>
          <w:bCs/>
        </w:rPr>
        <w:t xml:space="preserve">Centers for </w:t>
      </w:r>
      <w:proofErr w:type="spellStart"/>
      <w:r w:rsidRPr="008A1800">
        <w:rPr>
          <w:b/>
          <w:bCs/>
        </w:rPr>
        <w:t>Disease</w:t>
      </w:r>
      <w:proofErr w:type="spellEnd"/>
      <w:r w:rsidRPr="008A1800">
        <w:rPr>
          <w:b/>
          <w:bCs/>
        </w:rPr>
        <w:t xml:space="preserve"> </w:t>
      </w:r>
      <w:proofErr w:type="spellStart"/>
      <w:r w:rsidRPr="008A1800">
        <w:rPr>
          <w:b/>
          <w:bCs/>
        </w:rPr>
        <w:t>Control</w:t>
      </w:r>
      <w:proofErr w:type="spellEnd"/>
      <w:r w:rsidRPr="008A1800">
        <w:rPr>
          <w:b/>
          <w:bCs/>
        </w:rPr>
        <w:t xml:space="preserve"> </w:t>
      </w:r>
      <w:proofErr w:type="spellStart"/>
      <w:r w:rsidRPr="008A1800">
        <w:rPr>
          <w:b/>
          <w:bCs/>
        </w:rPr>
        <w:t>and</w:t>
      </w:r>
      <w:proofErr w:type="spellEnd"/>
      <w:r w:rsidRPr="008A1800">
        <w:rPr>
          <w:b/>
          <w:bCs/>
        </w:rPr>
        <w:t xml:space="preserve"> </w:t>
      </w:r>
      <w:proofErr w:type="spellStart"/>
      <w:r w:rsidRPr="008A1800">
        <w:rPr>
          <w:b/>
          <w:bCs/>
        </w:rPr>
        <w:t>Prevention</w:t>
      </w:r>
      <w:proofErr w:type="spellEnd"/>
      <w:r w:rsidRPr="008A1800">
        <w:rPr>
          <w:b/>
          <w:bCs/>
        </w:rPr>
        <w:t xml:space="preserve"> (CDC)</w:t>
      </w:r>
      <w:r w:rsidRPr="008A1800">
        <w:t xml:space="preserve">, relacionado ao projeto </w:t>
      </w:r>
      <w:proofErr w:type="spellStart"/>
      <w:r w:rsidRPr="008A1800">
        <w:rPr>
          <w:b/>
          <w:bCs/>
        </w:rPr>
        <w:t>Household</w:t>
      </w:r>
      <w:proofErr w:type="spellEnd"/>
      <w:r w:rsidRPr="008A1800">
        <w:rPr>
          <w:b/>
          <w:bCs/>
        </w:rPr>
        <w:t xml:space="preserve"> Pulse </w:t>
      </w:r>
      <w:proofErr w:type="spellStart"/>
      <w:r w:rsidRPr="008A1800">
        <w:rPr>
          <w:b/>
          <w:bCs/>
        </w:rPr>
        <w:t>Survey</w:t>
      </w:r>
      <w:proofErr w:type="spellEnd"/>
      <w:r w:rsidRPr="008A1800">
        <w:t>, que monitora indicadores de saúde e comportamento da população norte-americana. O arquivo usado contém informações sobre o percentual de adultos que utilizaram telemedicina em um determinado período.</w:t>
      </w:r>
    </w:p>
    <w:p w14:paraId="1725E058" w14:textId="77777777" w:rsidR="008A1800" w:rsidRPr="008A1800" w:rsidRDefault="008A1800" w:rsidP="008A1800">
      <w:r w:rsidRPr="008A1800">
        <w:t xml:space="preserve">Cada linha do </w:t>
      </w:r>
      <w:proofErr w:type="spellStart"/>
      <w:r w:rsidRPr="008A1800">
        <w:t>dataset</w:t>
      </w:r>
      <w:proofErr w:type="spellEnd"/>
      <w:r w:rsidRPr="008A1800">
        <w:t xml:space="preserve"> representa uma combinação de:</w:t>
      </w:r>
    </w:p>
    <w:p w14:paraId="231C5F9F" w14:textId="77777777" w:rsidR="008A1800" w:rsidRPr="008A1800" w:rsidRDefault="008A1800" w:rsidP="008A1800">
      <w:pPr>
        <w:numPr>
          <w:ilvl w:val="0"/>
          <w:numId w:val="2"/>
        </w:numPr>
      </w:pPr>
      <w:proofErr w:type="spellStart"/>
      <w:r w:rsidRPr="008A1800">
        <w:rPr>
          <w:b/>
          <w:bCs/>
        </w:rPr>
        <w:t>Group</w:t>
      </w:r>
      <w:proofErr w:type="spellEnd"/>
      <w:r w:rsidRPr="008A1800">
        <w:t>: grupo de análise (por exemplo, por idade, renda, escolaridade etc.);</w:t>
      </w:r>
    </w:p>
    <w:p w14:paraId="128D0D76" w14:textId="77777777" w:rsidR="008A1800" w:rsidRPr="008A1800" w:rsidRDefault="008A1800" w:rsidP="008A1800">
      <w:pPr>
        <w:numPr>
          <w:ilvl w:val="0"/>
          <w:numId w:val="2"/>
        </w:numPr>
      </w:pPr>
      <w:proofErr w:type="spellStart"/>
      <w:r w:rsidRPr="008A1800">
        <w:rPr>
          <w:b/>
          <w:bCs/>
        </w:rPr>
        <w:t>State</w:t>
      </w:r>
      <w:proofErr w:type="spellEnd"/>
      <w:r w:rsidRPr="008A1800">
        <w:t>: estado ou nível de agregação geográfica (em muitos casos “United States” como total);</w:t>
      </w:r>
    </w:p>
    <w:p w14:paraId="484A3245" w14:textId="77777777" w:rsidR="008A1800" w:rsidRPr="008A1800" w:rsidRDefault="008A1800" w:rsidP="008A1800">
      <w:pPr>
        <w:numPr>
          <w:ilvl w:val="0"/>
          <w:numId w:val="2"/>
        </w:numPr>
      </w:pPr>
      <w:proofErr w:type="spellStart"/>
      <w:r w:rsidRPr="008A1800">
        <w:rPr>
          <w:b/>
          <w:bCs/>
        </w:rPr>
        <w:t>Subgroup</w:t>
      </w:r>
      <w:proofErr w:type="spellEnd"/>
      <w:r w:rsidRPr="008A1800">
        <w:t xml:space="preserve">: subgrupo dentro do grupo principal (por exemplo, faixa etária “18–29 </w:t>
      </w:r>
      <w:proofErr w:type="spellStart"/>
      <w:r w:rsidRPr="008A1800">
        <w:t>years</w:t>
      </w:r>
      <w:proofErr w:type="spellEnd"/>
      <w:r w:rsidRPr="008A1800">
        <w:t xml:space="preserve">”, “30–39 </w:t>
      </w:r>
      <w:proofErr w:type="spellStart"/>
      <w:r w:rsidRPr="008A1800">
        <w:t>years</w:t>
      </w:r>
      <w:proofErr w:type="spellEnd"/>
      <w:r w:rsidRPr="008A1800">
        <w:t>”, etc.);</w:t>
      </w:r>
    </w:p>
    <w:p w14:paraId="61776911" w14:textId="77777777" w:rsidR="008A1800" w:rsidRPr="008A1800" w:rsidRDefault="008A1800" w:rsidP="008A1800">
      <w:pPr>
        <w:numPr>
          <w:ilvl w:val="0"/>
          <w:numId w:val="2"/>
        </w:numPr>
      </w:pPr>
      <w:proofErr w:type="spellStart"/>
      <w:r w:rsidRPr="008A1800">
        <w:rPr>
          <w:b/>
          <w:bCs/>
        </w:rPr>
        <w:t>Phase</w:t>
      </w:r>
      <w:proofErr w:type="spellEnd"/>
      <w:r w:rsidRPr="008A1800">
        <w:t>: fase da pesquisa (ex.: 3.1, 3.2, …), que está relacionada ao período de coleta;</w:t>
      </w:r>
    </w:p>
    <w:p w14:paraId="3D068F83" w14:textId="77777777" w:rsidR="008A1800" w:rsidRPr="008A1800" w:rsidRDefault="008A1800" w:rsidP="008A1800">
      <w:pPr>
        <w:numPr>
          <w:ilvl w:val="0"/>
          <w:numId w:val="2"/>
        </w:numPr>
      </w:pPr>
      <w:r w:rsidRPr="008A1800">
        <w:rPr>
          <w:b/>
          <w:bCs/>
        </w:rPr>
        <w:t xml:space="preserve">Time </w:t>
      </w:r>
      <w:proofErr w:type="spellStart"/>
      <w:r w:rsidRPr="008A1800">
        <w:rPr>
          <w:b/>
          <w:bCs/>
        </w:rPr>
        <w:t>Period</w:t>
      </w:r>
      <w:proofErr w:type="spellEnd"/>
      <w:r w:rsidRPr="008A1800">
        <w:t>: número da semana/período da pesquisa;</w:t>
      </w:r>
    </w:p>
    <w:p w14:paraId="3FBC625E" w14:textId="77777777" w:rsidR="008A1800" w:rsidRPr="008A1800" w:rsidRDefault="008A1800" w:rsidP="008A1800">
      <w:pPr>
        <w:numPr>
          <w:ilvl w:val="0"/>
          <w:numId w:val="2"/>
        </w:numPr>
      </w:pPr>
      <w:r w:rsidRPr="008A1800">
        <w:rPr>
          <w:b/>
          <w:bCs/>
        </w:rPr>
        <w:t xml:space="preserve">Time </w:t>
      </w:r>
      <w:proofErr w:type="spellStart"/>
      <w:r w:rsidRPr="008A1800">
        <w:rPr>
          <w:b/>
          <w:bCs/>
        </w:rPr>
        <w:t>Period</w:t>
      </w:r>
      <w:proofErr w:type="spellEnd"/>
      <w:r w:rsidRPr="008A1800">
        <w:rPr>
          <w:b/>
          <w:bCs/>
        </w:rPr>
        <w:t xml:space="preserve"> </w:t>
      </w:r>
      <w:proofErr w:type="spellStart"/>
      <w:r w:rsidRPr="008A1800">
        <w:rPr>
          <w:b/>
          <w:bCs/>
        </w:rPr>
        <w:t>Label</w:t>
      </w:r>
      <w:proofErr w:type="spellEnd"/>
      <w:r w:rsidRPr="008A1800">
        <w:t>: descrição textual do intervalo de datas (por exemplo, “</w:t>
      </w:r>
      <w:proofErr w:type="spellStart"/>
      <w:r w:rsidRPr="008A1800">
        <w:t>Apr</w:t>
      </w:r>
      <w:proofErr w:type="spellEnd"/>
      <w:r w:rsidRPr="008A1800">
        <w:t xml:space="preserve"> 14 – </w:t>
      </w:r>
      <w:proofErr w:type="spellStart"/>
      <w:r w:rsidRPr="008A1800">
        <w:t>Apr</w:t>
      </w:r>
      <w:proofErr w:type="spellEnd"/>
      <w:r w:rsidRPr="008A1800">
        <w:t xml:space="preserve"> 26, 2021”);</w:t>
      </w:r>
    </w:p>
    <w:p w14:paraId="39167874" w14:textId="77777777" w:rsidR="008A1800" w:rsidRPr="008A1800" w:rsidRDefault="008A1800" w:rsidP="008A1800">
      <w:pPr>
        <w:numPr>
          <w:ilvl w:val="0"/>
          <w:numId w:val="2"/>
        </w:numPr>
      </w:pPr>
      <w:proofErr w:type="spellStart"/>
      <w:r w:rsidRPr="008A1800">
        <w:rPr>
          <w:b/>
          <w:bCs/>
        </w:rPr>
        <w:t>Pct_Telehealth</w:t>
      </w:r>
      <w:proofErr w:type="spellEnd"/>
      <w:r w:rsidRPr="008A1800">
        <w:t xml:space="preserve">: percentual estimado de adultos que tiveram consulta com profissional de saúde via telemedicina nas últimas semanas (essa coluna foi renomeada a partir de </w:t>
      </w:r>
      <w:proofErr w:type="spellStart"/>
      <w:r w:rsidRPr="008A1800">
        <w:t>Value</w:t>
      </w:r>
      <w:proofErr w:type="spellEnd"/>
      <w:r w:rsidRPr="008A1800">
        <w:t>);</w:t>
      </w:r>
    </w:p>
    <w:p w14:paraId="2E17DED8" w14:textId="77777777" w:rsidR="008A1800" w:rsidRPr="008A1800" w:rsidRDefault="008A1800" w:rsidP="008A1800">
      <w:pPr>
        <w:numPr>
          <w:ilvl w:val="0"/>
          <w:numId w:val="2"/>
        </w:numPr>
      </w:pPr>
      <w:r w:rsidRPr="008A1800">
        <w:t xml:space="preserve">Além disso, o </w:t>
      </w:r>
      <w:proofErr w:type="spellStart"/>
      <w:r w:rsidRPr="008A1800">
        <w:t>dataset</w:t>
      </w:r>
      <w:proofErr w:type="spellEnd"/>
      <w:r w:rsidRPr="008A1800">
        <w:t xml:space="preserve"> também contém intervalos de confiança e outros campos estatísticos, que não foram utilizados diretamente no modelo.</w:t>
      </w:r>
    </w:p>
    <w:p w14:paraId="64CCE31A" w14:textId="77777777" w:rsidR="008A1800" w:rsidRPr="008A1800" w:rsidRDefault="008A1800" w:rsidP="008A1800">
      <w:r w:rsidRPr="008A1800">
        <w:t xml:space="preserve">A variável </w:t>
      </w:r>
      <w:proofErr w:type="spellStart"/>
      <w:r w:rsidRPr="008A1800">
        <w:t>Pct_Telehealth</w:t>
      </w:r>
      <w:proofErr w:type="spellEnd"/>
      <w:r w:rsidRPr="008A1800">
        <w:t xml:space="preserve"> é o </w:t>
      </w:r>
      <w:r w:rsidRPr="008A1800">
        <w:rPr>
          <w:b/>
          <w:bCs/>
        </w:rPr>
        <w:t>indicador principal</w:t>
      </w:r>
      <w:r w:rsidRPr="008A1800">
        <w:t xml:space="preserve"> do nosso estudo, pois a partir dela definimos a classe de </w:t>
      </w:r>
      <w:r w:rsidRPr="008A1800">
        <w:rPr>
          <w:b/>
          <w:bCs/>
        </w:rPr>
        <w:t>alta</w:t>
      </w:r>
      <w:r w:rsidRPr="008A1800">
        <w:t xml:space="preserve"> ou </w:t>
      </w:r>
      <w:r w:rsidRPr="008A1800">
        <w:rPr>
          <w:b/>
          <w:bCs/>
        </w:rPr>
        <w:t>baixa adoção</w:t>
      </w:r>
      <w:r w:rsidRPr="008A1800">
        <w:t xml:space="preserve"> de telemedicina.</w:t>
      </w:r>
    </w:p>
    <w:p w14:paraId="23314619" w14:textId="77777777" w:rsidR="008A1800" w:rsidRPr="008A1800" w:rsidRDefault="008A1800" w:rsidP="008A1800">
      <w:r w:rsidRPr="008A1800">
        <w:pict w14:anchorId="3D398037">
          <v:rect id="_x0000_i1081" style="width:0;height:1.5pt" o:hralign="center" o:hrstd="t" o:hr="t" fillcolor="#a0a0a0" stroked="f"/>
        </w:pict>
      </w:r>
    </w:p>
    <w:p w14:paraId="345AE4E8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3. Preparação dos dados e formulação do problema</w:t>
      </w:r>
    </w:p>
    <w:p w14:paraId="1E0C581F" w14:textId="77777777" w:rsidR="008A1800" w:rsidRPr="008A1800" w:rsidRDefault="008A1800" w:rsidP="008A1800">
      <w:r w:rsidRPr="008A1800">
        <w:t xml:space="preserve">A primeira etapa foi realizar o carregamento do arquivo CSV no ambiente do Google Colab, utilizando a biblioteca </w:t>
      </w:r>
      <w:r w:rsidRPr="008A1800">
        <w:rPr>
          <w:b/>
          <w:bCs/>
        </w:rPr>
        <w:t>pandas</w:t>
      </w:r>
      <w:r w:rsidRPr="008A1800">
        <w:t>. Em seguida:</w:t>
      </w:r>
    </w:p>
    <w:p w14:paraId="5A9D6DCF" w14:textId="77777777" w:rsidR="008A1800" w:rsidRPr="008A1800" w:rsidRDefault="008A1800" w:rsidP="008A1800">
      <w:pPr>
        <w:numPr>
          <w:ilvl w:val="0"/>
          <w:numId w:val="3"/>
        </w:numPr>
      </w:pPr>
      <w:r w:rsidRPr="008A1800">
        <w:t xml:space="preserve">A coluna </w:t>
      </w:r>
      <w:proofErr w:type="spellStart"/>
      <w:r w:rsidRPr="008A1800">
        <w:t>Value</w:t>
      </w:r>
      <w:proofErr w:type="spellEnd"/>
      <w:r w:rsidRPr="008A1800">
        <w:t xml:space="preserve"> foi renomeada para </w:t>
      </w:r>
      <w:proofErr w:type="spellStart"/>
      <w:r w:rsidRPr="008A1800">
        <w:rPr>
          <w:b/>
          <w:bCs/>
        </w:rPr>
        <w:t>Pct_Telehealth</w:t>
      </w:r>
      <w:proofErr w:type="spellEnd"/>
      <w:r w:rsidRPr="008A1800">
        <w:t>, para deixar mais claro que se trata do percentual de uso de telemedicina.</w:t>
      </w:r>
    </w:p>
    <w:p w14:paraId="648A8227" w14:textId="77777777" w:rsidR="008A1800" w:rsidRPr="008A1800" w:rsidRDefault="008A1800" w:rsidP="008A1800">
      <w:pPr>
        <w:numPr>
          <w:ilvl w:val="0"/>
          <w:numId w:val="3"/>
        </w:numPr>
      </w:pPr>
      <w:r w:rsidRPr="008A1800">
        <w:t>Linhas com valores ausentes (</w:t>
      </w:r>
      <w:proofErr w:type="spellStart"/>
      <w:r w:rsidRPr="008A1800">
        <w:t>NaN</w:t>
      </w:r>
      <w:proofErr w:type="spellEnd"/>
      <w:r w:rsidRPr="008A1800">
        <w:t>) nessa coluna foram removidas.</w:t>
      </w:r>
    </w:p>
    <w:p w14:paraId="30AFF7D9" w14:textId="77777777" w:rsidR="008A1800" w:rsidRPr="008A1800" w:rsidRDefault="008A1800" w:rsidP="008A1800">
      <w:pPr>
        <w:numPr>
          <w:ilvl w:val="0"/>
          <w:numId w:val="3"/>
        </w:numPr>
      </w:pPr>
      <w:r w:rsidRPr="008A1800">
        <w:lastRenderedPageBreak/>
        <w:t>Os valores foram convertidos explicitamente para tipo numérico (</w:t>
      </w:r>
      <w:proofErr w:type="spellStart"/>
      <w:r w:rsidRPr="008A1800">
        <w:t>float</w:t>
      </w:r>
      <w:proofErr w:type="spellEnd"/>
      <w:r w:rsidRPr="008A1800">
        <w:t>), garantindo que o campo pudesse ser usado em cálculos e gráficos.</w:t>
      </w:r>
    </w:p>
    <w:p w14:paraId="69C405F6" w14:textId="77777777" w:rsidR="008A1800" w:rsidRPr="008A1800" w:rsidRDefault="008A1800" w:rsidP="008A1800">
      <w:r w:rsidRPr="008A1800">
        <w:t xml:space="preserve">Em seguida, definimos a variável alvo do problema. O desafio pedido em aula solicita a criação de uma </w:t>
      </w:r>
      <w:r w:rsidRPr="008A1800">
        <w:rPr>
          <w:b/>
          <w:bCs/>
        </w:rPr>
        <w:t>classe binária</w:t>
      </w:r>
      <w:r w:rsidRPr="008A1800">
        <w:t xml:space="preserve"> que separa os casos de </w:t>
      </w:r>
      <w:r w:rsidRPr="008A1800">
        <w:rPr>
          <w:b/>
          <w:bCs/>
        </w:rPr>
        <w:t>alta adoção de telemedicina</w:t>
      </w:r>
      <w:r w:rsidRPr="008A1800">
        <w:t xml:space="preserve"> dos casos de </w:t>
      </w:r>
      <w:r w:rsidRPr="008A1800">
        <w:rPr>
          <w:b/>
          <w:bCs/>
        </w:rPr>
        <w:t>baixa adoção</w:t>
      </w:r>
      <w:r w:rsidRPr="008A1800">
        <w:t>. Para isso:</w:t>
      </w:r>
    </w:p>
    <w:p w14:paraId="2025AF2C" w14:textId="77777777" w:rsidR="008A1800" w:rsidRPr="008A1800" w:rsidRDefault="008A1800" w:rsidP="008A1800">
      <w:pPr>
        <w:numPr>
          <w:ilvl w:val="0"/>
          <w:numId w:val="4"/>
        </w:numPr>
      </w:pPr>
      <w:r w:rsidRPr="008A1800">
        <w:t xml:space="preserve">Foi calculado o </w:t>
      </w:r>
      <w:r w:rsidRPr="008A1800">
        <w:rPr>
          <w:b/>
          <w:bCs/>
        </w:rPr>
        <w:t>percentil 75</w:t>
      </w:r>
      <w:r w:rsidRPr="008A1800">
        <w:t xml:space="preserve"> de </w:t>
      </w:r>
      <w:proofErr w:type="spellStart"/>
      <w:r w:rsidRPr="008A1800">
        <w:t>Pct_Telehealth</w:t>
      </w:r>
      <w:proofErr w:type="spellEnd"/>
      <w:r w:rsidRPr="008A1800">
        <w:t xml:space="preserve">, que resultou em um valor de aproximadamente </w:t>
      </w:r>
      <w:r w:rsidRPr="008A1800">
        <w:rPr>
          <w:b/>
          <w:bCs/>
        </w:rPr>
        <w:t>23,0</w:t>
      </w:r>
      <w:r w:rsidRPr="008A1800">
        <w:t>.</w:t>
      </w:r>
    </w:p>
    <w:p w14:paraId="60BDE7AD" w14:textId="77777777" w:rsidR="008A1800" w:rsidRPr="008A1800" w:rsidRDefault="008A1800" w:rsidP="008A1800">
      <w:pPr>
        <w:numPr>
          <w:ilvl w:val="0"/>
          <w:numId w:val="4"/>
        </w:numPr>
      </w:pPr>
      <w:r w:rsidRPr="008A1800">
        <w:t xml:space="preserve">Observações com </w:t>
      </w:r>
      <w:proofErr w:type="spellStart"/>
      <w:r w:rsidRPr="008A1800">
        <w:t>Pct_Telehealth</w:t>
      </w:r>
      <w:proofErr w:type="spellEnd"/>
      <w:r w:rsidRPr="008A1800">
        <w:t xml:space="preserve"> </w:t>
      </w:r>
      <w:r w:rsidRPr="008A1800">
        <w:rPr>
          <w:b/>
          <w:bCs/>
        </w:rPr>
        <w:t>maior ou igual a 23,0</w:t>
      </w:r>
      <w:r w:rsidRPr="008A1800">
        <w:t xml:space="preserve"> foram rotuladas como </w:t>
      </w:r>
      <w:r w:rsidRPr="008A1800">
        <w:rPr>
          <w:b/>
          <w:bCs/>
        </w:rPr>
        <w:t>1 (alta adoção)</w:t>
      </w:r>
      <w:r w:rsidRPr="008A1800">
        <w:t>;</w:t>
      </w:r>
    </w:p>
    <w:p w14:paraId="706DB6A1" w14:textId="77777777" w:rsidR="008A1800" w:rsidRPr="008A1800" w:rsidRDefault="008A1800" w:rsidP="008A1800">
      <w:pPr>
        <w:numPr>
          <w:ilvl w:val="0"/>
          <w:numId w:val="4"/>
        </w:numPr>
      </w:pPr>
      <w:r w:rsidRPr="008A1800">
        <w:t xml:space="preserve">As demais observações foram rotuladas como </w:t>
      </w:r>
      <w:r w:rsidRPr="008A1800">
        <w:rPr>
          <w:b/>
          <w:bCs/>
        </w:rPr>
        <w:t>0 (baixa adoção)</w:t>
      </w:r>
      <w:r w:rsidRPr="008A1800">
        <w:t>.</w:t>
      </w:r>
    </w:p>
    <w:p w14:paraId="3C043613" w14:textId="77777777" w:rsidR="008A1800" w:rsidRPr="008A1800" w:rsidRDefault="008A1800" w:rsidP="008A1800">
      <w:r w:rsidRPr="008A1800">
        <w:t xml:space="preserve">Com isso, criamos a coluna </w:t>
      </w:r>
      <w:proofErr w:type="spellStart"/>
      <w:r w:rsidRPr="008A1800">
        <w:rPr>
          <w:b/>
          <w:bCs/>
        </w:rPr>
        <w:t>alta_adocao</w:t>
      </w:r>
      <w:proofErr w:type="spellEnd"/>
      <w:r w:rsidRPr="008A1800">
        <w:t>, que se tornou a variável alvo (</w:t>
      </w:r>
      <w:r w:rsidRPr="008A1800">
        <w:rPr>
          <w:b/>
          <w:bCs/>
        </w:rPr>
        <w:t>y</w:t>
      </w:r>
      <w:r w:rsidRPr="008A1800">
        <w:t xml:space="preserve">) do modelo. Do ponto de vista de Machine Learning, formulamos o problema como uma tarefa de </w:t>
      </w:r>
      <w:r w:rsidRPr="008A1800">
        <w:rPr>
          <w:b/>
          <w:bCs/>
        </w:rPr>
        <w:t>classificação supervisionada binária</w:t>
      </w:r>
      <w:r w:rsidRPr="008A1800">
        <w:t xml:space="preserve">, onde queremos prever </w:t>
      </w:r>
      <w:proofErr w:type="spellStart"/>
      <w:r w:rsidRPr="008A1800">
        <w:t>alta_adocao</w:t>
      </w:r>
      <w:proofErr w:type="spellEnd"/>
      <w:r w:rsidRPr="008A1800">
        <w:t xml:space="preserve"> a partir das variáveis categóricas do contexto (</w:t>
      </w:r>
      <w:proofErr w:type="spellStart"/>
      <w:r w:rsidRPr="008A1800">
        <w:t>Group</w:t>
      </w:r>
      <w:proofErr w:type="spellEnd"/>
      <w:r w:rsidRPr="008A1800">
        <w:t xml:space="preserve">, </w:t>
      </w:r>
      <w:proofErr w:type="spellStart"/>
      <w:r w:rsidRPr="008A1800">
        <w:t>State</w:t>
      </w:r>
      <w:proofErr w:type="spellEnd"/>
      <w:r w:rsidRPr="008A1800">
        <w:t xml:space="preserve">, </w:t>
      </w:r>
      <w:proofErr w:type="spellStart"/>
      <w:r w:rsidRPr="008A1800">
        <w:t>Subgroup</w:t>
      </w:r>
      <w:proofErr w:type="spellEnd"/>
      <w:r w:rsidRPr="008A1800">
        <w:t xml:space="preserve">, </w:t>
      </w:r>
      <w:proofErr w:type="spellStart"/>
      <w:r w:rsidRPr="008A1800">
        <w:t>Phase</w:t>
      </w:r>
      <w:proofErr w:type="spellEnd"/>
      <w:r w:rsidRPr="008A1800">
        <w:t xml:space="preserve"> e Time </w:t>
      </w:r>
      <w:proofErr w:type="spellStart"/>
      <w:r w:rsidRPr="008A1800">
        <w:t>Period</w:t>
      </w:r>
      <w:proofErr w:type="spellEnd"/>
      <w:r w:rsidRPr="008A1800">
        <w:t>).</w:t>
      </w:r>
    </w:p>
    <w:p w14:paraId="089B4CD9" w14:textId="77777777" w:rsidR="008A1800" w:rsidRPr="008A1800" w:rsidRDefault="008A1800" w:rsidP="008A1800">
      <w:r w:rsidRPr="008A1800">
        <w:pict w14:anchorId="61F89B7D">
          <v:rect id="_x0000_i1082" style="width:0;height:1.5pt" o:hralign="center" o:hrstd="t" o:hr="t" fillcolor="#a0a0a0" stroked="f"/>
        </w:pict>
      </w:r>
    </w:p>
    <w:p w14:paraId="48DFE16C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4. Análise exploratória dos dados (EDA)</w:t>
      </w:r>
    </w:p>
    <w:p w14:paraId="4FD7B5BD" w14:textId="77777777" w:rsidR="008A1800" w:rsidRPr="008A1800" w:rsidRDefault="008A1800" w:rsidP="008A1800">
      <w:r w:rsidRPr="008A1800">
        <w:t xml:space="preserve">Antes de treinar o modelo, foi feita uma </w:t>
      </w:r>
      <w:r w:rsidRPr="008A1800">
        <w:rPr>
          <w:b/>
          <w:bCs/>
        </w:rPr>
        <w:t>análise exploratória de dados (EDA)</w:t>
      </w:r>
      <w:r w:rsidRPr="008A1800">
        <w:t xml:space="preserve"> para entender melhor a distribuição do uso de telemedicina e o balanceamento das classes.</w:t>
      </w:r>
    </w:p>
    <w:p w14:paraId="2163F4C5" w14:textId="77777777" w:rsidR="008A1800" w:rsidRPr="008A1800" w:rsidRDefault="008A1800" w:rsidP="008A1800">
      <w:r w:rsidRPr="008A1800">
        <w:t xml:space="preserve">No histograma da variável </w:t>
      </w:r>
      <w:proofErr w:type="spellStart"/>
      <w:r w:rsidRPr="008A1800">
        <w:rPr>
          <w:b/>
          <w:bCs/>
        </w:rPr>
        <w:t>Pct_Telehealth</w:t>
      </w:r>
      <w:proofErr w:type="spellEnd"/>
      <w:r w:rsidRPr="008A1800">
        <w:t xml:space="preserve"> (Figura 1), observamos que a maior parte dos valores está concentrada entre aproximadamente </w:t>
      </w:r>
      <w:r w:rsidRPr="008A1800">
        <w:rPr>
          <w:b/>
          <w:bCs/>
        </w:rPr>
        <w:t>12% e 25%</w:t>
      </w:r>
      <w:r w:rsidRPr="008A1800">
        <w:t>, com poucos casos acima de 30%. Isso indica que, para a maior parte dos grupos e períodos, o uso de telemedicina é moderado, com poucos contextos de adoção extremamente alta.</w:t>
      </w:r>
    </w:p>
    <w:p w14:paraId="12B1ECA1" w14:textId="77777777" w:rsidR="008A1800" w:rsidRPr="008A1800" w:rsidRDefault="008A1800" w:rsidP="008A1800">
      <w:r w:rsidRPr="008A1800">
        <w:t xml:space="preserve">Também analisamos a distribuição da variável </w:t>
      </w:r>
      <w:proofErr w:type="spellStart"/>
      <w:r w:rsidRPr="008A1800">
        <w:rPr>
          <w:b/>
          <w:bCs/>
        </w:rPr>
        <w:t>alta_adocao</w:t>
      </w:r>
      <w:proofErr w:type="spellEnd"/>
      <w:r w:rsidRPr="008A1800">
        <w:t xml:space="preserve"> (Figura 2). Os resultados mostram que cerca de </w:t>
      </w:r>
      <w:r w:rsidRPr="008A1800">
        <w:rPr>
          <w:b/>
          <w:bCs/>
        </w:rPr>
        <w:t>75% das observações</w:t>
      </w:r>
      <w:r w:rsidRPr="008A1800">
        <w:t xml:space="preserve"> ficaram na classe </w:t>
      </w:r>
      <w:r w:rsidRPr="008A1800">
        <w:rPr>
          <w:b/>
          <w:bCs/>
        </w:rPr>
        <w:t>0 (baixa adoção)</w:t>
      </w:r>
      <w:r w:rsidRPr="008A1800">
        <w:t xml:space="preserve"> e aproximadamente </w:t>
      </w:r>
      <w:r w:rsidRPr="008A1800">
        <w:rPr>
          <w:b/>
          <w:bCs/>
        </w:rPr>
        <w:t>25%</w:t>
      </w:r>
      <w:r w:rsidRPr="008A1800">
        <w:t xml:space="preserve"> na classe </w:t>
      </w:r>
      <w:r w:rsidRPr="008A1800">
        <w:rPr>
          <w:b/>
          <w:bCs/>
        </w:rPr>
        <w:t>1 (alta adoção)</w:t>
      </w:r>
      <w:r w:rsidRPr="008A1800">
        <w:t xml:space="preserve">. Ou seja, há um certo </w:t>
      </w:r>
      <w:r w:rsidRPr="008A1800">
        <w:rPr>
          <w:b/>
          <w:bCs/>
        </w:rPr>
        <w:t>desbalanceamento</w:t>
      </w:r>
      <w:r w:rsidRPr="008A1800">
        <w:t xml:space="preserve"> de classes, o que é importante para interpretar as métricas do modelo, principalmente na classe minoritária (alta adoção).</w:t>
      </w:r>
    </w:p>
    <w:p w14:paraId="4ECFA5C4" w14:textId="77777777" w:rsidR="008A1800" w:rsidRDefault="008A1800" w:rsidP="008A1800">
      <w:r w:rsidRPr="008A1800">
        <w:t>Essas análises iniciais ajudaram a validar a escolha do percentil 75 como limiar para separar alta e baixa adoção, além de mostrar que existe variação suficiente nos dados para treinar um modelo de classificação.</w:t>
      </w:r>
    </w:p>
    <w:p w14:paraId="3202EDEB" w14:textId="77777777" w:rsidR="001E121C" w:rsidRPr="008A1800" w:rsidRDefault="001E121C" w:rsidP="008A1800"/>
    <w:p w14:paraId="1D5DE829" w14:textId="77777777" w:rsidR="001E121C" w:rsidRDefault="001E121C" w:rsidP="008A1800">
      <w:pPr>
        <w:rPr>
          <w:b/>
          <w:bCs/>
        </w:rPr>
      </w:pPr>
    </w:p>
    <w:p w14:paraId="0F1742C6" w14:textId="4EE76015" w:rsidR="008A1800" w:rsidRPr="008A1800" w:rsidRDefault="008A1800" w:rsidP="008A1800">
      <w:r w:rsidRPr="008A1800">
        <w:rPr>
          <w:b/>
          <w:bCs/>
        </w:rPr>
        <w:lastRenderedPageBreak/>
        <w:t xml:space="preserve">Figura 1 – Histograma da distribuição da variável </w:t>
      </w:r>
      <w:proofErr w:type="spellStart"/>
      <w:r w:rsidRPr="008A1800">
        <w:rPr>
          <w:b/>
          <w:bCs/>
        </w:rPr>
        <w:t>Pct_Telehealth</w:t>
      </w:r>
      <w:proofErr w:type="spellEnd"/>
      <w:r w:rsidRPr="008A1800">
        <w:rPr>
          <w:b/>
          <w:bCs/>
        </w:rPr>
        <w:t>.</w:t>
      </w:r>
      <w:r w:rsidRPr="008A1800">
        <w:br/>
      </w:r>
    </w:p>
    <w:p w14:paraId="46F3ABE1" w14:textId="63796F44" w:rsidR="008A1800" w:rsidRDefault="008A1800" w:rsidP="008A1800">
      <w:pPr>
        <w:jc w:val="center"/>
      </w:pPr>
      <w:r>
        <w:rPr>
          <w:noProof/>
        </w:rPr>
        <w:drawing>
          <wp:inline distT="0" distB="0" distL="0" distR="0" wp14:anchorId="368A2F2B" wp14:editId="0946E5E0">
            <wp:extent cx="4369981" cy="3472963"/>
            <wp:effectExtent l="0" t="0" r="0" b="0"/>
            <wp:docPr id="1199842656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2656" name="Imagem 1" descr="Gráfico, Histo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981" cy="347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483F" w14:textId="77777777" w:rsidR="001E121C" w:rsidRDefault="001E121C" w:rsidP="008A1800">
      <w:pPr>
        <w:jc w:val="center"/>
      </w:pPr>
    </w:p>
    <w:p w14:paraId="0E14B078" w14:textId="77777777" w:rsidR="001E121C" w:rsidRPr="008A1800" w:rsidRDefault="001E121C" w:rsidP="001E121C">
      <w:r w:rsidRPr="008A1800">
        <w:rPr>
          <w:b/>
          <w:bCs/>
        </w:rPr>
        <w:t xml:space="preserve">Figura 2 – Distribuição da variável </w:t>
      </w:r>
      <w:proofErr w:type="spellStart"/>
      <w:r w:rsidRPr="008A1800">
        <w:rPr>
          <w:b/>
          <w:bCs/>
        </w:rPr>
        <w:t>alta_adocao</w:t>
      </w:r>
      <w:proofErr w:type="spellEnd"/>
      <w:r w:rsidRPr="008A1800">
        <w:rPr>
          <w:b/>
          <w:bCs/>
        </w:rPr>
        <w:t xml:space="preserve"> (proporção de baixa </w:t>
      </w:r>
      <w:proofErr w:type="spellStart"/>
      <w:r w:rsidRPr="008A1800">
        <w:rPr>
          <w:b/>
          <w:bCs/>
        </w:rPr>
        <w:t>vs</w:t>
      </w:r>
      <w:proofErr w:type="spellEnd"/>
      <w:r w:rsidRPr="008A1800">
        <w:rPr>
          <w:b/>
          <w:bCs/>
        </w:rPr>
        <w:t xml:space="preserve"> alta adoção).</w:t>
      </w:r>
    </w:p>
    <w:p w14:paraId="4E40C0EB" w14:textId="63B63E23" w:rsidR="008A1800" w:rsidRDefault="008A1800" w:rsidP="008A1800">
      <w:pPr>
        <w:jc w:val="center"/>
      </w:pPr>
      <w:r>
        <w:rPr>
          <w:noProof/>
        </w:rPr>
        <w:drawing>
          <wp:inline distT="0" distB="0" distL="0" distR="0" wp14:anchorId="458BC0D5" wp14:editId="76E44FB5">
            <wp:extent cx="4369435" cy="3634904"/>
            <wp:effectExtent l="0" t="0" r="0" b="3810"/>
            <wp:docPr id="965013799" name="Imagem 2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3799" name="Imagem 2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454" cy="36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7D00" w14:textId="46DA8799" w:rsidR="001E121C" w:rsidRDefault="001E121C" w:rsidP="001E121C">
      <w:r w:rsidRPr="001E121C">
        <w:lastRenderedPageBreak/>
        <w:t xml:space="preserve">Também foi gerado um mapa de calor de correlações entre </w:t>
      </w:r>
      <w:proofErr w:type="spellStart"/>
      <w:r w:rsidRPr="001E121C">
        <w:t>Pct_Telehealth</w:t>
      </w:r>
      <w:proofErr w:type="spellEnd"/>
      <w:r w:rsidRPr="001E121C">
        <w:t xml:space="preserve"> e os limites inferior e superior do intervalo de confiança. As correlações fortes entre essas variáveis são esperadas, pois todas medem aspectos relacionados à estimativa do percentual de uso de telemedicina.</w:t>
      </w:r>
    </w:p>
    <w:p w14:paraId="569F3C87" w14:textId="77777777" w:rsidR="00816BE9" w:rsidRDefault="00816BE9" w:rsidP="001E121C"/>
    <w:p w14:paraId="7B361D15" w14:textId="17C23073" w:rsidR="001E121C" w:rsidRDefault="001E121C" w:rsidP="001E121C">
      <w:r>
        <w:rPr>
          <w:noProof/>
        </w:rPr>
        <w:drawing>
          <wp:inline distT="0" distB="0" distL="0" distR="0" wp14:anchorId="6DE01007" wp14:editId="0FC97BA7">
            <wp:extent cx="4699635" cy="3561715"/>
            <wp:effectExtent l="0" t="0" r="5715" b="635"/>
            <wp:docPr id="610549672" name="Imagem 5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9672" name="Imagem 5" descr="Gráfico, Gráfico de mapa de árvor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1A9F" w14:textId="77777777" w:rsidR="001E121C" w:rsidRPr="008A1800" w:rsidRDefault="001E121C" w:rsidP="001E121C"/>
    <w:p w14:paraId="05082E6F" w14:textId="77777777" w:rsidR="008A1800" w:rsidRPr="008A1800" w:rsidRDefault="008A1800" w:rsidP="008A1800">
      <w:r w:rsidRPr="008A1800">
        <w:pict w14:anchorId="1971FEA0">
          <v:rect id="_x0000_i1083" style="width:0;height:1.5pt" o:hralign="center" o:hrstd="t" o:hr="t" fillcolor="#a0a0a0" stroked="f"/>
        </w:pict>
      </w:r>
    </w:p>
    <w:p w14:paraId="25EA08BB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5. Modelo de Machine Learning</w:t>
      </w:r>
    </w:p>
    <w:p w14:paraId="1E5DAE73" w14:textId="77777777" w:rsidR="008A1800" w:rsidRPr="008A1800" w:rsidRDefault="008A1800" w:rsidP="008A1800">
      <w:r w:rsidRPr="008A1800">
        <w:t xml:space="preserve">Para a modelagem, optamos por utilizar um algoritmo relativamente simples e interpretável, a </w:t>
      </w:r>
      <w:r w:rsidRPr="008A1800">
        <w:rPr>
          <w:b/>
          <w:bCs/>
        </w:rPr>
        <w:t>Regressão Logística</w:t>
      </w:r>
      <w:r w:rsidRPr="008A1800">
        <w:t xml:space="preserve">, implementada com a biblioteca </w:t>
      </w:r>
      <w:proofErr w:type="spellStart"/>
      <w:r w:rsidRPr="008A1800">
        <w:rPr>
          <w:b/>
          <w:bCs/>
        </w:rPr>
        <w:t>scikit-learn</w:t>
      </w:r>
      <w:proofErr w:type="spellEnd"/>
      <w:r w:rsidRPr="008A1800">
        <w:t>.</w:t>
      </w:r>
    </w:p>
    <w:p w14:paraId="0AFA3451" w14:textId="77777777" w:rsidR="008A1800" w:rsidRPr="008A1800" w:rsidRDefault="008A1800" w:rsidP="008A1800">
      <w:r w:rsidRPr="008A1800">
        <w:t>As variáveis explicativas (</w:t>
      </w:r>
      <w:r w:rsidRPr="008A1800">
        <w:rPr>
          <w:b/>
          <w:bCs/>
        </w:rPr>
        <w:t>features</w:t>
      </w:r>
      <w:r w:rsidRPr="008A1800">
        <w:t>) utilizadas foram:</w:t>
      </w:r>
    </w:p>
    <w:p w14:paraId="3BB5C64B" w14:textId="77777777" w:rsidR="008A1800" w:rsidRPr="008A1800" w:rsidRDefault="008A1800" w:rsidP="008A1800">
      <w:pPr>
        <w:numPr>
          <w:ilvl w:val="0"/>
          <w:numId w:val="5"/>
        </w:numPr>
      </w:pPr>
      <w:proofErr w:type="spellStart"/>
      <w:r w:rsidRPr="008A1800">
        <w:t>Group</w:t>
      </w:r>
      <w:proofErr w:type="spellEnd"/>
    </w:p>
    <w:p w14:paraId="4784EDEF" w14:textId="77777777" w:rsidR="008A1800" w:rsidRPr="008A1800" w:rsidRDefault="008A1800" w:rsidP="008A1800">
      <w:pPr>
        <w:numPr>
          <w:ilvl w:val="0"/>
          <w:numId w:val="5"/>
        </w:numPr>
      </w:pPr>
      <w:proofErr w:type="spellStart"/>
      <w:r w:rsidRPr="008A1800">
        <w:t>State</w:t>
      </w:r>
      <w:proofErr w:type="spellEnd"/>
    </w:p>
    <w:p w14:paraId="51A8B6A0" w14:textId="77777777" w:rsidR="008A1800" w:rsidRPr="008A1800" w:rsidRDefault="008A1800" w:rsidP="008A1800">
      <w:pPr>
        <w:numPr>
          <w:ilvl w:val="0"/>
          <w:numId w:val="5"/>
        </w:numPr>
      </w:pPr>
      <w:proofErr w:type="spellStart"/>
      <w:r w:rsidRPr="008A1800">
        <w:t>Subgroup</w:t>
      </w:r>
      <w:proofErr w:type="spellEnd"/>
    </w:p>
    <w:p w14:paraId="5072F8EF" w14:textId="77777777" w:rsidR="008A1800" w:rsidRPr="008A1800" w:rsidRDefault="008A1800" w:rsidP="008A1800">
      <w:pPr>
        <w:numPr>
          <w:ilvl w:val="0"/>
          <w:numId w:val="5"/>
        </w:numPr>
      </w:pPr>
      <w:proofErr w:type="spellStart"/>
      <w:r w:rsidRPr="008A1800">
        <w:t>Phase</w:t>
      </w:r>
      <w:proofErr w:type="spellEnd"/>
    </w:p>
    <w:p w14:paraId="65C4B65F" w14:textId="77777777" w:rsidR="008A1800" w:rsidRPr="008A1800" w:rsidRDefault="008A1800" w:rsidP="008A1800">
      <w:pPr>
        <w:numPr>
          <w:ilvl w:val="0"/>
          <w:numId w:val="5"/>
        </w:numPr>
      </w:pPr>
      <w:r w:rsidRPr="008A1800">
        <w:t xml:space="preserve">Time </w:t>
      </w:r>
      <w:proofErr w:type="spellStart"/>
      <w:r w:rsidRPr="008A1800">
        <w:t>Period</w:t>
      </w:r>
      <w:proofErr w:type="spellEnd"/>
    </w:p>
    <w:p w14:paraId="46955AA4" w14:textId="77777777" w:rsidR="008A1800" w:rsidRPr="008A1800" w:rsidRDefault="008A1800" w:rsidP="008A1800">
      <w:r w:rsidRPr="008A1800">
        <w:lastRenderedPageBreak/>
        <w:t xml:space="preserve">Como todas essas colunas são categóricas, aplicamos a técnica de </w:t>
      </w:r>
      <w:proofErr w:type="spellStart"/>
      <w:r w:rsidRPr="008A1800">
        <w:rPr>
          <w:b/>
          <w:bCs/>
        </w:rPr>
        <w:t>one</w:t>
      </w:r>
      <w:proofErr w:type="spellEnd"/>
      <w:r w:rsidRPr="008A1800">
        <w:rPr>
          <w:b/>
          <w:bCs/>
        </w:rPr>
        <w:t xml:space="preserve">-hot </w:t>
      </w:r>
      <w:proofErr w:type="spellStart"/>
      <w:r w:rsidRPr="008A1800">
        <w:rPr>
          <w:b/>
          <w:bCs/>
        </w:rPr>
        <w:t>encoding</w:t>
      </w:r>
      <w:proofErr w:type="spellEnd"/>
      <w:r w:rsidRPr="008A1800">
        <w:t xml:space="preserve"> (via </w:t>
      </w:r>
      <w:proofErr w:type="spellStart"/>
      <w:r w:rsidRPr="008A1800">
        <w:t>pd.get_dummies</w:t>
      </w:r>
      <w:proofErr w:type="spellEnd"/>
      <w:r w:rsidRPr="008A1800">
        <w:t xml:space="preserve">) para transformar cada categoria em um conjunto de variáveis binárias (0 ou 1). Após essa transformação, a matriz de atributos (X) ficou com </w:t>
      </w:r>
      <w:r w:rsidRPr="008A1800">
        <w:rPr>
          <w:b/>
          <w:bCs/>
        </w:rPr>
        <w:t>3.104 observações</w:t>
      </w:r>
      <w:r w:rsidRPr="008A1800">
        <w:t xml:space="preserve"> e </w:t>
      </w:r>
      <w:r w:rsidRPr="008A1800">
        <w:rPr>
          <w:b/>
          <w:bCs/>
        </w:rPr>
        <w:t>158 colunas</w:t>
      </w:r>
      <w:r w:rsidRPr="008A1800">
        <w:t xml:space="preserve">. A variável alvo (y) foi a coluna </w:t>
      </w:r>
      <w:proofErr w:type="spellStart"/>
      <w:r w:rsidRPr="008A1800">
        <w:t>alta_adocao</w:t>
      </w:r>
      <w:proofErr w:type="spellEnd"/>
      <w:r w:rsidRPr="008A1800">
        <w:t>.</w:t>
      </w:r>
    </w:p>
    <w:p w14:paraId="6AC31048" w14:textId="77777777" w:rsidR="008A1800" w:rsidRPr="008A1800" w:rsidRDefault="008A1800" w:rsidP="008A1800">
      <w:r w:rsidRPr="008A1800">
        <w:t>O conjunto de dados foi dividido em:</w:t>
      </w:r>
    </w:p>
    <w:p w14:paraId="585477AA" w14:textId="77777777" w:rsidR="008A1800" w:rsidRPr="008A1800" w:rsidRDefault="008A1800" w:rsidP="008A1800">
      <w:pPr>
        <w:numPr>
          <w:ilvl w:val="0"/>
          <w:numId w:val="6"/>
        </w:numPr>
      </w:pPr>
      <w:r w:rsidRPr="008A1800">
        <w:rPr>
          <w:b/>
          <w:bCs/>
        </w:rPr>
        <w:t>70% para treino</w:t>
      </w:r>
      <w:r w:rsidRPr="008A1800">
        <w:t>,</w:t>
      </w:r>
    </w:p>
    <w:p w14:paraId="3B7FA8F9" w14:textId="77777777" w:rsidR="008A1800" w:rsidRPr="008A1800" w:rsidRDefault="008A1800" w:rsidP="008A1800">
      <w:pPr>
        <w:numPr>
          <w:ilvl w:val="0"/>
          <w:numId w:val="6"/>
        </w:numPr>
      </w:pPr>
      <w:r w:rsidRPr="008A1800">
        <w:rPr>
          <w:b/>
          <w:bCs/>
        </w:rPr>
        <w:t>30% para teste</w:t>
      </w:r>
      <w:r w:rsidRPr="008A1800">
        <w:t>,</w:t>
      </w:r>
      <w:r w:rsidRPr="008A1800">
        <w:br/>
        <w:t xml:space="preserve">usando a função </w:t>
      </w:r>
      <w:proofErr w:type="spellStart"/>
      <w:r w:rsidRPr="008A1800">
        <w:t>train_test_split</w:t>
      </w:r>
      <w:proofErr w:type="spellEnd"/>
      <w:r w:rsidRPr="008A1800">
        <w:t xml:space="preserve"> com </w:t>
      </w:r>
      <w:proofErr w:type="spellStart"/>
      <w:r w:rsidRPr="008A1800">
        <w:t>stratify</w:t>
      </w:r>
      <w:proofErr w:type="spellEnd"/>
      <w:r w:rsidRPr="008A1800">
        <w:t>=y para manter a proporção de classes em ambos os conjuntos.</w:t>
      </w:r>
    </w:p>
    <w:p w14:paraId="2B8227BC" w14:textId="77777777" w:rsidR="008A1800" w:rsidRPr="008A1800" w:rsidRDefault="008A1800" w:rsidP="008A1800">
      <w:r w:rsidRPr="008A1800">
        <w:t xml:space="preserve">Em seguida, treinamos o modelo com </w:t>
      </w:r>
      <w:proofErr w:type="spellStart"/>
      <w:r w:rsidRPr="008A1800">
        <w:t>LogisticRegression</w:t>
      </w:r>
      <w:proofErr w:type="spellEnd"/>
      <w:r w:rsidRPr="008A1800">
        <w:t>(</w:t>
      </w:r>
      <w:proofErr w:type="spellStart"/>
      <w:r w:rsidRPr="008A1800">
        <w:t>max_iter</w:t>
      </w:r>
      <w:proofErr w:type="spellEnd"/>
      <w:r w:rsidRPr="008A1800">
        <w:t xml:space="preserve">=1000) e usamos o conjunto de teste para avaliar o desempenho por meio de métricas clássicas de classificação: </w:t>
      </w:r>
      <w:r w:rsidRPr="008A1800">
        <w:rPr>
          <w:b/>
          <w:bCs/>
        </w:rPr>
        <w:t xml:space="preserve">acurácia, </w:t>
      </w:r>
      <w:proofErr w:type="spellStart"/>
      <w:r w:rsidRPr="008A1800">
        <w:rPr>
          <w:b/>
          <w:bCs/>
        </w:rPr>
        <w:t>precision</w:t>
      </w:r>
      <w:proofErr w:type="spellEnd"/>
      <w:r w:rsidRPr="008A1800">
        <w:rPr>
          <w:b/>
          <w:bCs/>
        </w:rPr>
        <w:t>, recall, f1-score</w:t>
      </w:r>
      <w:r w:rsidRPr="008A1800">
        <w:t xml:space="preserve">, além da </w:t>
      </w:r>
      <w:r w:rsidRPr="008A1800">
        <w:rPr>
          <w:b/>
          <w:bCs/>
        </w:rPr>
        <w:t>matriz de confusão</w:t>
      </w:r>
      <w:r w:rsidRPr="008A1800">
        <w:t xml:space="preserve"> e da </w:t>
      </w:r>
      <w:r w:rsidRPr="008A1800">
        <w:rPr>
          <w:b/>
          <w:bCs/>
        </w:rPr>
        <w:t>curva ROC com AUC</w:t>
      </w:r>
      <w:r w:rsidRPr="008A1800">
        <w:t>.</w:t>
      </w:r>
    </w:p>
    <w:p w14:paraId="3B3B1184" w14:textId="77777777" w:rsidR="008A1800" w:rsidRPr="008A1800" w:rsidRDefault="008A1800" w:rsidP="008A1800">
      <w:r w:rsidRPr="008A1800">
        <w:pict w14:anchorId="45420F66">
          <v:rect id="_x0000_i1084" style="width:0;height:1.5pt" o:hralign="center" o:hrstd="t" o:hr="t" fillcolor="#a0a0a0" stroked="f"/>
        </w:pict>
      </w:r>
    </w:p>
    <w:p w14:paraId="641BD3F6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6. Resultados</w:t>
      </w:r>
    </w:p>
    <w:p w14:paraId="1A9F6A7F" w14:textId="77777777" w:rsidR="008A1800" w:rsidRPr="008A1800" w:rsidRDefault="008A1800" w:rsidP="008A1800">
      <w:r w:rsidRPr="008A1800">
        <w:t>O relatório de classificação obtido no conjunto de teste mostrou os seguintes resultados principais:</w:t>
      </w:r>
    </w:p>
    <w:p w14:paraId="70C553B7" w14:textId="77777777" w:rsidR="008A1800" w:rsidRPr="008A1800" w:rsidRDefault="008A1800" w:rsidP="008A1800">
      <w:pPr>
        <w:numPr>
          <w:ilvl w:val="0"/>
          <w:numId w:val="7"/>
        </w:numPr>
      </w:pPr>
      <w:r w:rsidRPr="008A1800">
        <w:rPr>
          <w:b/>
          <w:bCs/>
        </w:rPr>
        <w:t>Classe 0 (baixa adoção de telemedicina)</w:t>
      </w:r>
    </w:p>
    <w:p w14:paraId="5D297B8E" w14:textId="77777777" w:rsidR="008A1800" w:rsidRPr="008A1800" w:rsidRDefault="008A1800" w:rsidP="008A1800">
      <w:pPr>
        <w:numPr>
          <w:ilvl w:val="1"/>
          <w:numId w:val="7"/>
        </w:numPr>
      </w:pPr>
      <w:proofErr w:type="spellStart"/>
      <w:r w:rsidRPr="008A1800">
        <w:t>Precision</w:t>
      </w:r>
      <w:proofErr w:type="spellEnd"/>
      <w:r w:rsidRPr="008A1800">
        <w:t xml:space="preserve">: </w:t>
      </w:r>
      <w:r w:rsidRPr="008A1800">
        <w:rPr>
          <w:b/>
          <w:bCs/>
        </w:rPr>
        <w:t>0,85</w:t>
      </w:r>
    </w:p>
    <w:p w14:paraId="1B75DBF7" w14:textId="77777777" w:rsidR="008A1800" w:rsidRPr="008A1800" w:rsidRDefault="008A1800" w:rsidP="008A1800">
      <w:pPr>
        <w:numPr>
          <w:ilvl w:val="1"/>
          <w:numId w:val="7"/>
        </w:numPr>
      </w:pPr>
      <w:r w:rsidRPr="008A1800">
        <w:t xml:space="preserve">Recall: </w:t>
      </w:r>
      <w:r w:rsidRPr="008A1800">
        <w:rPr>
          <w:b/>
          <w:bCs/>
        </w:rPr>
        <w:t>0,93</w:t>
      </w:r>
    </w:p>
    <w:p w14:paraId="1384635B" w14:textId="77777777" w:rsidR="008A1800" w:rsidRPr="008A1800" w:rsidRDefault="008A1800" w:rsidP="008A1800">
      <w:pPr>
        <w:numPr>
          <w:ilvl w:val="1"/>
          <w:numId w:val="7"/>
        </w:numPr>
      </w:pPr>
      <w:r w:rsidRPr="008A1800">
        <w:t xml:space="preserve">F1-score: </w:t>
      </w:r>
      <w:r w:rsidRPr="008A1800">
        <w:rPr>
          <w:b/>
          <w:bCs/>
        </w:rPr>
        <w:t>0,89</w:t>
      </w:r>
    </w:p>
    <w:p w14:paraId="58E45E9E" w14:textId="77777777" w:rsidR="008A1800" w:rsidRPr="008A1800" w:rsidRDefault="008A1800" w:rsidP="008A1800">
      <w:pPr>
        <w:numPr>
          <w:ilvl w:val="1"/>
          <w:numId w:val="7"/>
        </w:numPr>
      </w:pPr>
      <w:proofErr w:type="spellStart"/>
      <w:r w:rsidRPr="008A1800">
        <w:t>Support</w:t>
      </w:r>
      <w:proofErr w:type="spellEnd"/>
      <w:r w:rsidRPr="008A1800">
        <w:t>: 697 observações</w:t>
      </w:r>
    </w:p>
    <w:p w14:paraId="4C0EB4F4" w14:textId="77777777" w:rsidR="008A1800" w:rsidRPr="008A1800" w:rsidRDefault="008A1800" w:rsidP="008A1800">
      <w:pPr>
        <w:numPr>
          <w:ilvl w:val="0"/>
          <w:numId w:val="7"/>
        </w:numPr>
      </w:pPr>
      <w:r w:rsidRPr="008A1800">
        <w:rPr>
          <w:b/>
          <w:bCs/>
        </w:rPr>
        <w:t>Classe 1 (alta adoção de telemedicina)</w:t>
      </w:r>
    </w:p>
    <w:p w14:paraId="6B40E182" w14:textId="77777777" w:rsidR="008A1800" w:rsidRPr="008A1800" w:rsidRDefault="008A1800" w:rsidP="008A1800">
      <w:pPr>
        <w:numPr>
          <w:ilvl w:val="1"/>
          <w:numId w:val="7"/>
        </w:numPr>
      </w:pPr>
      <w:proofErr w:type="spellStart"/>
      <w:r w:rsidRPr="008A1800">
        <w:t>Precision</w:t>
      </w:r>
      <w:proofErr w:type="spellEnd"/>
      <w:r w:rsidRPr="008A1800">
        <w:t xml:space="preserve">: </w:t>
      </w:r>
      <w:r w:rsidRPr="008A1800">
        <w:rPr>
          <w:b/>
          <w:bCs/>
        </w:rPr>
        <w:t>0,72</w:t>
      </w:r>
    </w:p>
    <w:p w14:paraId="33183582" w14:textId="77777777" w:rsidR="008A1800" w:rsidRPr="008A1800" w:rsidRDefault="008A1800" w:rsidP="008A1800">
      <w:pPr>
        <w:numPr>
          <w:ilvl w:val="1"/>
          <w:numId w:val="7"/>
        </w:numPr>
      </w:pPr>
      <w:r w:rsidRPr="008A1800">
        <w:t xml:space="preserve">Recall: </w:t>
      </w:r>
      <w:r w:rsidRPr="008A1800">
        <w:rPr>
          <w:b/>
          <w:bCs/>
        </w:rPr>
        <w:t>0,50</w:t>
      </w:r>
    </w:p>
    <w:p w14:paraId="42C98AAD" w14:textId="77777777" w:rsidR="008A1800" w:rsidRPr="008A1800" w:rsidRDefault="008A1800" w:rsidP="008A1800">
      <w:pPr>
        <w:numPr>
          <w:ilvl w:val="1"/>
          <w:numId w:val="7"/>
        </w:numPr>
      </w:pPr>
      <w:r w:rsidRPr="008A1800">
        <w:t xml:space="preserve">F1-score: </w:t>
      </w:r>
      <w:r w:rsidRPr="008A1800">
        <w:rPr>
          <w:b/>
          <w:bCs/>
        </w:rPr>
        <w:t>0,59</w:t>
      </w:r>
    </w:p>
    <w:p w14:paraId="48D9EF81" w14:textId="77777777" w:rsidR="008A1800" w:rsidRPr="008A1800" w:rsidRDefault="008A1800" w:rsidP="008A1800">
      <w:pPr>
        <w:numPr>
          <w:ilvl w:val="1"/>
          <w:numId w:val="7"/>
        </w:numPr>
      </w:pPr>
      <w:proofErr w:type="spellStart"/>
      <w:r w:rsidRPr="008A1800">
        <w:t>Support</w:t>
      </w:r>
      <w:proofErr w:type="spellEnd"/>
      <w:r w:rsidRPr="008A1800">
        <w:t>: 235 observações</w:t>
      </w:r>
    </w:p>
    <w:p w14:paraId="6BC60DD7" w14:textId="77777777" w:rsidR="008A1800" w:rsidRPr="008A1800" w:rsidRDefault="008A1800" w:rsidP="008A1800">
      <w:pPr>
        <w:numPr>
          <w:ilvl w:val="0"/>
          <w:numId w:val="7"/>
        </w:numPr>
      </w:pPr>
      <w:r w:rsidRPr="008A1800">
        <w:rPr>
          <w:b/>
          <w:bCs/>
        </w:rPr>
        <w:t>Acurácia global:</w:t>
      </w:r>
      <w:r w:rsidRPr="008A1800">
        <w:t xml:space="preserve"> </w:t>
      </w:r>
      <w:r w:rsidRPr="008A1800">
        <w:rPr>
          <w:b/>
          <w:bCs/>
        </w:rPr>
        <w:t>0,82</w:t>
      </w:r>
      <w:r w:rsidRPr="008A1800">
        <w:t xml:space="preserve"> (82%)</w:t>
      </w:r>
    </w:p>
    <w:p w14:paraId="280DD31D" w14:textId="77777777" w:rsidR="008A1800" w:rsidRPr="008A1800" w:rsidRDefault="008A1800" w:rsidP="008A1800">
      <w:pPr>
        <w:numPr>
          <w:ilvl w:val="0"/>
          <w:numId w:val="7"/>
        </w:numPr>
      </w:pPr>
      <w:r w:rsidRPr="008A1800">
        <w:rPr>
          <w:b/>
          <w:bCs/>
        </w:rPr>
        <w:t>F1-score ponderado:</w:t>
      </w:r>
      <w:r w:rsidRPr="008A1800">
        <w:t xml:space="preserve"> aproximadamente </w:t>
      </w:r>
      <w:r w:rsidRPr="008A1800">
        <w:rPr>
          <w:b/>
          <w:bCs/>
        </w:rPr>
        <w:t>0,81</w:t>
      </w:r>
    </w:p>
    <w:p w14:paraId="3568C97E" w14:textId="77777777" w:rsidR="008A1800" w:rsidRPr="008A1800" w:rsidRDefault="008A1800" w:rsidP="008A1800">
      <w:r w:rsidRPr="008A1800">
        <w:lastRenderedPageBreak/>
        <w:t>Esses valores indicam que o modelo tem um bom desempenho geral, principalmente na classe de baixa adoção, que é a classe majoritária.</w:t>
      </w:r>
    </w:p>
    <w:p w14:paraId="1006A4F8" w14:textId="77777777" w:rsidR="008A1800" w:rsidRPr="008A1800" w:rsidRDefault="008A1800" w:rsidP="008A1800">
      <w:r w:rsidRPr="008A1800">
        <w:t xml:space="preserve">A </w:t>
      </w:r>
      <w:r w:rsidRPr="008A1800">
        <w:rPr>
          <w:b/>
          <w:bCs/>
        </w:rPr>
        <w:t>matriz de confusão</w:t>
      </w:r>
      <w:r w:rsidRPr="008A1800">
        <w:t xml:space="preserve"> obtida é apresentada na Figura 3. Nela, podemos observar:</w:t>
      </w:r>
    </w:p>
    <w:p w14:paraId="69F3686D" w14:textId="77777777" w:rsidR="008A1800" w:rsidRPr="008A1800" w:rsidRDefault="008A1800" w:rsidP="008A1800">
      <w:pPr>
        <w:numPr>
          <w:ilvl w:val="0"/>
          <w:numId w:val="8"/>
        </w:numPr>
      </w:pPr>
      <w:r w:rsidRPr="008A1800">
        <w:rPr>
          <w:b/>
          <w:bCs/>
        </w:rPr>
        <w:t>651 verdadeiros negativos (TN)</w:t>
      </w:r>
      <w:r w:rsidRPr="008A1800">
        <w:t>: casos de baixa adoção previstos corretamente como baixa;</w:t>
      </w:r>
    </w:p>
    <w:p w14:paraId="39FA0F7D" w14:textId="77777777" w:rsidR="008A1800" w:rsidRPr="008A1800" w:rsidRDefault="008A1800" w:rsidP="008A1800">
      <w:pPr>
        <w:numPr>
          <w:ilvl w:val="0"/>
          <w:numId w:val="8"/>
        </w:numPr>
      </w:pPr>
      <w:r w:rsidRPr="008A1800">
        <w:rPr>
          <w:b/>
          <w:bCs/>
        </w:rPr>
        <w:t>46 falsos positivos (FP)</w:t>
      </w:r>
      <w:r w:rsidRPr="008A1800">
        <w:t>: casos de baixa adoção previstos como alta;</w:t>
      </w:r>
    </w:p>
    <w:p w14:paraId="49310BD8" w14:textId="77777777" w:rsidR="008A1800" w:rsidRPr="008A1800" w:rsidRDefault="008A1800" w:rsidP="008A1800">
      <w:pPr>
        <w:numPr>
          <w:ilvl w:val="0"/>
          <w:numId w:val="8"/>
        </w:numPr>
      </w:pPr>
      <w:r w:rsidRPr="008A1800">
        <w:rPr>
          <w:b/>
          <w:bCs/>
        </w:rPr>
        <w:t>117 verdadeiros positivos (TP)</w:t>
      </w:r>
      <w:r w:rsidRPr="008A1800">
        <w:t>: casos de alta adoção previstos corretamente como alta;</w:t>
      </w:r>
    </w:p>
    <w:p w14:paraId="79A04AB6" w14:textId="77777777" w:rsidR="008A1800" w:rsidRPr="008A1800" w:rsidRDefault="008A1800" w:rsidP="008A1800">
      <w:pPr>
        <w:numPr>
          <w:ilvl w:val="0"/>
          <w:numId w:val="8"/>
        </w:numPr>
      </w:pPr>
      <w:r w:rsidRPr="008A1800">
        <w:rPr>
          <w:b/>
          <w:bCs/>
        </w:rPr>
        <w:t>118 falsos negativos (FN)</w:t>
      </w:r>
      <w:r w:rsidRPr="008A1800">
        <w:t>: casos de alta adoção previstos como baixa.</w:t>
      </w:r>
    </w:p>
    <w:p w14:paraId="5909AA6C" w14:textId="77777777" w:rsidR="001E121C" w:rsidRDefault="001E121C" w:rsidP="008A1800"/>
    <w:p w14:paraId="07651D97" w14:textId="35E1E1B5" w:rsidR="001E121C" w:rsidRPr="00816BE9" w:rsidRDefault="008A1800" w:rsidP="008A1800">
      <w:r w:rsidRPr="008A1800">
        <w:t xml:space="preserve">A </w:t>
      </w:r>
      <w:r w:rsidRPr="008A1800">
        <w:rPr>
          <w:b/>
          <w:bCs/>
        </w:rPr>
        <w:t>curva ROC</w:t>
      </w:r>
      <w:r w:rsidRPr="008A1800">
        <w:t xml:space="preserve"> (Figura 4) mostrou um </w:t>
      </w:r>
      <w:r w:rsidRPr="008A1800">
        <w:rPr>
          <w:b/>
          <w:bCs/>
        </w:rPr>
        <w:t>AUC (Área sob a curva) de aproximadamente 0,861</w:t>
      </w:r>
      <w:r w:rsidRPr="008A1800">
        <w:t>, o que indica que o modelo possui boa capacidade de distinguir entre os grupos de alta e baixa adoção quando analisamos as probabilidades preditas.</w:t>
      </w:r>
    </w:p>
    <w:p w14:paraId="4C64E0DD" w14:textId="77777777" w:rsidR="001E121C" w:rsidRDefault="001E121C" w:rsidP="008A1800">
      <w:pPr>
        <w:rPr>
          <w:b/>
          <w:bCs/>
        </w:rPr>
      </w:pPr>
    </w:p>
    <w:p w14:paraId="5E5B5BE3" w14:textId="609067A9" w:rsidR="001E121C" w:rsidRDefault="008A1800" w:rsidP="001E121C">
      <w:r w:rsidRPr="008A1800">
        <w:rPr>
          <w:b/>
          <w:bCs/>
        </w:rPr>
        <w:t xml:space="preserve">Figura 3 – Matriz de confusão do modelo de classificação de alta </w:t>
      </w:r>
      <w:proofErr w:type="spellStart"/>
      <w:r w:rsidRPr="008A1800">
        <w:rPr>
          <w:b/>
          <w:bCs/>
        </w:rPr>
        <w:t>vs</w:t>
      </w:r>
      <w:proofErr w:type="spellEnd"/>
      <w:r w:rsidRPr="008A1800">
        <w:rPr>
          <w:b/>
          <w:bCs/>
        </w:rPr>
        <w:t xml:space="preserve"> baixa adoção de telemedicina.</w:t>
      </w:r>
    </w:p>
    <w:p w14:paraId="5E472C22" w14:textId="77777777" w:rsidR="001E121C" w:rsidRDefault="001E121C" w:rsidP="001E121C">
      <w:pPr>
        <w:jc w:val="center"/>
        <w:rPr>
          <w:noProof/>
        </w:rPr>
      </w:pPr>
    </w:p>
    <w:p w14:paraId="31B3E555" w14:textId="71E0F5EB" w:rsidR="001E121C" w:rsidRDefault="001E121C" w:rsidP="001E121C">
      <w:pPr>
        <w:jc w:val="center"/>
      </w:pPr>
      <w:r>
        <w:rPr>
          <w:noProof/>
        </w:rPr>
        <w:drawing>
          <wp:inline distT="0" distB="0" distL="0" distR="0" wp14:anchorId="5DD6275F" wp14:editId="7A364FB9">
            <wp:extent cx="4210493" cy="3642454"/>
            <wp:effectExtent l="0" t="0" r="0" b="0"/>
            <wp:docPr id="815445016" name="Imagem 3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5016" name="Imagem 3" descr="Gráfico, Gráfico de mapa de árvor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27" cy="371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1FDD" w14:textId="77777777" w:rsidR="001E121C" w:rsidRDefault="001E121C" w:rsidP="001E121C">
      <w:pPr>
        <w:jc w:val="center"/>
      </w:pPr>
    </w:p>
    <w:p w14:paraId="6A718144" w14:textId="7D49064D" w:rsidR="001E121C" w:rsidRDefault="001E121C" w:rsidP="001E121C">
      <w:pPr>
        <w:rPr>
          <w:b/>
          <w:bCs/>
        </w:rPr>
      </w:pPr>
      <w:r w:rsidRPr="008A1800">
        <w:rPr>
          <w:b/>
          <w:bCs/>
        </w:rPr>
        <w:t>Figura 4 – Curva ROC do modelo de classificação e valor de AUC (0,861).</w:t>
      </w:r>
    </w:p>
    <w:p w14:paraId="56D9851E" w14:textId="77777777" w:rsidR="00816BE9" w:rsidRDefault="00816BE9" w:rsidP="001E121C"/>
    <w:p w14:paraId="4AAA6ABF" w14:textId="47F02024" w:rsidR="001E121C" w:rsidRPr="008A1800" w:rsidRDefault="001E121C" w:rsidP="001E121C">
      <w:pPr>
        <w:jc w:val="center"/>
      </w:pPr>
      <w:r>
        <w:rPr>
          <w:noProof/>
        </w:rPr>
        <w:drawing>
          <wp:inline distT="0" distB="0" distL="0" distR="0" wp14:anchorId="24B9999E" wp14:editId="41391F6B">
            <wp:extent cx="4279190" cy="3189768"/>
            <wp:effectExtent l="0" t="0" r="7620" b="0"/>
            <wp:docPr id="603474166" name="Imagem 4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74166" name="Imagem 4" descr="Gráfico, Gráfico de linh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81" cy="319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8DA7" w14:textId="77777777" w:rsidR="008A1800" w:rsidRPr="008A1800" w:rsidRDefault="008A1800" w:rsidP="008A1800">
      <w:r w:rsidRPr="008A1800">
        <w:pict w14:anchorId="12559CA4">
          <v:rect id="_x0000_i1085" style="width:0;height:1.5pt" o:hralign="center" o:hrstd="t" o:hr="t" fillcolor="#a0a0a0" stroked="f"/>
        </w:pict>
      </w:r>
    </w:p>
    <w:p w14:paraId="08C12E1E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7. Discussão</w:t>
      </w:r>
    </w:p>
    <w:p w14:paraId="7612F569" w14:textId="77777777" w:rsidR="008A1800" w:rsidRPr="008A1800" w:rsidRDefault="008A1800" w:rsidP="008A1800">
      <w:r w:rsidRPr="008A1800">
        <w:t xml:space="preserve">De forma geral, os resultados indicam que o modelo de Regressão Logística foi capaz de </w:t>
      </w:r>
      <w:r w:rsidRPr="008A1800">
        <w:rPr>
          <w:b/>
          <w:bCs/>
        </w:rPr>
        <w:t>aprender padrões relevantes</w:t>
      </w:r>
      <w:r w:rsidRPr="008A1800">
        <w:t xml:space="preserve"> nos dados e atingir uma acurácia global de 82%, com bom equilíbrio entre as classes.</w:t>
      </w:r>
    </w:p>
    <w:p w14:paraId="505DA60B" w14:textId="77777777" w:rsidR="008A1800" w:rsidRPr="008A1800" w:rsidRDefault="008A1800" w:rsidP="008A1800">
      <w:r w:rsidRPr="008A1800">
        <w:t xml:space="preserve">O desempenho na </w:t>
      </w:r>
      <w:r w:rsidRPr="008A1800">
        <w:rPr>
          <w:b/>
          <w:bCs/>
        </w:rPr>
        <w:t>classe de baixa adoção (0)</w:t>
      </w:r>
      <w:r w:rsidRPr="008A1800">
        <w:t xml:space="preserve"> foi bastante forte, com f1-score de 0,89, o que mostra que o modelo erra pouco ao classificar contextos em que o uso de telemedicina é mais baixo. Isso é coerente com o fato de essa classe ser majoritária no conjunto de dados (~75% das observações).</w:t>
      </w:r>
    </w:p>
    <w:p w14:paraId="33B7D93A" w14:textId="77777777" w:rsidR="008A1800" w:rsidRPr="008A1800" w:rsidRDefault="008A1800" w:rsidP="008A1800">
      <w:r w:rsidRPr="008A1800">
        <w:t xml:space="preserve">Já na </w:t>
      </w:r>
      <w:r w:rsidRPr="008A1800">
        <w:rPr>
          <w:b/>
          <w:bCs/>
        </w:rPr>
        <w:t>classe de alta adoção (1)</w:t>
      </w:r>
      <w:r w:rsidRPr="008A1800">
        <w:t xml:space="preserve">, o modelo apresenta um f1-score de 0,59 e recall de 0,50. Na prática, isso significa que </w:t>
      </w:r>
      <w:r w:rsidRPr="008A1800">
        <w:rPr>
          <w:b/>
          <w:bCs/>
        </w:rPr>
        <w:t>cerca da metade dos grupos de alta adoção ainda é confundida com baixa adoção</w:t>
      </w:r>
      <w:r w:rsidRPr="008A1800">
        <w:t>. Esse comportamento também aparece na matriz de confusão, que mostra 118 falsos negativos para 117 verdadeiros positivos.</w:t>
      </w:r>
    </w:p>
    <w:p w14:paraId="2F1548C2" w14:textId="77777777" w:rsidR="008A1800" w:rsidRPr="008A1800" w:rsidRDefault="008A1800" w:rsidP="008A1800">
      <w:r w:rsidRPr="008A1800">
        <w:t xml:space="preserve">Essa dificuldade do modelo em capturar todos os casos de alta adoção está diretamente relacionada ao </w:t>
      </w:r>
      <w:r w:rsidRPr="008A1800">
        <w:rPr>
          <w:b/>
          <w:bCs/>
        </w:rPr>
        <w:t>desbalanceamento de classes</w:t>
      </w:r>
      <w:r w:rsidRPr="008A1800">
        <w:t xml:space="preserve"> e possivelmente ao fato de que alguns fatores importantes para a adoção de telemedicina </w:t>
      </w:r>
      <w:r w:rsidRPr="008A1800">
        <w:rPr>
          <w:b/>
          <w:bCs/>
        </w:rPr>
        <w:t xml:space="preserve">não estão presentes no </w:t>
      </w:r>
      <w:proofErr w:type="spellStart"/>
      <w:r w:rsidRPr="008A1800">
        <w:rPr>
          <w:b/>
          <w:bCs/>
        </w:rPr>
        <w:t>dataset</w:t>
      </w:r>
      <w:proofErr w:type="spellEnd"/>
      <w:r w:rsidRPr="008A1800">
        <w:t xml:space="preserve">, como qualidade da infraestrutura de internet, políticas </w:t>
      </w:r>
      <w:r w:rsidRPr="008A1800">
        <w:lastRenderedPageBreak/>
        <w:t>locais de saúde digital, campanhas de divulgação ou características específicas dos planos de saúde.</w:t>
      </w:r>
    </w:p>
    <w:p w14:paraId="5E950747" w14:textId="77777777" w:rsidR="008A1800" w:rsidRPr="008A1800" w:rsidRDefault="008A1800" w:rsidP="008A1800">
      <w:r w:rsidRPr="008A1800">
        <w:t xml:space="preserve">Mesmo assim, o valor de </w:t>
      </w:r>
      <w:r w:rsidRPr="008A1800">
        <w:rPr>
          <w:b/>
          <w:bCs/>
        </w:rPr>
        <w:t>AUC = 0,861</w:t>
      </w:r>
      <w:r w:rsidRPr="008A1800">
        <w:t xml:space="preserve"> indica que, se olharmos apenas para as probabilidades geradas pelo modelo, ele consegue separar bem os dois grupos. Isso sugere que, com alguns ajustes (por exemplo, alterar o limiar de decisão, balancear as classes ou testar modelos mais complexos), seria possível melhorar ainda mais o recall da classe de alta adoção sem perder tanto desempenho na classe de baixa adoção.</w:t>
      </w:r>
    </w:p>
    <w:p w14:paraId="16450F9A" w14:textId="77777777" w:rsidR="008A1800" w:rsidRPr="008A1800" w:rsidRDefault="008A1800" w:rsidP="008A1800">
      <w:r w:rsidRPr="008A1800">
        <w:pict w14:anchorId="7966F839">
          <v:rect id="_x0000_i1086" style="width:0;height:1.5pt" o:hralign="center" o:hrstd="t" o:hr="t" fillcolor="#a0a0a0" stroked="f"/>
        </w:pict>
      </w:r>
    </w:p>
    <w:p w14:paraId="7274547E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8. Conclusão e trabalhos futuros</w:t>
      </w:r>
    </w:p>
    <w:p w14:paraId="73DA65E6" w14:textId="77777777" w:rsidR="008A1800" w:rsidRPr="008A1800" w:rsidRDefault="008A1800" w:rsidP="008A1800">
      <w:r w:rsidRPr="008A1800">
        <w:t xml:space="preserve">Neste </w:t>
      </w:r>
      <w:proofErr w:type="spellStart"/>
      <w:r w:rsidRPr="008A1800">
        <w:t>Challenge</w:t>
      </w:r>
      <w:proofErr w:type="spellEnd"/>
      <w:r w:rsidRPr="008A1800">
        <w:t xml:space="preserve"> de Inteligência Artificial, utilizamos dados públicos do CDC sobre uso de telemedicina para construir um modelo de classificação capaz de identificar </w:t>
      </w:r>
      <w:r w:rsidRPr="008A1800">
        <w:rPr>
          <w:b/>
          <w:bCs/>
        </w:rPr>
        <w:t xml:space="preserve">contextos de alta e baixa adoção de </w:t>
      </w:r>
      <w:proofErr w:type="spellStart"/>
      <w:r w:rsidRPr="008A1800">
        <w:rPr>
          <w:b/>
          <w:bCs/>
        </w:rPr>
        <w:t>telehealth</w:t>
      </w:r>
      <w:proofErr w:type="spellEnd"/>
      <w:r w:rsidRPr="008A1800">
        <w:t xml:space="preserve"> a partir de características regionais e demográficas.</w:t>
      </w:r>
    </w:p>
    <w:p w14:paraId="1C8419C6" w14:textId="77777777" w:rsidR="008A1800" w:rsidRPr="008A1800" w:rsidRDefault="008A1800" w:rsidP="008A1800">
      <w:r w:rsidRPr="008A1800">
        <w:t xml:space="preserve">O modelo de Regressão Logística alcançou </w:t>
      </w:r>
      <w:r w:rsidRPr="008A1800">
        <w:rPr>
          <w:b/>
          <w:bCs/>
        </w:rPr>
        <w:t>acurácia de 82%</w:t>
      </w:r>
      <w:r w:rsidRPr="008A1800">
        <w:t xml:space="preserve"> e </w:t>
      </w:r>
      <w:r w:rsidRPr="008A1800">
        <w:rPr>
          <w:b/>
          <w:bCs/>
        </w:rPr>
        <w:t>AUC de 0,861</w:t>
      </w:r>
      <w:r w:rsidRPr="008A1800">
        <w:t xml:space="preserve">, com excelente desempenho na classe de baixa adoção e desempenho razoável na classe de alta adoção. Isso mostra que, mesmo com um algoritmo relativamente simples, já é possível extrair </w:t>
      </w:r>
      <w:r w:rsidRPr="008A1800">
        <w:rPr>
          <w:b/>
          <w:bCs/>
        </w:rPr>
        <w:t>insights úteis</w:t>
      </w:r>
      <w:r w:rsidRPr="008A1800">
        <w:t xml:space="preserve"> que podem apoiar decisões de negócio em áreas como telemedicina, marketing de serviços de saúde e planejamento de políticas públicas.</w:t>
      </w:r>
    </w:p>
    <w:p w14:paraId="12DD8617" w14:textId="77777777" w:rsidR="008A1800" w:rsidRPr="008A1800" w:rsidRDefault="008A1800" w:rsidP="008A1800">
      <w:r w:rsidRPr="008A1800">
        <w:t>Como trabalhos futuros, destacamos:</w:t>
      </w:r>
    </w:p>
    <w:p w14:paraId="576DECEE" w14:textId="77777777" w:rsidR="008A1800" w:rsidRPr="008A1800" w:rsidRDefault="008A1800" w:rsidP="008A1800">
      <w:pPr>
        <w:numPr>
          <w:ilvl w:val="0"/>
          <w:numId w:val="9"/>
        </w:numPr>
      </w:pPr>
      <w:r w:rsidRPr="008A1800">
        <w:t xml:space="preserve">Experimentar </w:t>
      </w:r>
      <w:r w:rsidRPr="008A1800">
        <w:rPr>
          <w:b/>
          <w:bCs/>
        </w:rPr>
        <w:t>técnicas de balanceamento de classes</w:t>
      </w:r>
      <w:r w:rsidRPr="008A1800">
        <w:t xml:space="preserve"> (por exemplo, </w:t>
      </w:r>
      <w:proofErr w:type="spellStart"/>
      <w:r w:rsidRPr="008A1800">
        <w:t>oversampling</w:t>
      </w:r>
      <w:proofErr w:type="spellEnd"/>
      <w:r w:rsidRPr="008A1800">
        <w:t xml:space="preserve"> da classe 1);</w:t>
      </w:r>
    </w:p>
    <w:p w14:paraId="2F2758BA" w14:textId="77777777" w:rsidR="008A1800" w:rsidRPr="008A1800" w:rsidRDefault="008A1800" w:rsidP="008A1800">
      <w:pPr>
        <w:numPr>
          <w:ilvl w:val="0"/>
          <w:numId w:val="9"/>
        </w:numPr>
      </w:pPr>
      <w:r w:rsidRPr="008A1800">
        <w:t xml:space="preserve">Testar modelos mais complexos, como </w:t>
      </w:r>
      <w:r w:rsidRPr="008A1800">
        <w:rPr>
          <w:b/>
          <w:bCs/>
        </w:rPr>
        <w:t>Random Forest</w:t>
      </w:r>
      <w:r w:rsidRPr="008A1800">
        <w:t xml:space="preserve"> ou </w:t>
      </w:r>
      <w:proofErr w:type="spellStart"/>
      <w:r w:rsidRPr="008A1800">
        <w:rPr>
          <w:b/>
          <w:bCs/>
        </w:rPr>
        <w:t>Gradient</w:t>
      </w:r>
      <w:proofErr w:type="spellEnd"/>
      <w:r w:rsidRPr="008A1800">
        <w:rPr>
          <w:b/>
          <w:bCs/>
        </w:rPr>
        <w:t xml:space="preserve"> </w:t>
      </w:r>
      <w:proofErr w:type="spellStart"/>
      <w:r w:rsidRPr="008A1800">
        <w:rPr>
          <w:b/>
          <w:bCs/>
        </w:rPr>
        <w:t>Boosting</w:t>
      </w:r>
      <w:proofErr w:type="spellEnd"/>
      <w:r w:rsidRPr="008A1800">
        <w:t>, para comparar desempenho;</w:t>
      </w:r>
    </w:p>
    <w:p w14:paraId="1383B17D" w14:textId="77777777" w:rsidR="008A1800" w:rsidRPr="008A1800" w:rsidRDefault="008A1800" w:rsidP="008A1800">
      <w:pPr>
        <w:numPr>
          <w:ilvl w:val="0"/>
          <w:numId w:val="9"/>
        </w:numPr>
      </w:pPr>
      <w:r w:rsidRPr="008A1800">
        <w:t xml:space="preserve">Incluir novas variáveis externas (por exemplo, indicadores de infraestrutura digital por estado, renda média </w:t>
      </w:r>
      <w:proofErr w:type="gramStart"/>
      <w:r w:rsidRPr="008A1800">
        <w:t>regional, etc.</w:t>
      </w:r>
      <w:proofErr w:type="gramEnd"/>
      <w:r w:rsidRPr="008A1800">
        <w:t>);</w:t>
      </w:r>
    </w:p>
    <w:p w14:paraId="3E3CBAB0" w14:textId="77777777" w:rsidR="008A1800" w:rsidRPr="008A1800" w:rsidRDefault="008A1800" w:rsidP="008A1800">
      <w:pPr>
        <w:numPr>
          <w:ilvl w:val="0"/>
          <w:numId w:val="9"/>
        </w:numPr>
      </w:pPr>
      <w:r w:rsidRPr="008A1800">
        <w:t>Ajustar o limiar de decisão do modelo para priorizar maior recall na classe de alta adoção, dependendo da estratégia de negócio.</w:t>
      </w:r>
    </w:p>
    <w:p w14:paraId="3AD2C735" w14:textId="77777777" w:rsidR="008A1800" w:rsidRPr="008A1800" w:rsidRDefault="008A1800" w:rsidP="008A1800">
      <w:r w:rsidRPr="008A1800">
        <w:t xml:space="preserve">Mesmo sendo um projeto acadêmico, o exercício mostrou na prática como </w:t>
      </w:r>
      <w:r w:rsidRPr="008A1800">
        <w:rPr>
          <w:b/>
          <w:bCs/>
        </w:rPr>
        <w:t>dados reais + Machine Learning</w:t>
      </w:r>
      <w:r w:rsidRPr="008A1800">
        <w:t xml:space="preserve"> podem ser usados para entender melhor o comportamento de adoção de telemedicina em diferentes grupos da população.</w:t>
      </w:r>
    </w:p>
    <w:p w14:paraId="43310ADB" w14:textId="77777777" w:rsidR="008A1800" w:rsidRPr="008A1800" w:rsidRDefault="008A1800" w:rsidP="008A1800">
      <w:r w:rsidRPr="008A1800">
        <w:pict w14:anchorId="7E4D88D5">
          <v:rect id="_x0000_i1087" style="width:0;height:1.5pt" o:hralign="center" o:hrstd="t" o:hr="t" fillcolor="#a0a0a0" stroked="f"/>
        </w:pict>
      </w:r>
    </w:p>
    <w:p w14:paraId="4B7A3BCA" w14:textId="77777777" w:rsidR="008A1800" w:rsidRPr="008A1800" w:rsidRDefault="008A1800" w:rsidP="008A1800">
      <w:pPr>
        <w:rPr>
          <w:b/>
          <w:bCs/>
        </w:rPr>
      </w:pPr>
      <w:r w:rsidRPr="008A1800">
        <w:rPr>
          <w:b/>
          <w:bCs/>
        </w:rPr>
        <w:t>9. Referências</w:t>
      </w:r>
    </w:p>
    <w:p w14:paraId="2B54921F" w14:textId="77777777" w:rsidR="008A1800" w:rsidRPr="008A1800" w:rsidRDefault="008A1800" w:rsidP="008A1800">
      <w:pPr>
        <w:numPr>
          <w:ilvl w:val="0"/>
          <w:numId w:val="10"/>
        </w:numPr>
      </w:pPr>
      <w:r w:rsidRPr="008A1800">
        <w:lastRenderedPageBreak/>
        <w:t xml:space="preserve">Centers for </w:t>
      </w:r>
      <w:proofErr w:type="spellStart"/>
      <w:r w:rsidRPr="008A1800">
        <w:t>Disease</w:t>
      </w:r>
      <w:proofErr w:type="spellEnd"/>
      <w:r w:rsidRPr="008A1800">
        <w:t xml:space="preserve"> </w:t>
      </w:r>
      <w:proofErr w:type="spellStart"/>
      <w:r w:rsidRPr="008A1800">
        <w:t>Control</w:t>
      </w:r>
      <w:proofErr w:type="spellEnd"/>
      <w:r w:rsidRPr="008A1800">
        <w:t xml:space="preserve"> </w:t>
      </w:r>
      <w:proofErr w:type="spellStart"/>
      <w:r w:rsidRPr="008A1800">
        <w:t>and</w:t>
      </w:r>
      <w:proofErr w:type="spellEnd"/>
      <w:r w:rsidRPr="008A1800">
        <w:t xml:space="preserve"> </w:t>
      </w:r>
      <w:proofErr w:type="spellStart"/>
      <w:r w:rsidRPr="008A1800">
        <w:t>Prevention</w:t>
      </w:r>
      <w:proofErr w:type="spellEnd"/>
      <w:r w:rsidRPr="008A1800">
        <w:t xml:space="preserve"> (CDC). </w:t>
      </w:r>
      <w:proofErr w:type="spellStart"/>
      <w:r w:rsidRPr="008A1800">
        <w:rPr>
          <w:i/>
          <w:iCs/>
        </w:rPr>
        <w:t>Household</w:t>
      </w:r>
      <w:proofErr w:type="spellEnd"/>
      <w:r w:rsidRPr="008A1800">
        <w:rPr>
          <w:i/>
          <w:iCs/>
        </w:rPr>
        <w:t xml:space="preserve"> Pulse </w:t>
      </w:r>
      <w:proofErr w:type="spellStart"/>
      <w:r w:rsidRPr="008A1800">
        <w:rPr>
          <w:i/>
          <w:iCs/>
        </w:rPr>
        <w:t>Survey</w:t>
      </w:r>
      <w:proofErr w:type="spellEnd"/>
      <w:r w:rsidRPr="008A1800">
        <w:rPr>
          <w:i/>
          <w:iCs/>
        </w:rPr>
        <w:t xml:space="preserve"> – </w:t>
      </w:r>
      <w:proofErr w:type="spellStart"/>
      <w:r w:rsidRPr="008A1800">
        <w:rPr>
          <w:i/>
          <w:iCs/>
        </w:rPr>
        <w:t>Telemedicine</w:t>
      </w:r>
      <w:proofErr w:type="spellEnd"/>
      <w:r w:rsidRPr="008A1800">
        <w:rPr>
          <w:i/>
          <w:iCs/>
        </w:rPr>
        <w:t xml:space="preserve"> Use</w:t>
      </w:r>
      <w:r w:rsidRPr="008A1800">
        <w:t>.</w:t>
      </w:r>
    </w:p>
    <w:p w14:paraId="66766BA7" w14:textId="77777777" w:rsidR="008A1800" w:rsidRPr="008A1800" w:rsidRDefault="008A1800" w:rsidP="008A1800">
      <w:pPr>
        <w:numPr>
          <w:ilvl w:val="0"/>
          <w:numId w:val="10"/>
        </w:numPr>
      </w:pPr>
      <w:r w:rsidRPr="008A1800">
        <w:t xml:space="preserve">Documentação oficial do </w:t>
      </w:r>
      <w:proofErr w:type="spellStart"/>
      <w:r w:rsidRPr="008A1800">
        <w:t>scikit-learn</w:t>
      </w:r>
      <w:proofErr w:type="spellEnd"/>
      <w:r w:rsidRPr="008A1800">
        <w:t xml:space="preserve">: </w:t>
      </w:r>
      <w:hyperlink r:id="rId10" w:tgtFrame="_new" w:history="1">
        <w:r w:rsidRPr="008A1800">
          <w:rPr>
            <w:rStyle w:val="Hyperlink"/>
          </w:rPr>
          <w:t>https://scikit-learn.org</w:t>
        </w:r>
      </w:hyperlink>
    </w:p>
    <w:p w14:paraId="680CCEF1" w14:textId="77777777" w:rsidR="008A1800" w:rsidRPr="008A1800" w:rsidRDefault="008A1800" w:rsidP="008A1800">
      <w:pPr>
        <w:numPr>
          <w:ilvl w:val="0"/>
          <w:numId w:val="10"/>
        </w:numPr>
      </w:pPr>
      <w:r w:rsidRPr="008A1800">
        <w:t>Material de aula da disciplina de Inteligência Artificial / Machine Learning – FIAP.</w:t>
      </w:r>
    </w:p>
    <w:p w14:paraId="71E852D6" w14:textId="77777777" w:rsidR="00421F17" w:rsidRDefault="00421F17"/>
    <w:sectPr w:rsidR="00421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C38"/>
    <w:multiLevelType w:val="multilevel"/>
    <w:tmpl w:val="72F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571A"/>
    <w:multiLevelType w:val="multilevel"/>
    <w:tmpl w:val="A7A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95047"/>
    <w:multiLevelType w:val="multilevel"/>
    <w:tmpl w:val="D9E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00DB5"/>
    <w:multiLevelType w:val="multilevel"/>
    <w:tmpl w:val="01A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518EF"/>
    <w:multiLevelType w:val="multilevel"/>
    <w:tmpl w:val="8F3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F784B"/>
    <w:multiLevelType w:val="multilevel"/>
    <w:tmpl w:val="335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A512D"/>
    <w:multiLevelType w:val="multilevel"/>
    <w:tmpl w:val="C60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364DE"/>
    <w:multiLevelType w:val="multilevel"/>
    <w:tmpl w:val="B13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227B7"/>
    <w:multiLevelType w:val="multilevel"/>
    <w:tmpl w:val="7D8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04CA2"/>
    <w:multiLevelType w:val="multilevel"/>
    <w:tmpl w:val="302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50045">
    <w:abstractNumId w:val="7"/>
  </w:num>
  <w:num w:numId="2" w16cid:durableId="130560530">
    <w:abstractNumId w:val="6"/>
  </w:num>
  <w:num w:numId="3" w16cid:durableId="1966353081">
    <w:abstractNumId w:val="1"/>
  </w:num>
  <w:num w:numId="4" w16cid:durableId="1943874764">
    <w:abstractNumId w:val="5"/>
  </w:num>
  <w:num w:numId="5" w16cid:durableId="957368721">
    <w:abstractNumId w:val="4"/>
  </w:num>
  <w:num w:numId="6" w16cid:durableId="1281765482">
    <w:abstractNumId w:val="9"/>
  </w:num>
  <w:num w:numId="7" w16cid:durableId="212473104">
    <w:abstractNumId w:val="2"/>
  </w:num>
  <w:num w:numId="8" w16cid:durableId="204801042">
    <w:abstractNumId w:val="3"/>
  </w:num>
  <w:num w:numId="9" w16cid:durableId="1986666414">
    <w:abstractNumId w:val="8"/>
  </w:num>
  <w:num w:numId="10" w16cid:durableId="209211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00"/>
    <w:rsid w:val="001E121C"/>
    <w:rsid w:val="00331AD3"/>
    <w:rsid w:val="00421F17"/>
    <w:rsid w:val="004F5F8E"/>
    <w:rsid w:val="00816BE9"/>
    <w:rsid w:val="008A1800"/>
    <w:rsid w:val="00AD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472DB"/>
  <w15:chartTrackingRefBased/>
  <w15:docId w15:val="{7325A66B-9514-445B-9A11-6588B3F3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8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8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8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8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8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8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8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A180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1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scikit-learn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1751</Words>
  <Characters>9684</Characters>
  <Application>Microsoft Office Word</Application>
  <DocSecurity>0</DocSecurity>
  <Lines>215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nascimento</dc:creator>
  <cp:keywords/>
  <dc:description/>
  <cp:lastModifiedBy>vitor nascimento</cp:lastModifiedBy>
  <cp:revision>3</cp:revision>
  <cp:lastPrinted>2025-11-26T13:26:00Z</cp:lastPrinted>
  <dcterms:created xsi:type="dcterms:W3CDTF">2025-11-26T13:04:00Z</dcterms:created>
  <dcterms:modified xsi:type="dcterms:W3CDTF">2025-11-26T13:29:00Z</dcterms:modified>
</cp:coreProperties>
</file>