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16A" w:rsidRDefault="009C716A" w:rsidP="009C71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75F07" wp14:editId="2505761F">
                <wp:simplePos x="0" y="0"/>
                <wp:positionH relativeFrom="column">
                  <wp:posOffset>-737235</wp:posOffset>
                </wp:positionH>
                <wp:positionV relativeFrom="paragraph">
                  <wp:posOffset>-614045</wp:posOffset>
                </wp:positionV>
                <wp:extent cx="2295525" cy="102870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16A" w:rsidRDefault="009C716A" w:rsidP="009C716A">
                            <w:r w:rsidRPr="009A3853">
                              <w:rPr>
                                <w:noProof/>
                                <w:sz w:val="20"/>
                                <w:szCs w:val="20"/>
                                <w:lang w:eastAsia="pt-BR"/>
                              </w:rPr>
                              <w:drawing>
                                <wp:inline distT="0" distB="0" distL="0" distR="0" wp14:anchorId="7E58ED05" wp14:editId="3489DF8A">
                                  <wp:extent cx="1933575" cy="771525"/>
                                  <wp:effectExtent l="0" t="0" r="9525" b="952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357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F75F0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8.05pt;margin-top:-48.35pt;width:180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">
                <v:textbox>
                  <w:txbxContent>
                    <w:p w:rsidR="009C716A" w:rsidRDefault="009C716A" w:rsidP="009C716A">
                      <w:r w:rsidRPr="009A3853">
                        <w:rPr>
                          <w:noProof/>
                          <w:sz w:val="20"/>
                          <w:szCs w:val="20"/>
                          <w:lang w:eastAsia="pt-BR"/>
                        </w:rPr>
                        <w:drawing>
                          <wp:inline distT="0" distB="0" distL="0" distR="0" wp14:anchorId="7E58ED05" wp14:editId="3489DF8A">
                            <wp:extent cx="1933575" cy="771525"/>
                            <wp:effectExtent l="0" t="0" r="9525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BE3A8" wp14:editId="4B898716">
                <wp:simplePos x="0" y="0"/>
                <wp:positionH relativeFrom="column">
                  <wp:posOffset>1634490</wp:posOffset>
                </wp:positionH>
                <wp:positionV relativeFrom="paragraph">
                  <wp:posOffset>-623570</wp:posOffset>
                </wp:positionV>
                <wp:extent cx="4614545" cy="1047750"/>
                <wp:effectExtent l="0" t="0" r="14605" b="1905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454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16A" w:rsidRPr="009C716A" w:rsidRDefault="009C716A" w:rsidP="009C716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iCs/>
                                <w:color w:val="000000"/>
                                <w:sz w:val="34"/>
                                <w:szCs w:val="34"/>
                                <w:lang w:val="pt-PT"/>
                              </w:rPr>
                            </w:pPr>
                            <w:r w:rsidRPr="009C716A">
                              <w:rPr>
                                <w:b/>
                                <w:iCs/>
                                <w:color w:val="000000"/>
                                <w:sz w:val="34"/>
                                <w:szCs w:val="34"/>
                                <w:lang w:val="pt-PT"/>
                              </w:rPr>
                              <w:t xml:space="preserve">Instituto Federal de Educação, Ciência e Tecnologia do Rio Grande do Norte </w:t>
                            </w:r>
                          </w:p>
                          <w:p w:rsidR="009C716A" w:rsidRDefault="009C716A" w:rsidP="009C716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iCs/>
                                <w:color w:val="000000"/>
                                <w:sz w:val="36"/>
                                <w:szCs w:val="36"/>
                                <w:lang w:val="pt-PT"/>
                              </w:rPr>
                            </w:pPr>
                            <w:r w:rsidRPr="009C716A">
                              <w:rPr>
                                <w:b/>
                                <w:iCs/>
                                <w:color w:val="000000"/>
                                <w:sz w:val="34"/>
                                <w:szCs w:val="34"/>
                                <w:lang w:val="pt-PT"/>
                              </w:rPr>
                              <w:t>- IFRN/MOSSORÓ</w:t>
                            </w:r>
                            <w:r>
                              <w:rPr>
                                <w:b/>
                                <w:iCs/>
                                <w:color w:val="000000"/>
                                <w:sz w:val="36"/>
                                <w:szCs w:val="36"/>
                                <w:lang w:val="pt-PT"/>
                              </w:rPr>
                              <w:t xml:space="preserve"> - </w:t>
                            </w:r>
                          </w:p>
                          <w:p w:rsidR="009C716A" w:rsidRDefault="009C716A" w:rsidP="009C716A">
                            <w:pPr>
                              <w:rPr>
                                <w:rFonts w:ascii="Calibri" w:hAnsi="Calibri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BE3A8" id="Caixa de texto 3" o:spid="_x0000_s1027" type="#_x0000_t202" style="position:absolute;margin-left:128.7pt;margin-top:-49.1pt;width:363.3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">
                <v:textbox>
                  <w:txbxContent>
                    <w:p w:rsidR="009C716A" w:rsidRPr="009C716A" w:rsidRDefault="009C716A" w:rsidP="009C716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iCs/>
                          <w:color w:val="000000"/>
                          <w:sz w:val="34"/>
                          <w:szCs w:val="34"/>
                          <w:lang w:val="pt-PT"/>
                        </w:rPr>
                      </w:pPr>
                      <w:r w:rsidRPr="009C716A">
                        <w:rPr>
                          <w:b/>
                          <w:iCs/>
                          <w:color w:val="000000"/>
                          <w:sz w:val="34"/>
                          <w:szCs w:val="34"/>
                          <w:lang w:val="pt-PT"/>
                        </w:rPr>
                        <w:t xml:space="preserve">Instituto Federal de Educação, Ciência e Tecnologia do Rio Grande do Norte </w:t>
                      </w:r>
                    </w:p>
                    <w:p w:rsidR="009C716A" w:rsidRDefault="009C716A" w:rsidP="009C716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iCs/>
                          <w:color w:val="000000"/>
                          <w:sz w:val="36"/>
                          <w:szCs w:val="36"/>
                          <w:lang w:val="pt-PT"/>
                        </w:rPr>
                      </w:pPr>
                      <w:r w:rsidRPr="009C716A">
                        <w:rPr>
                          <w:b/>
                          <w:iCs/>
                          <w:color w:val="000000"/>
                          <w:sz w:val="34"/>
                          <w:szCs w:val="34"/>
                          <w:lang w:val="pt-PT"/>
                        </w:rPr>
                        <w:t>- IFRN/MOSSORÓ</w:t>
                      </w:r>
                      <w:r>
                        <w:rPr>
                          <w:b/>
                          <w:iCs/>
                          <w:color w:val="000000"/>
                          <w:sz w:val="36"/>
                          <w:szCs w:val="36"/>
                          <w:lang w:val="pt-PT"/>
                        </w:rPr>
                        <w:t xml:space="preserve"> - </w:t>
                      </w:r>
                    </w:p>
                    <w:p w:rsidR="009C716A" w:rsidRDefault="009C716A" w:rsidP="009C716A">
                      <w:pPr>
                        <w:rPr>
                          <w:rFonts w:ascii="Calibri" w:hAnsi="Calibri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716A" w:rsidRDefault="009C716A" w:rsidP="009C716A"/>
    <w:p w:rsidR="009C716A" w:rsidRPr="004A3C26" w:rsidRDefault="009C716A" w:rsidP="009C7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C26">
        <w:rPr>
          <w:rFonts w:ascii="Times New Roman" w:hAnsi="Times New Roman" w:cs="Times New Roman"/>
          <w:color w:val="000000"/>
          <w:sz w:val="24"/>
          <w:szCs w:val="24"/>
        </w:rPr>
        <w:t xml:space="preserve">Curso: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Informática</w:t>
      </w:r>
    </w:p>
    <w:p w:rsidR="009C716A" w:rsidRPr="004A3C26" w:rsidRDefault="009C716A" w:rsidP="009C7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C26">
        <w:rPr>
          <w:rFonts w:ascii="Times New Roman" w:hAnsi="Times New Roman" w:cs="Times New Roman"/>
          <w:color w:val="000000"/>
          <w:sz w:val="24"/>
          <w:szCs w:val="24"/>
        </w:rPr>
        <w:t xml:space="preserve">Disciplina: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Filosofia, ciência e Tecnologia</w:t>
      </w:r>
    </w:p>
    <w:p w:rsidR="009C716A" w:rsidRPr="004A3C26" w:rsidRDefault="009C716A" w:rsidP="009C7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C26">
        <w:rPr>
          <w:rFonts w:ascii="Times New Roman" w:hAnsi="Times New Roman" w:cs="Times New Roman"/>
          <w:color w:val="000000"/>
          <w:sz w:val="24"/>
          <w:szCs w:val="24"/>
        </w:rPr>
        <w:t xml:space="preserve">Docente: </w:t>
      </w:r>
      <w:r w:rsidRPr="004A3C26">
        <w:rPr>
          <w:rFonts w:ascii="Times New Roman" w:hAnsi="Times New Roman" w:cs="Times New Roman"/>
          <w:i/>
          <w:color w:val="000000"/>
          <w:sz w:val="24"/>
          <w:szCs w:val="24"/>
        </w:rPr>
        <w:t>Mauro Rogério de A. Vieira</w:t>
      </w:r>
    </w:p>
    <w:p w:rsidR="009C716A" w:rsidRDefault="009C716A" w:rsidP="009C716A">
      <w:pPr>
        <w:rPr>
          <w:b/>
          <w:i/>
          <w:iCs/>
        </w:rPr>
      </w:pPr>
    </w:p>
    <w:p w:rsidR="009C716A" w:rsidRPr="009C716A" w:rsidRDefault="009C716A" w:rsidP="009C716A">
      <w:pPr>
        <w:jc w:val="center"/>
        <w:rPr>
          <w:b/>
          <w:sz w:val="28"/>
          <w:szCs w:val="28"/>
        </w:rPr>
      </w:pPr>
      <w:r w:rsidRPr="009C716A">
        <w:rPr>
          <w:b/>
          <w:i/>
          <w:iCs/>
          <w:sz w:val="28"/>
          <w:szCs w:val="28"/>
        </w:rPr>
        <w:t>SEMINÁRIO DO LIVRO “A SOCIEDADE INFORMÁTICA” DE ADAM SCHAFF</w:t>
      </w:r>
    </w:p>
    <w:p w:rsidR="009C716A" w:rsidRPr="009C716A" w:rsidRDefault="009C716A" w:rsidP="009C716A">
      <w:pPr>
        <w:jc w:val="center"/>
        <w:rPr>
          <w:b/>
        </w:rPr>
      </w:pPr>
      <w:r w:rsidRPr="009C716A">
        <w:rPr>
          <w:b/>
        </w:rPr>
        <w:t>DIVISÃO DIDÁTICA</w:t>
      </w:r>
      <w:r>
        <w:rPr>
          <w:b/>
        </w:rPr>
        <w:t xml:space="preserve"> DAS APRESENTAÇÕES</w:t>
      </w:r>
    </w:p>
    <w:p w:rsidR="009C716A" w:rsidRPr="009C716A" w:rsidRDefault="009C716A" w:rsidP="009C716A">
      <w:r w:rsidRPr="009C716A">
        <w:t>Prefácio =&gt; Professor</w:t>
      </w:r>
      <w:r>
        <w:t>;</w:t>
      </w:r>
    </w:p>
    <w:p w:rsidR="009C716A" w:rsidRPr="009C716A" w:rsidRDefault="009C716A" w:rsidP="009C716A">
      <w:r w:rsidRPr="009C716A">
        <w:t>Declarações de intenções =&gt; Professor</w:t>
      </w:r>
      <w:r>
        <w:t>;</w:t>
      </w:r>
    </w:p>
    <w:p w:rsidR="009C716A" w:rsidRPr="009C716A" w:rsidRDefault="009C716A" w:rsidP="009C716A">
      <w:pPr>
        <w:rPr>
          <w:b/>
        </w:rPr>
      </w:pPr>
      <w:r w:rsidRPr="009C716A">
        <w:rPr>
          <w:b/>
        </w:rPr>
        <w:t>Primeira parte:</w:t>
      </w:r>
    </w:p>
    <w:p w:rsidR="009C716A" w:rsidRPr="00903646" w:rsidRDefault="009C716A" w:rsidP="009C716A">
      <w:pPr>
        <w:rPr>
          <w:b/>
        </w:rPr>
      </w:pPr>
      <w:r w:rsidRPr="00903646">
        <w:rPr>
          <w:b/>
        </w:rPr>
        <w:t xml:space="preserve"> AS CONSEQUÊNCIAS SOCIAIS DA ATUAL REVOLUÇÃO TÉCNICO-CIENTÍFICA =&gt;</w:t>
      </w:r>
      <w:r w:rsidR="00903646" w:rsidRPr="00903646">
        <w:rPr>
          <w:b/>
        </w:rPr>
        <w:t xml:space="preserve"> Victor Sales</w:t>
      </w:r>
      <w:r w:rsidRPr="00903646">
        <w:rPr>
          <w:b/>
        </w:rPr>
        <w:t>;</w:t>
      </w:r>
    </w:p>
    <w:p w:rsidR="009C716A" w:rsidRPr="009C716A" w:rsidRDefault="009C716A" w:rsidP="009C716A">
      <w:r w:rsidRPr="009C716A">
        <w:t>I. Condições iniciais: as três revoluções técnicos (</w:t>
      </w:r>
      <w:r w:rsidR="00903646">
        <w:t>Victor Sales</w:t>
      </w:r>
      <w:r w:rsidRPr="009C716A">
        <w:t>);</w:t>
      </w:r>
    </w:p>
    <w:p w:rsidR="009C716A" w:rsidRPr="009C716A" w:rsidRDefault="009C716A" w:rsidP="006A2A39">
      <w:pPr>
        <w:tabs>
          <w:tab w:val="right" w:pos="8504"/>
        </w:tabs>
      </w:pPr>
      <w:r w:rsidRPr="009C716A">
        <w:t>II. Mudanças na fo</w:t>
      </w:r>
      <w:r w:rsidR="00595115">
        <w:t>rmação econômica da sociedade (</w:t>
      </w:r>
      <w:r w:rsidR="00903646">
        <w:t>Victor Sales</w:t>
      </w:r>
      <w:r w:rsidRPr="009C716A">
        <w:t>);</w:t>
      </w:r>
      <w:r w:rsidR="006A2A39">
        <w:tab/>
      </w:r>
    </w:p>
    <w:p w:rsidR="009C716A" w:rsidRPr="009C716A" w:rsidRDefault="009C716A" w:rsidP="009C716A">
      <w:r w:rsidRPr="009C716A">
        <w:t>III. Mudanças na</w:t>
      </w:r>
      <w:r w:rsidR="00595115">
        <w:t xml:space="preserve"> formação social da sociedade (</w:t>
      </w:r>
      <w:r w:rsidR="00903646">
        <w:t>Victor Sales</w:t>
      </w:r>
      <w:r w:rsidRPr="009C716A">
        <w:t>);</w:t>
      </w:r>
    </w:p>
    <w:p w:rsidR="009C716A" w:rsidRPr="009C716A" w:rsidRDefault="009C716A" w:rsidP="009C716A">
      <w:r w:rsidRPr="009C716A">
        <w:t>IV. Mudanças na formação política da sociedade (</w:t>
      </w:r>
      <w:r w:rsidR="00903646">
        <w:t>Lilian</w:t>
      </w:r>
      <w:r w:rsidRPr="009C716A">
        <w:t>);</w:t>
      </w:r>
    </w:p>
    <w:p w:rsidR="009C716A" w:rsidRPr="009C716A" w:rsidRDefault="009C716A" w:rsidP="009C716A">
      <w:r w:rsidRPr="009C716A">
        <w:t>V. Mudanças na formação cultural da sociedade (</w:t>
      </w:r>
      <w:r w:rsidR="00903646">
        <w:t>Lilian</w:t>
      </w:r>
      <w:r w:rsidRPr="009C716A">
        <w:t>);</w:t>
      </w:r>
    </w:p>
    <w:p w:rsidR="00682805" w:rsidRDefault="009C716A" w:rsidP="009C716A">
      <w:r w:rsidRPr="009C716A">
        <w:t>VI. Observações sobre a especificidade dos países do terceiro mundo</w:t>
      </w:r>
      <w:r>
        <w:t xml:space="preserve"> (</w:t>
      </w:r>
      <w:r w:rsidR="00903646">
        <w:t>Lilian</w:t>
      </w:r>
      <w:r>
        <w:t>);</w:t>
      </w:r>
    </w:p>
    <w:p w:rsidR="009C716A" w:rsidRDefault="009C716A" w:rsidP="009C716A"/>
    <w:p w:rsidR="009C716A" w:rsidRDefault="009C716A" w:rsidP="009C716A">
      <w:pPr>
        <w:rPr>
          <w:b/>
        </w:rPr>
      </w:pPr>
      <w:bookmarkStart w:id="0" w:name="_GoBack"/>
      <w:bookmarkEnd w:id="0"/>
      <w:r>
        <w:rPr>
          <w:b/>
        </w:rPr>
        <w:t xml:space="preserve">Segunda </w:t>
      </w:r>
      <w:r w:rsidRPr="009C716A">
        <w:rPr>
          <w:b/>
        </w:rPr>
        <w:t>parte:</w:t>
      </w:r>
    </w:p>
    <w:p w:rsidR="009C716A" w:rsidRDefault="009C716A" w:rsidP="009C716A">
      <w:r w:rsidRPr="009C716A">
        <w:t>O INDIVÍDUO HUMANO E A SOCIEDADE INFORMÁTICA</w:t>
      </w:r>
      <w:r>
        <w:t xml:space="preserve"> </w:t>
      </w:r>
      <w:r w:rsidR="00595115">
        <w:t>(</w:t>
      </w:r>
      <w:r w:rsidR="00903646">
        <w:t>Priscila</w:t>
      </w:r>
      <w:r w:rsidR="00666D3E">
        <w:t>)</w:t>
      </w:r>
    </w:p>
    <w:p w:rsidR="009C716A" w:rsidRDefault="009C716A" w:rsidP="009C716A">
      <w:r>
        <w:t>VII. Indivíduo e sociedade (</w:t>
      </w:r>
      <w:r w:rsidR="00903646">
        <w:t>Priscila</w:t>
      </w:r>
      <w:r>
        <w:t>);</w:t>
      </w:r>
    </w:p>
    <w:p w:rsidR="009C716A" w:rsidRDefault="009C716A" w:rsidP="009C716A">
      <w:r>
        <w:t>VIII. O homem à procura do sentido da vida (</w:t>
      </w:r>
      <w:r w:rsidR="00903646">
        <w:t>Priscila</w:t>
      </w:r>
      <w:r>
        <w:t>);</w:t>
      </w:r>
    </w:p>
    <w:p w:rsidR="009C716A" w:rsidRDefault="009C716A" w:rsidP="009C716A">
      <w:r>
        <w:t>IX. O homem à procura de um estilo de vida (</w:t>
      </w:r>
      <w:r w:rsidR="00903646">
        <w:t>Lariza</w:t>
      </w:r>
      <w:r>
        <w:t>);</w:t>
      </w:r>
    </w:p>
    <w:p w:rsidR="009C716A" w:rsidRDefault="009C716A" w:rsidP="009C716A">
      <w:r>
        <w:t>X. O homem à procura de um sistema de valores (</w:t>
      </w:r>
      <w:r w:rsidR="00903646">
        <w:t>Lariza</w:t>
      </w:r>
      <w:r>
        <w:t>);</w:t>
      </w:r>
    </w:p>
    <w:p w:rsidR="004642AD" w:rsidRDefault="004642AD" w:rsidP="009C716A">
      <w:r>
        <w:t>EPÍLOGO: QUAL UTOPIA SE REALIZARÁ (</w:t>
      </w:r>
      <w:r w:rsidR="00903646">
        <w:t>Lariza</w:t>
      </w:r>
      <w:r>
        <w:t>)</w:t>
      </w:r>
    </w:p>
    <w:p w:rsidR="004642AD" w:rsidRDefault="004642AD" w:rsidP="009C716A"/>
    <w:p w:rsidR="009C716A" w:rsidRPr="009C716A" w:rsidRDefault="004642AD" w:rsidP="009C716A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D91FC" wp14:editId="325667F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343525" cy="94297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AD" w:rsidRDefault="004642AD" w:rsidP="004642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42AD">
                              <w:rPr>
                                <w:b/>
                              </w:rPr>
                              <w:t>REFERÊNCIA BIBLIOGRÁFICA</w:t>
                            </w:r>
                          </w:p>
                          <w:p w:rsidR="004642AD" w:rsidRPr="004642AD" w:rsidRDefault="004642AD" w:rsidP="004642AD">
                            <w:r>
                              <w:t xml:space="preserve">SCHAFF, Adam. </w:t>
                            </w:r>
                            <w:r>
                              <w:rPr>
                                <w:b/>
                              </w:rPr>
                              <w:t>A sociedade informática: as consequências da segunda revolução industrial.</w:t>
                            </w:r>
                            <w:r>
                              <w:t xml:space="preserve"> São Paulo: Brasiliense, 2007.</w:t>
                            </w:r>
                          </w:p>
                          <w:p w:rsidR="004642AD" w:rsidRPr="004642AD" w:rsidRDefault="004642A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91FC" id="Caixa de texto 4" o:spid="_x0000_s1028" type="#_x0000_t202" style="position:absolute;margin-left:0;margin-top:.8pt;width:420.75pt;height:74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" fillcolor="white [3201]" strokeweight=".5pt">
                <v:textbox>
                  <w:txbxContent>
                    <w:p w:rsidR="004642AD" w:rsidRDefault="004642AD" w:rsidP="004642AD">
                      <w:pPr>
                        <w:jc w:val="center"/>
                        <w:rPr>
                          <w:b/>
                        </w:rPr>
                      </w:pPr>
                      <w:r w:rsidRPr="004642AD">
                        <w:rPr>
                          <w:b/>
                        </w:rPr>
                        <w:t>REFERÊNCIA BIBLIOGRÁFICA</w:t>
                      </w:r>
                    </w:p>
                    <w:p w:rsidR="004642AD" w:rsidRPr="004642AD" w:rsidRDefault="004642AD" w:rsidP="004642AD">
                      <w:r>
                        <w:t xml:space="preserve">SCHAFF, Adam. </w:t>
                      </w:r>
                      <w:r>
                        <w:rPr>
                          <w:b/>
                        </w:rPr>
                        <w:t>A sociedade informática: as consequências da segunda revolução industrial.</w:t>
                      </w:r>
                      <w:r>
                        <w:t xml:space="preserve"> São Paulo: Brasiliense, 2007.</w:t>
                      </w:r>
                    </w:p>
                    <w:p w:rsidR="004642AD" w:rsidRPr="004642AD" w:rsidRDefault="004642A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716A" w:rsidRDefault="009C716A" w:rsidP="009C716A"/>
    <w:sectPr w:rsidR="009C7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38A" w:rsidRDefault="002E238A" w:rsidP="004642AD">
      <w:pPr>
        <w:spacing w:after="0" w:line="240" w:lineRule="auto"/>
      </w:pPr>
      <w:r>
        <w:separator/>
      </w:r>
    </w:p>
  </w:endnote>
  <w:endnote w:type="continuationSeparator" w:id="0">
    <w:p w:rsidR="002E238A" w:rsidRDefault="002E238A" w:rsidP="0046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38A" w:rsidRDefault="002E238A" w:rsidP="004642AD">
      <w:pPr>
        <w:spacing w:after="0" w:line="240" w:lineRule="auto"/>
      </w:pPr>
      <w:r>
        <w:separator/>
      </w:r>
    </w:p>
  </w:footnote>
  <w:footnote w:type="continuationSeparator" w:id="0">
    <w:p w:rsidR="002E238A" w:rsidRDefault="002E238A" w:rsidP="00464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6A"/>
    <w:rsid w:val="00162501"/>
    <w:rsid w:val="0024159D"/>
    <w:rsid w:val="002949FE"/>
    <w:rsid w:val="002E238A"/>
    <w:rsid w:val="004642AD"/>
    <w:rsid w:val="00522558"/>
    <w:rsid w:val="00595115"/>
    <w:rsid w:val="00666D3E"/>
    <w:rsid w:val="00682805"/>
    <w:rsid w:val="006A2A39"/>
    <w:rsid w:val="00903646"/>
    <w:rsid w:val="009C716A"/>
    <w:rsid w:val="00A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8B844-C12B-4D05-BF8E-9A9EB8AD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716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64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42AD"/>
  </w:style>
  <w:style w:type="paragraph" w:styleId="Rodap">
    <w:name w:val="footer"/>
    <w:basedOn w:val="Normal"/>
    <w:link w:val="RodapChar"/>
    <w:uiPriority w:val="99"/>
    <w:unhideWhenUsed/>
    <w:rsid w:val="00464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42AD"/>
  </w:style>
  <w:style w:type="character" w:styleId="nfaseSutil">
    <w:name w:val="Subtle Emphasis"/>
    <w:basedOn w:val="Fontepargpadro"/>
    <w:uiPriority w:val="19"/>
    <w:qFormat/>
    <w:rsid w:val="009036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Rogério</dc:creator>
  <cp:keywords/>
  <dc:description/>
  <cp:lastModifiedBy>User</cp:lastModifiedBy>
  <cp:revision>3</cp:revision>
  <dcterms:created xsi:type="dcterms:W3CDTF">2018-01-07T16:56:00Z</dcterms:created>
  <dcterms:modified xsi:type="dcterms:W3CDTF">2018-01-09T16:28:00Z</dcterms:modified>
</cp:coreProperties>
</file>