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41" w:rsidRDefault="00273C41">
      <w:pPr>
        <w:rPr>
          <w:rFonts w:cs="Arial"/>
        </w:rPr>
      </w:pPr>
      <w:r w:rsidRPr="00517165">
        <w:rPr>
          <w:rFonts w:cs="Arial"/>
        </w:rPr>
        <w:t xml:space="preserve">Questão 1.1 - Diagrama de dispersão de </w:t>
      </w:r>
      <w:r w:rsidR="004D22B2" w:rsidRPr="00517165">
        <w:rPr>
          <w:rFonts w:cs="Arial"/>
        </w:rPr>
        <w:t>peso em função da altura</w:t>
      </w:r>
      <w:r w:rsidR="00B32440">
        <w:rPr>
          <w:rFonts w:cs="Arial"/>
        </w:rPr>
        <w:t>.</w:t>
      </w:r>
    </w:p>
    <w:p w:rsidR="003A0388" w:rsidRPr="00517165" w:rsidRDefault="003A0388">
      <w:pPr>
        <w:rPr>
          <w:rFonts w:cs="Arial"/>
        </w:rPr>
      </w:pPr>
    </w:p>
    <w:p w:rsidR="004D22B2" w:rsidRPr="00517165" w:rsidRDefault="004D22B2">
      <w:pPr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517165">
        <w:rPr>
          <w:rFonts w:cs="Arial"/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4EC0" w:rsidRPr="00517165" w:rsidRDefault="00754EC0">
      <w:pPr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754EC0" w:rsidRPr="00517165" w:rsidRDefault="00754EC0">
      <w:pPr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 xml:space="preserve">Questão 1.2 </w:t>
      </w:r>
      <w:r w:rsid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 xml:space="preserve"> Coeficiente de correlação</w:t>
      </w:r>
      <w:r w:rsidR="00B32440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754EC0" w:rsidRPr="00517165" w:rsidRDefault="00754EC0">
      <w:pPr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elaSimples4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570"/>
        <w:gridCol w:w="1238"/>
        <w:gridCol w:w="2010"/>
        <w:gridCol w:w="1679"/>
        <w:gridCol w:w="2007"/>
      </w:tblGrid>
      <w:tr w:rsidR="001525A0" w:rsidRPr="003A0388" w:rsidTr="008B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X²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Y²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XY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</w:t>
            </w:r>
          </w:p>
        </w:tc>
        <w:tc>
          <w:tcPr>
            <w:tcW w:w="728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41</w:t>
            </w:r>
          </w:p>
        </w:tc>
        <w:tc>
          <w:tcPr>
            <w:tcW w:w="1182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2,25</w:t>
            </w:r>
          </w:p>
        </w:tc>
        <w:tc>
          <w:tcPr>
            <w:tcW w:w="987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1681</w:t>
            </w:r>
          </w:p>
        </w:tc>
        <w:tc>
          <w:tcPr>
            <w:tcW w:w="1182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61,5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67,5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1,52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2,3104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1,52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2,3104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1,53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2,3409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76,5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1,53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2,3409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2116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70,38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1,54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2,3716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2601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78,54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2,4025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2704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80,6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2,4025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83,7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1,56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73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2,4336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5329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113,88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2,4649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78,5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63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2,4964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3969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99,54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2,4964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85,32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1,58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2,4964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134,3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2,56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4624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108,8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2,56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99,2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2,56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4356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105,6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1,62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2,6244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105,3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1,62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2,6244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100,44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1,63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2,6569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3364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94,54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1,63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53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2,6569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2809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86,39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1,63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2,6569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4356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107,58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1,64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2,6896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101,68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2,7225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107,25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2,7225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2,7225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4624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112,2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2,7225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89,1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63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2,7225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3969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103,95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1,66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2,7556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5625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124,5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1,66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2,7556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3721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101,26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2,7889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116,9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2,8224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142,8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2,8224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2,8224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3025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92,4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2,8224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5476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124,32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1,69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2,8561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118,3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1,69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2,8561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101,4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4624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115,6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78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6084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132,6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110,5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63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3969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107,1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4624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115,6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91,8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2,89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105,4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1,72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2,9584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9216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165,12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1,73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63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2,9929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3969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108,99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1,73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2,9929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107,26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1,74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3,0276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7225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147,9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67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4489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117,25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7921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155,75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5625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131,25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4356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115,5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7921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155,75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8464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161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92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8464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161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131,25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93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8649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162,75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14400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210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1,75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99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3,0625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9801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173,25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1,76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3,0976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3844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109,12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1,76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3,0976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6561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142,56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3,1329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4624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120,36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3,1329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123,9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1,77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3,1329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132,75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1,77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92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3,1329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8464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162,84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78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3,1684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6084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138,84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98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3,1684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9604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174,44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1,79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91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3,2041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8281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162,89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7225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153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9025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171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8100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162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4356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118,8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1,81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82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3,2761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6724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148,42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1,82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3,3124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6400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145,6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1,82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67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3,3124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4489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121,94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1,83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3,3489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183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1,83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3,3489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3249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104,31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1,83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74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3,3489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5476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135,42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1,85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3,4225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129,5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1,86</w:t>
            </w:r>
          </w:p>
        </w:tc>
        <w:tc>
          <w:tcPr>
            <w:tcW w:w="728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3,4596</w:t>
            </w:r>
          </w:p>
        </w:tc>
        <w:tc>
          <w:tcPr>
            <w:tcW w:w="987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6400</w:t>
            </w:r>
          </w:p>
        </w:tc>
        <w:tc>
          <w:tcPr>
            <w:tcW w:w="1182" w:type="pct"/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148,8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1,88</w:t>
            </w:r>
          </w:p>
        </w:tc>
        <w:tc>
          <w:tcPr>
            <w:tcW w:w="728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3,5344</w:t>
            </w:r>
          </w:p>
        </w:tc>
        <w:tc>
          <w:tcPr>
            <w:tcW w:w="987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25600</w:t>
            </w:r>
          </w:p>
        </w:tc>
        <w:tc>
          <w:tcPr>
            <w:tcW w:w="1182" w:type="pct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300,8</w:t>
            </w:r>
          </w:p>
        </w:tc>
      </w:tr>
      <w:tr w:rsidR="001525A0" w:rsidRPr="003A0388" w:rsidTr="008B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1,94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</w:p>
        </w:tc>
        <w:tc>
          <w:tcPr>
            <w:tcW w:w="1182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3,7636</w:t>
            </w:r>
          </w:p>
        </w:tc>
        <w:tc>
          <w:tcPr>
            <w:tcW w:w="98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7225</w:t>
            </w:r>
          </w:p>
        </w:tc>
        <w:tc>
          <w:tcPr>
            <w:tcW w:w="1182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164,9</w:t>
            </w:r>
          </w:p>
        </w:tc>
      </w:tr>
      <w:tr w:rsidR="001525A0" w:rsidRPr="003A0388" w:rsidTr="008B1A3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:b w:val="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141,01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5963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240,3551</w:t>
            </w:r>
          </w:p>
        </w:tc>
        <w:tc>
          <w:tcPr>
            <w:tcW w:w="98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456665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85EEF" w:rsidRPr="003A0388" w:rsidRDefault="00D85EEF" w:rsidP="001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A0388">
              <w:rPr>
                <w:rFonts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10228,58</w:t>
            </w:r>
          </w:p>
        </w:tc>
      </w:tr>
    </w:tbl>
    <w:p w:rsidR="001525A0" w:rsidRPr="00517165" w:rsidRDefault="00B13DA0" w:rsidP="008B1A31">
      <w:pPr>
        <w:spacing w:line="240" w:lineRule="auto"/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="008B1A31" w:rsidRP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10228,58 – </w:t>
      </w:r>
      <m:oMath>
        <m:f>
          <m:fPr>
            <m:ctrlPr>
              <w:rPr>
                <w:rFonts w:ascii="Cambria Math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141,01 * 5963</m:t>
            </m:r>
          </m:num>
          <m:den>
            <m:r>
              <w:rPr>
                <w:rFonts w:ascii="Cambria Math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83</m:t>
            </m:r>
          </m:den>
        </m:f>
      </m:oMath>
    </w:p>
    <w:p w:rsidR="008B1A31" w:rsidRPr="00517165" w:rsidRDefault="00B13DA0" w:rsidP="00B13DA0">
      <w:pPr>
        <w:tabs>
          <w:tab w:val="left" w:pos="5115"/>
        </w:tabs>
        <w:spacing w:line="240" w:lineRule="auto"/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517165">
        <w:rPr>
          <w:rFonts w:eastAsiaTheme="minorEastAsia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377189</wp:posOffset>
                </wp:positionH>
                <wp:positionV relativeFrom="paragraph">
                  <wp:posOffset>90805</wp:posOffset>
                </wp:positionV>
                <wp:extent cx="286702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65C7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7.15pt" to="255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B1A31" w:rsidRPr="00517165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proofErr w:type="spellStart"/>
      <w:proofErr w:type="gramStart"/>
      <w:r w:rsidRPr="00517165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517165"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xy</w:t>
      </w:r>
      <w:proofErr w:type="spellEnd"/>
      <w:proofErr w:type="gramEnd"/>
      <w:r w:rsidRPr="00517165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</w:t>
      </w:r>
      <w:r w:rsidRPr="00517165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= 0.65507122444</w:t>
      </w:r>
    </w:p>
    <w:p w:rsidR="00B32440" w:rsidRDefault="008B1A31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517165">
        <w:rPr>
          <w:rFonts w:cs="Arial"/>
          <w14:textOutline w14:w="9525" w14:cap="rnd" w14:cmpd="sng" w14:algn="ctr">
            <w14:noFill/>
            <w14:prstDash w14:val="solid"/>
            <w14:bevel/>
          </w14:textOutline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m:ctrlPr>
              </m:dPr>
              <m:e>
                <m:r>
                  <w:rPr>
                    <w:rFonts w:ascii="Cambria Math" w:hAnsi="Cambria Math" w:cs="Arial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m:t xml:space="preserve">240,3551-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141,01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83</m:t>
                    </m:r>
                  </m:den>
                </m:f>
              </m:e>
            </m:d>
            <m:r>
              <w:rPr>
                <w:rFonts w:ascii="Cambria Math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m:ctrlPr>
              </m:dPr>
              <m:e>
                <m:r>
                  <w:rPr>
                    <w:rFonts w:ascii="Cambria Math" w:hAnsi="Cambria Math" w:cs="Arial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m:t>456665-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5963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83</m:t>
                    </m:r>
                  </m:den>
                </m:f>
              </m:e>
            </m:d>
          </m:e>
        </m:rad>
      </m:oMath>
      <w:r w:rsidR="00B32440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517165" w:rsidRDefault="00517165"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Questão 1.3 - </w:t>
      </w:r>
      <w:r>
        <w:t>A equação de regressão linear, interpretando os coeficientes linear, angular e de determinação.</w:t>
      </w:r>
    </w:p>
    <w:p w:rsidR="00517165" w:rsidRDefault="00517165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3A0388" w:rsidRDefault="003A0388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        10228,58 - </w:t>
      </w:r>
      <m:oMath>
        <m:f>
          <m:fPr>
            <m:ctrlPr>
              <w:rPr>
                <w:rFonts w:ascii="Cambria Math" w:eastAsiaTheme="minorEastAsia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141,01 * 5963</m:t>
            </m:r>
          </m:num>
          <m:den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83</m:t>
            </m:r>
          </m:den>
        </m:f>
      </m:oMath>
    </w:p>
    <w:p w:rsidR="003A0388" w:rsidRDefault="003A0388" w:rsidP="003A0388">
      <w:pPr>
        <w:tabs>
          <w:tab w:val="left" w:pos="3480"/>
        </w:tabs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262889</wp:posOffset>
                </wp:positionH>
                <wp:positionV relativeFrom="paragraph">
                  <wp:posOffset>96520</wp:posOffset>
                </wp:positionV>
                <wp:extent cx="187642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AF15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7.6pt" to="168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b</w:t>
      </w:r>
      <w:proofErr w:type="gramEnd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ab/>
        <w:t>= 123,</w:t>
      </w:r>
      <w:r w:rsidRPr="003A0388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825038233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→ Coeficiente angular</w:t>
      </w:r>
    </w:p>
    <w:p w:rsidR="003A0388" w:rsidRDefault="003A0388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          240,3551 - </w:t>
      </w:r>
      <m:oMath>
        <m:f>
          <m:fPr>
            <m:ctrlPr>
              <w:rPr>
                <w:rFonts w:ascii="Cambria Math" w:eastAsiaTheme="minorEastAsia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(141,01)²</m:t>
            </m:r>
          </m:num>
          <m:den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83</m:t>
            </m:r>
          </m:den>
        </m:f>
      </m:oMath>
    </w:p>
    <w:p w:rsidR="003A0388" w:rsidRDefault="003A0388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t>a</w:t>
      </w:r>
      <w:proofErr w:type="gramEnd"/>
      <w:r>
        <w:t xml:space="preserve"> = </w:t>
      </w:r>
      <w:r w:rsidR="00367D34" w:rsidRPr="00367D34">
        <w:t>71,84337349</w:t>
      </w:r>
      <w:r w:rsidR="00367D34">
        <w:t xml:space="preserve">4 </w:t>
      </w:r>
      <w:r>
        <w:t xml:space="preserve">– 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123,</w:t>
      </w:r>
      <w:r w:rsidRPr="003A0388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825038233</w:t>
      </w:r>
      <w:r w:rsid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* </w:t>
      </w:r>
      <w:r w:rsidR="00367D34"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1,698915663</w:t>
      </w:r>
      <w:r w:rsid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="00367D34"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-138.524923432</w:t>
      </w:r>
      <w:r w:rsid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→ Coeficiente linear</w:t>
      </w:r>
    </w:p>
    <w:p w:rsidR="00367D34" w:rsidRDefault="00367D34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367D34" w:rsidRDefault="00367D34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Ŷ</w:t>
      </w:r>
      <w:r w:rsidRPr="00367D34"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-138.524923432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+ 123,</w:t>
      </w:r>
      <w:r w:rsidRPr="003A0388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825038233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X</w:t>
      </w:r>
      <w:r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B7636A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→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Equação de regressão linear</w:t>
      </w:r>
    </w:p>
    <w:p w:rsidR="00367D34" w:rsidRDefault="00367D34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6E7453" w:rsidRDefault="006E7453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SQT = </w:t>
      </w:r>
      <w:r w:rsidR="00B7636A" w:rsidRPr="00B7636A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456665</w:t>
      </w:r>
      <w:r w:rsidR="00B7636A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(5963)²</m:t>
            </m:r>
          </m:num>
          <m:den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83</m:t>
            </m:r>
          </m:den>
        </m:f>
      </m:oMath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="00B32440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28262,</w:t>
      </w:r>
      <w:r w:rsidR="00B7636A" w:rsidRPr="00B7636A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9638554</w:t>
      </w:r>
      <w:r w:rsidR="00B7636A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→ </w:t>
      </w:r>
      <w:r w:rsidRPr="006E74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Soma de </w:t>
      </w:r>
      <w:proofErr w:type="gramStart"/>
      <w:r w:rsidRPr="006E74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quadrados total</w:t>
      </w:r>
      <w:proofErr w:type="gramEnd"/>
      <w:r w:rsidRPr="006E74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de Y</w:t>
      </w:r>
    </w:p>
    <w:p w:rsidR="006E7453" w:rsidRDefault="006E7453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SQE = </w:t>
      </w:r>
      <w:r w:rsidR="00B32440">
        <w:t>(</w:t>
      </w:r>
      <w:r w:rsidR="00B32440" w:rsidRPr="00B32440">
        <w:t>3,62067E-</w:t>
      </w:r>
      <w:proofErr w:type="gramStart"/>
      <w:r w:rsidR="00B32440" w:rsidRPr="00B32440">
        <w:t>06</w:t>
      </w:r>
      <w:r w:rsidR="00B32440">
        <w:t>)²</w:t>
      </w:r>
      <w:proofErr w:type="gramEnd"/>
      <w:r w:rsidR="00B32440">
        <w:t xml:space="preserve"> = </w:t>
      </w:r>
      <w:r w:rsidR="00B32440" w:rsidRPr="00B32440">
        <w:t>1,31093E-11</w:t>
      </w:r>
      <w:r w:rsidR="00B32440">
        <w:t xml:space="preserve"> 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→ </w:t>
      </w:r>
      <w:r>
        <w:t>Soma de quadrados dos erros (resíduos)</w:t>
      </w:r>
    </w:p>
    <w:p w:rsidR="006E7453" w:rsidRDefault="006E7453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6E7453" w:rsidRDefault="00B32440">
      <w:pPr>
        <w:rPr>
          <w:rFonts w:eastAsiaTheme="minorEastAsia"/>
        </w:rPr>
      </w:pPr>
      <w:r>
        <w:t xml:space="preserve">R²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 xml:space="preserve">28262,9638554- </m:t>
            </m:r>
            <m:r>
              <m:rPr>
                <m:sty m:val="p"/>
              </m:rPr>
              <w:rPr>
                <w:rFonts w:ascii="Cambria Math" w:hAnsi="Cambria Math"/>
              </w:rPr>
              <m:t>1,31093E-11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28262,9638554</m:t>
            </m:r>
          </m:den>
        </m:f>
      </m:oMath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w:r w:rsidR="00F65865" w:rsidRPr="00F65865">
        <w:rPr>
          <w:rFonts w:eastAsiaTheme="minorEastAsia"/>
        </w:rPr>
        <w:t>0,9999536166834198</w:t>
      </w:r>
    </w:p>
    <w:p w:rsidR="00B32440" w:rsidRDefault="00B32440">
      <w:pPr>
        <w:rPr>
          <w:rFonts w:eastAsiaTheme="minorEastAsia"/>
        </w:rPr>
      </w:pPr>
    </w:p>
    <w:p w:rsidR="00B32440" w:rsidRDefault="00B32440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Questão </w:t>
      </w:r>
      <w:r w:rsidRPr="00B32440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1.4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32440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- A equação de regressão quadrática, interpretando o coeficiente de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determinação.</w:t>
      </w:r>
    </w:p>
    <w:p w:rsidR="0072070B" w:rsidRDefault="0072070B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B32440" w:rsidRDefault="008C7D14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A = -217.29</w:t>
      </w:r>
    </w:p>
    <w:p w:rsidR="008C7D14" w:rsidRDefault="008C7D14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B = 217.32</w:t>
      </w:r>
    </w:p>
    <w:p w:rsidR="008C7D14" w:rsidRDefault="008C7D14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C = -27.655</w:t>
      </w:r>
    </w:p>
    <w:p w:rsidR="008C7D14" w:rsidRDefault="008C7D14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B32440" w:rsidRPr="003A5C53" w:rsidRDefault="00B32440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Ŷ</w:t>
      </w:r>
      <w:r w:rsidRPr="00367D34"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B32440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="007735B2" w:rsidRPr="00367D34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217.29</w:t>
      </w:r>
      <w:r w:rsidR="007735B2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+ 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217.32</w:t>
      </w:r>
      <w:r w:rsidR="007735B2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7735B2"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="007735B2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27.655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3A5C53">
        <w:rPr>
          <w:rFonts w:eastAsiaTheme="minorEastAsia" w:cs="Arial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²</w:t>
      </w:r>
    </w:p>
    <w:p w:rsidR="00031EBB" w:rsidRDefault="00031EBB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72070B" w:rsidRDefault="003A5C53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SQT = </w:t>
      </w:r>
      <w:r w:rsidRP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456665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5963</m:t>
            </m:r>
          </m:num>
          <m:den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83</m:t>
            </m:r>
          </m:den>
        </m:f>
      </m:oMath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456593,</w:t>
      </w:r>
      <w:r w:rsidRP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156627</w:t>
      </w:r>
    </w:p>
    <w:p w:rsidR="003A5C53" w:rsidRDefault="003A5C53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SQE = (</w:t>
      </w:r>
      <w:r w:rsidRP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3,62067E-</w:t>
      </w:r>
      <w:proofErr w:type="gramStart"/>
      <w:r w:rsidRP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06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)²</w:t>
      </w:r>
      <w:proofErr w:type="gramEnd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3A5C53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1,31093E-11</w:t>
      </w:r>
    </w:p>
    <w:p w:rsidR="003A5C53" w:rsidRDefault="003A5C53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3A5C53" w:rsidRDefault="003A5C53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R² </w:t>
      </w:r>
      <w:proofErr w:type="gramStart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14:textOutline w14:w="9525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456593,156627</m:t>
            </m:r>
            <m: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 xml:space="preserve"> -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1,31093E-11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:t>456593,156627</m:t>
            </m:r>
          </m:den>
        </m:f>
      </m:oMath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=</w:t>
      </w:r>
      <w:proofErr w:type="gramEnd"/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65865" w:rsidRPr="00F65865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0,9999971288881995</w:t>
      </w:r>
    </w:p>
    <w:p w:rsidR="00031EBB" w:rsidRDefault="00031EBB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72070B" w:rsidRDefault="0072070B" w:rsidP="00B32440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Questão 1.5 </w:t>
      </w:r>
      <w:r>
        <w:t>- Qual modelo ajusta-se melhor aos dados? Por quê?</w:t>
      </w:r>
    </w:p>
    <w:p w:rsidR="0072070B" w:rsidRDefault="0072070B" w:rsidP="0072070B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</w:p>
    <w:p w:rsidR="0072070B" w:rsidRDefault="0072070B" w:rsidP="0072070B">
      <w:pP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72070B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 xml:space="preserve">O modelo </w:t>
      </w:r>
      <w:r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linear com um maior coeficiente de determinação (R²</w:t>
      </w:r>
      <w:r w:rsidRPr="0072070B">
        <w:rPr>
          <w:rFonts w:eastAsiaTheme="minorEastAsia" w:cs="Arial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:rsidR="00C435F0" w:rsidRDefault="00C435F0" w:rsidP="0072070B"/>
    <w:p w:rsidR="00C435F0" w:rsidRDefault="00C435F0" w:rsidP="00C435F0">
      <w:r>
        <w:t xml:space="preserve">Questão </w:t>
      </w:r>
      <w:r>
        <w:t>2.1- Na primeira tabela, calcular todas as possíveis probabilidades de interse</w:t>
      </w:r>
      <w:r>
        <w:t>ção e união entre as variáveis.</w:t>
      </w:r>
    </w:p>
    <w:p w:rsidR="00C435F0" w:rsidRDefault="00C435F0" w:rsidP="00C435F0"/>
    <w:p w:rsidR="00C435F0" w:rsidRDefault="00C435F0" w:rsidP="00C435F0"/>
    <w:p w:rsidR="00C435F0" w:rsidRDefault="00C435F0" w:rsidP="00C435F0"/>
    <w:p w:rsidR="00C435F0" w:rsidRPr="00C435F0" w:rsidRDefault="00C435F0" w:rsidP="00C435F0">
      <w:r>
        <w:t xml:space="preserve">Questão </w:t>
      </w:r>
      <w:r>
        <w:t>2.2- Na segunda tabela, calcular todas as possíveis probabilidades condicionais entre as variáveis.</w:t>
      </w:r>
      <w:bookmarkStart w:id="0" w:name="_GoBack"/>
      <w:bookmarkEnd w:id="0"/>
    </w:p>
    <w:sectPr w:rsidR="00C435F0" w:rsidRPr="00C43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41"/>
    <w:rsid w:val="00031EBB"/>
    <w:rsid w:val="001525A0"/>
    <w:rsid w:val="00273C41"/>
    <w:rsid w:val="00367D34"/>
    <w:rsid w:val="003915BA"/>
    <w:rsid w:val="003A0388"/>
    <w:rsid w:val="003A43D7"/>
    <w:rsid w:val="003A5C53"/>
    <w:rsid w:val="00430AD3"/>
    <w:rsid w:val="004B0264"/>
    <w:rsid w:val="004D22B2"/>
    <w:rsid w:val="004E122A"/>
    <w:rsid w:val="004E3E17"/>
    <w:rsid w:val="00517165"/>
    <w:rsid w:val="00553030"/>
    <w:rsid w:val="006E7453"/>
    <w:rsid w:val="0072070B"/>
    <w:rsid w:val="00740612"/>
    <w:rsid w:val="00754EC0"/>
    <w:rsid w:val="007735B2"/>
    <w:rsid w:val="0077620D"/>
    <w:rsid w:val="007F548E"/>
    <w:rsid w:val="008B1A31"/>
    <w:rsid w:val="008C7D14"/>
    <w:rsid w:val="0091331B"/>
    <w:rsid w:val="00AD4862"/>
    <w:rsid w:val="00B13DA0"/>
    <w:rsid w:val="00B32440"/>
    <w:rsid w:val="00B7636A"/>
    <w:rsid w:val="00C435F0"/>
    <w:rsid w:val="00D85EEF"/>
    <w:rsid w:val="00DB3A06"/>
    <w:rsid w:val="00F65865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CE8E-04C6-4C37-A43C-D7F326F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C41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525A0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1525A0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8B1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Dispersão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Plan1!$A$2:$A$84</c:f>
              <c:numCache>
                <c:formatCode>General</c:formatCode>
                <c:ptCount val="83"/>
                <c:pt idx="0">
                  <c:v>1.5</c:v>
                </c:pt>
                <c:pt idx="1">
                  <c:v>1.5</c:v>
                </c:pt>
                <c:pt idx="2">
                  <c:v>1.52</c:v>
                </c:pt>
                <c:pt idx="3">
                  <c:v>1.52</c:v>
                </c:pt>
                <c:pt idx="4">
                  <c:v>1.53</c:v>
                </c:pt>
                <c:pt idx="5">
                  <c:v>1.53</c:v>
                </c:pt>
                <c:pt idx="6">
                  <c:v>1.54</c:v>
                </c:pt>
                <c:pt idx="7">
                  <c:v>1.55</c:v>
                </c:pt>
                <c:pt idx="8">
                  <c:v>1.55</c:v>
                </c:pt>
                <c:pt idx="9">
                  <c:v>1.56</c:v>
                </c:pt>
                <c:pt idx="10">
                  <c:v>1.57</c:v>
                </c:pt>
                <c:pt idx="11">
                  <c:v>1.58</c:v>
                </c:pt>
                <c:pt idx="12">
                  <c:v>1.58</c:v>
                </c:pt>
                <c:pt idx="13">
                  <c:v>1.58</c:v>
                </c:pt>
                <c:pt idx="14">
                  <c:v>1.6</c:v>
                </c:pt>
                <c:pt idx="15">
                  <c:v>1.6</c:v>
                </c:pt>
                <c:pt idx="16">
                  <c:v>1.6</c:v>
                </c:pt>
                <c:pt idx="17">
                  <c:v>1.62</c:v>
                </c:pt>
                <c:pt idx="18">
                  <c:v>1.62</c:v>
                </c:pt>
                <c:pt idx="19">
                  <c:v>1.63</c:v>
                </c:pt>
                <c:pt idx="20">
                  <c:v>1.63</c:v>
                </c:pt>
                <c:pt idx="21">
                  <c:v>1.63</c:v>
                </c:pt>
                <c:pt idx="22">
                  <c:v>1.64</c:v>
                </c:pt>
                <c:pt idx="23">
                  <c:v>1.65</c:v>
                </c:pt>
                <c:pt idx="24">
                  <c:v>1.65</c:v>
                </c:pt>
                <c:pt idx="25">
                  <c:v>1.65</c:v>
                </c:pt>
                <c:pt idx="26">
                  <c:v>1.65</c:v>
                </c:pt>
                <c:pt idx="27">
                  <c:v>1.65</c:v>
                </c:pt>
                <c:pt idx="28">
                  <c:v>1.66</c:v>
                </c:pt>
                <c:pt idx="29">
                  <c:v>1.66</c:v>
                </c:pt>
                <c:pt idx="30">
                  <c:v>1.67</c:v>
                </c:pt>
                <c:pt idx="31">
                  <c:v>1.68</c:v>
                </c:pt>
                <c:pt idx="32">
                  <c:v>1.68</c:v>
                </c:pt>
                <c:pt idx="33">
                  <c:v>1.68</c:v>
                </c:pt>
                <c:pt idx="34">
                  <c:v>1.68</c:v>
                </c:pt>
                <c:pt idx="35">
                  <c:v>1.69</c:v>
                </c:pt>
                <c:pt idx="36">
                  <c:v>1.69</c:v>
                </c:pt>
                <c:pt idx="37">
                  <c:v>1.7</c:v>
                </c:pt>
                <c:pt idx="38">
                  <c:v>1.7</c:v>
                </c:pt>
                <c:pt idx="39">
                  <c:v>1.7</c:v>
                </c:pt>
                <c:pt idx="40">
                  <c:v>1.7</c:v>
                </c:pt>
                <c:pt idx="41">
                  <c:v>1.7</c:v>
                </c:pt>
                <c:pt idx="42">
                  <c:v>1.7</c:v>
                </c:pt>
                <c:pt idx="43">
                  <c:v>1.7</c:v>
                </c:pt>
                <c:pt idx="44">
                  <c:v>1.72</c:v>
                </c:pt>
                <c:pt idx="45">
                  <c:v>1.73</c:v>
                </c:pt>
                <c:pt idx="46">
                  <c:v>1.73</c:v>
                </c:pt>
                <c:pt idx="47">
                  <c:v>1.74</c:v>
                </c:pt>
                <c:pt idx="48">
                  <c:v>1.75</c:v>
                </c:pt>
                <c:pt idx="49">
                  <c:v>1.75</c:v>
                </c:pt>
                <c:pt idx="50">
                  <c:v>1.75</c:v>
                </c:pt>
                <c:pt idx="51">
                  <c:v>1.75</c:v>
                </c:pt>
                <c:pt idx="52">
                  <c:v>1.75</c:v>
                </c:pt>
                <c:pt idx="53">
                  <c:v>1.75</c:v>
                </c:pt>
                <c:pt idx="54">
                  <c:v>1.75</c:v>
                </c:pt>
                <c:pt idx="55">
                  <c:v>1.75</c:v>
                </c:pt>
                <c:pt idx="56">
                  <c:v>1.75</c:v>
                </c:pt>
                <c:pt idx="57">
                  <c:v>1.75</c:v>
                </c:pt>
                <c:pt idx="58">
                  <c:v>1.75</c:v>
                </c:pt>
                <c:pt idx="59">
                  <c:v>1.76</c:v>
                </c:pt>
                <c:pt idx="60">
                  <c:v>1.76</c:v>
                </c:pt>
                <c:pt idx="61">
                  <c:v>1.77</c:v>
                </c:pt>
                <c:pt idx="62">
                  <c:v>1.77</c:v>
                </c:pt>
                <c:pt idx="63">
                  <c:v>1.77</c:v>
                </c:pt>
                <c:pt idx="64">
                  <c:v>1.77</c:v>
                </c:pt>
                <c:pt idx="65">
                  <c:v>1.78</c:v>
                </c:pt>
                <c:pt idx="66">
                  <c:v>1.78</c:v>
                </c:pt>
                <c:pt idx="67">
                  <c:v>1.79</c:v>
                </c:pt>
                <c:pt idx="68">
                  <c:v>1.8</c:v>
                </c:pt>
                <c:pt idx="69">
                  <c:v>1.8</c:v>
                </c:pt>
                <c:pt idx="70">
                  <c:v>1.8</c:v>
                </c:pt>
                <c:pt idx="71">
                  <c:v>1.8</c:v>
                </c:pt>
                <c:pt idx="72">
                  <c:v>1.8</c:v>
                </c:pt>
                <c:pt idx="73">
                  <c:v>1.81</c:v>
                </c:pt>
                <c:pt idx="74">
                  <c:v>1.82</c:v>
                </c:pt>
                <c:pt idx="75">
                  <c:v>1.82</c:v>
                </c:pt>
                <c:pt idx="76">
                  <c:v>1.83</c:v>
                </c:pt>
                <c:pt idx="77">
                  <c:v>1.83</c:v>
                </c:pt>
                <c:pt idx="78">
                  <c:v>1.83</c:v>
                </c:pt>
                <c:pt idx="79">
                  <c:v>1.85</c:v>
                </c:pt>
                <c:pt idx="80">
                  <c:v>1.86</c:v>
                </c:pt>
                <c:pt idx="81">
                  <c:v>1.88</c:v>
                </c:pt>
                <c:pt idx="82">
                  <c:v>1.94</c:v>
                </c:pt>
              </c:numCache>
            </c:numRef>
          </c:xVal>
          <c:yVal>
            <c:numRef>
              <c:f>Plan1!$B$2:$B$84</c:f>
              <c:numCache>
                <c:formatCode>General</c:formatCode>
                <c:ptCount val="83"/>
                <c:pt idx="0">
                  <c:v>41</c:v>
                </c:pt>
                <c:pt idx="1">
                  <c:v>45</c:v>
                </c:pt>
                <c:pt idx="2">
                  <c:v>40</c:v>
                </c:pt>
                <c:pt idx="3">
                  <c:v>50</c:v>
                </c:pt>
                <c:pt idx="4">
                  <c:v>50</c:v>
                </c:pt>
                <c:pt idx="5">
                  <c:v>46</c:v>
                </c:pt>
                <c:pt idx="6">
                  <c:v>51</c:v>
                </c:pt>
                <c:pt idx="7">
                  <c:v>52</c:v>
                </c:pt>
                <c:pt idx="8">
                  <c:v>54</c:v>
                </c:pt>
                <c:pt idx="9">
                  <c:v>73</c:v>
                </c:pt>
                <c:pt idx="10">
                  <c:v>50</c:v>
                </c:pt>
                <c:pt idx="11">
                  <c:v>63</c:v>
                </c:pt>
                <c:pt idx="12">
                  <c:v>54</c:v>
                </c:pt>
                <c:pt idx="13">
                  <c:v>85</c:v>
                </c:pt>
                <c:pt idx="14">
                  <c:v>68</c:v>
                </c:pt>
                <c:pt idx="15">
                  <c:v>62</c:v>
                </c:pt>
                <c:pt idx="16">
                  <c:v>66</c:v>
                </c:pt>
                <c:pt idx="17">
                  <c:v>65</c:v>
                </c:pt>
                <c:pt idx="18">
                  <c:v>62</c:v>
                </c:pt>
                <c:pt idx="19">
                  <c:v>58</c:v>
                </c:pt>
                <c:pt idx="20">
                  <c:v>53</c:v>
                </c:pt>
                <c:pt idx="21">
                  <c:v>66</c:v>
                </c:pt>
                <c:pt idx="22">
                  <c:v>62</c:v>
                </c:pt>
                <c:pt idx="23">
                  <c:v>65</c:v>
                </c:pt>
                <c:pt idx="24">
                  <c:v>60</c:v>
                </c:pt>
                <c:pt idx="25">
                  <c:v>68</c:v>
                </c:pt>
                <c:pt idx="26">
                  <c:v>54</c:v>
                </c:pt>
                <c:pt idx="27">
                  <c:v>63</c:v>
                </c:pt>
                <c:pt idx="28">
                  <c:v>75</c:v>
                </c:pt>
                <c:pt idx="29">
                  <c:v>61</c:v>
                </c:pt>
                <c:pt idx="30">
                  <c:v>70</c:v>
                </c:pt>
                <c:pt idx="31">
                  <c:v>85</c:v>
                </c:pt>
                <c:pt idx="32">
                  <c:v>60</c:v>
                </c:pt>
                <c:pt idx="33">
                  <c:v>55</c:v>
                </c:pt>
                <c:pt idx="34">
                  <c:v>74</c:v>
                </c:pt>
                <c:pt idx="35">
                  <c:v>70</c:v>
                </c:pt>
                <c:pt idx="36">
                  <c:v>60</c:v>
                </c:pt>
                <c:pt idx="37">
                  <c:v>68</c:v>
                </c:pt>
                <c:pt idx="38">
                  <c:v>78</c:v>
                </c:pt>
                <c:pt idx="39">
                  <c:v>65</c:v>
                </c:pt>
                <c:pt idx="40">
                  <c:v>63</c:v>
                </c:pt>
                <c:pt idx="41">
                  <c:v>68</c:v>
                </c:pt>
                <c:pt idx="42">
                  <c:v>54</c:v>
                </c:pt>
                <c:pt idx="43">
                  <c:v>62</c:v>
                </c:pt>
                <c:pt idx="44">
                  <c:v>96</c:v>
                </c:pt>
                <c:pt idx="45">
                  <c:v>63</c:v>
                </c:pt>
                <c:pt idx="46">
                  <c:v>62</c:v>
                </c:pt>
                <c:pt idx="47">
                  <c:v>85</c:v>
                </c:pt>
                <c:pt idx="48">
                  <c:v>67</c:v>
                </c:pt>
                <c:pt idx="49">
                  <c:v>89</c:v>
                </c:pt>
                <c:pt idx="50">
                  <c:v>75</c:v>
                </c:pt>
                <c:pt idx="51">
                  <c:v>66</c:v>
                </c:pt>
                <c:pt idx="52">
                  <c:v>89</c:v>
                </c:pt>
                <c:pt idx="53">
                  <c:v>92</c:v>
                </c:pt>
                <c:pt idx="54">
                  <c:v>92</c:v>
                </c:pt>
                <c:pt idx="55">
                  <c:v>75</c:v>
                </c:pt>
                <c:pt idx="56">
                  <c:v>93</c:v>
                </c:pt>
                <c:pt idx="57">
                  <c:v>120</c:v>
                </c:pt>
                <c:pt idx="58">
                  <c:v>99</c:v>
                </c:pt>
                <c:pt idx="59">
                  <c:v>62</c:v>
                </c:pt>
                <c:pt idx="60">
                  <c:v>81</c:v>
                </c:pt>
                <c:pt idx="61">
                  <c:v>68</c:v>
                </c:pt>
                <c:pt idx="62">
                  <c:v>70</c:v>
                </c:pt>
                <c:pt idx="63">
                  <c:v>75</c:v>
                </c:pt>
                <c:pt idx="64">
                  <c:v>92</c:v>
                </c:pt>
                <c:pt idx="65">
                  <c:v>78</c:v>
                </c:pt>
                <c:pt idx="66">
                  <c:v>98</c:v>
                </c:pt>
                <c:pt idx="67">
                  <c:v>91</c:v>
                </c:pt>
                <c:pt idx="68">
                  <c:v>85</c:v>
                </c:pt>
                <c:pt idx="69">
                  <c:v>95</c:v>
                </c:pt>
                <c:pt idx="70">
                  <c:v>100</c:v>
                </c:pt>
                <c:pt idx="71">
                  <c:v>90</c:v>
                </c:pt>
                <c:pt idx="72">
                  <c:v>66</c:v>
                </c:pt>
                <c:pt idx="73">
                  <c:v>82</c:v>
                </c:pt>
                <c:pt idx="74">
                  <c:v>80</c:v>
                </c:pt>
                <c:pt idx="75">
                  <c:v>67</c:v>
                </c:pt>
                <c:pt idx="76">
                  <c:v>100</c:v>
                </c:pt>
                <c:pt idx="77">
                  <c:v>57</c:v>
                </c:pt>
                <c:pt idx="78">
                  <c:v>74</c:v>
                </c:pt>
                <c:pt idx="79">
                  <c:v>70</c:v>
                </c:pt>
                <c:pt idx="80">
                  <c:v>80</c:v>
                </c:pt>
                <c:pt idx="81">
                  <c:v>160</c:v>
                </c:pt>
                <c:pt idx="82">
                  <c:v>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67984"/>
        <c:axId val="491169160"/>
        <c:extLst/>
      </c:scatterChart>
      <c:valAx>
        <c:axId val="491167984"/>
        <c:scaling>
          <c:orientation val="minMax"/>
          <c:min val="1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Altura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1169160"/>
        <c:crosses val="autoZero"/>
        <c:crossBetween val="midCat"/>
      </c:valAx>
      <c:valAx>
        <c:axId val="49116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Peso</a:t>
                </a:r>
                <a:r>
                  <a:rPr lang="pt-BR" baseline="0"/>
                  <a:t> (Kg)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116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7888-4985-405A-8AF4-26B3FBDE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11</cp:revision>
  <dcterms:created xsi:type="dcterms:W3CDTF">2018-03-11T17:42:00Z</dcterms:created>
  <dcterms:modified xsi:type="dcterms:W3CDTF">2018-03-13T17:27:00Z</dcterms:modified>
</cp:coreProperties>
</file>