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B9F" w:rsidRDefault="00B2153D">
      <w:r>
        <w:t>Capitulo 2</w:t>
      </w:r>
    </w:p>
    <w:p w:rsidR="00B2153D" w:rsidRDefault="00B2153D"/>
    <w:p w:rsidR="00B2153D" w:rsidRDefault="00B2153D">
      <w:r>
        <w:t>Mudanças na formação econômica da sociedade.</w:t>
      </w:r>
    </w:p>
    <w:p w:rsidR="00B2153D" w:rsidRDefault="00B2153D"/>
    <w:p w:rsidR="00B2153D" w:rsidRDefault="00B2153D">
      <w:r>
        <w:t>Adam começa atentando para o primeiro problema da nova revolução industrial, o das milhares de pessoas que perdem seus empregos em consequência da robotização e da automação da produção e dos serviços.</w:t>
      </w:r>
    </w:p>
    <w:p w:rsidR="00B2153D" w:rsidRDefault="00B2153D"/>
    <w:p w:rsidR="00B2153D" w:rsidRDefault="00B2153D">
      <w:r>
        <w:t>Ele fala que as consequências são ainda piores em países em via de desenvolvimento em razão da sua pobreza.</w:t>
      </w:r>
    </w:p>
    <w:p w:rsidR="00B2153D" w:rsidRDefault="00B2153D"/>
    <w:p w:rsidR="00B2153D" w:rsidRDefault="00B2153D">
      <w:r>
        <w:t>E nos países industrializados avançados</w:t>
      </w:r>
      <w:r w:rsidR="00812771">
        <w:t xml:space="preserve"> onde a renda nacional possibilita, em principio, satisfazer as necessidades da população, vão acabar se deparando com o problema de como poderá ser distribuída a renda numa nova situação.</w:t>
      </w:r>
    </w:p>
    <w:p w:rsidR="00812771" w:rsidRDefault="00812771"/>
    <w:p w:rsidR="00812771" w:rsidRDefault="00812771">
      <w:r>
        <w:t xml:space="preserve">Um dos principais problemas dessa revolução em seu ponto de vista é de que a automação e a robotização, por um lado provocarão um grande incremento da produtividade e da riqueza social, </w:t>
      </w:r>
      <w:r w:rsidR="00B71DD7">
        <w:t>mas por</w:t>
      </w:r>
      <w:r>
        <w:t xml:space="preserve"> outro iram reduzir a demanda de trabalho humano.</w:t>
      </w:r>
    </w:p>
    <w:p w:rsidR="00812771" w:rsidRDefault="00812771"/>
    <w:p w:rsidR="00812771" w:rsidRDefault="00812771">
      <w:r>
        <w:t xml:space="preserve">O autor também </w:t>
      </w:r>
      <w:r w:rsidR="00B71DD7">
        <w:t>fala sobre as conclusões otimistas existentes através dos estudos empíricos das relações entre inovações tecnológicas e emprego,</w:t>
      </w:r>
      <w:r w:rsidR="001C25C5">
        <w:t xml:space="preserve"> que</w:t>
      </w:r>
      <w:r w:rsidR="00B71DD7">
        <w:t xml:space="preserve"> parecem pouco confiáveis, metodologicamente erradas e enganosas; em primeiro lugar, porque o ritmo destas inovações vem-se intensificando; em segundo lugar porque também o ritmo de sua implementação técnica esta aumentando, o que consequentemente intensifica a pressão sobre o mercado de trabalho; em terceiro lugar, porque por ora ainda subsiste uma grande diferença entre diversos ramos </w:t>
      </w:r>
      <w:r w:rsidR="001C25C5">
        <w:t>da produção e dos serviços no que diz respeito à aceitação de novas técnicas, fator que dever</w:t>
      </w:r>
      <w:r w:rsidR="00DC3846">
        <w:t>á</w:t>
      </w:r>
      <w:r w:rsidR="001C25C5">
        <w:t xml:space="preserve"> mudar rapidamente; e em quarto lugar porque o panorama é muitas vezes ofuscado pela estabilidade ou at</w:t>
      </w:r>
      <w:r w:rsidR="00DC3846">
        <w:t>é</w:t>
      </w:r>
      <w:r w:rsidR="001C25C5">
        <w:t xml:space="preserve"> acompanhado por certas elevações das funções operárias.</w:t>
      </w:r>
    </w:p>
    <w:p w:rsidR="001C25C5" w:rsidRDefault="001C25C5"/>
    <w:p w:rsidR="001C25C5" w:rsidRDefault="001C25C5">
      <w:r>
        <w:t>Adam fala que a tranquilização da opinião pública e dos ramos da indústria e serviços</w:t>
      </w:r>
      <w:r w:rsidR="002148C7">
        <w:t>, contrariando a evidência dos fatos, é uma atitude socialmente prejudicial</w:t>
      </w:r>
      <w:r w:rsidR="00DC3846">
        <w:t>.</w:t>
      </w:r>
      <w:r w:rsidR="002148C7">
        <w:t xml:space="preserve"> </w:t>
      </w:r>
      <w:r w:rsidR="00DC3846">
        <w:t>E</w:t>
      </w:r>
      <w:r w:rsidR="002148C7">
        <w:t>le fala que os males sociais que nos ameaçam só podem ser evitados com adoção de medidas preventivas radicais, e que a sociedade deve ser mobilizada para adotar tais medidas ao invés de deixar desmobilizar por falsas previsões tranquilizadoras.</w:t>
      </w:r>
    </w:p>
    <w:p w:rsidR="002148C7" w:rsidRDefault="002148C7"/>
    <w:p w:rsidR="002148C7" w:rsidRDefault="00CD2955">
      <w:r>
        <w:t>O autor também fala que os problemas do desemprego estrutural não afetam somente os países capitalistas, mas também os que se denomina, socialista</w:t>
      </w:r>
      <w:r w:rsidR="00DC3846">
        <w:t>.</w:t>
      </w:r>
      <w:r>
        <w:t xml:space="preserve"> </w:t>
      </w:r>
      <w:r w:rsidR="00DC3846">
        <w:t>E</w:t>
      </w:r>
      <w:r>
        <w:t>le fala que com o tempo o desenvolvimento dos países socialistas eliminar</w:t>
      </w:r>
      <w:r w:rsidR="00DC3846">
        <w:t>á</w:t>
      </w:r>
      <w:r>
        <w:t xml:space="preserve"> as diferenças e far</w:t>
      </w:r>
      <w:r w:rsidR="00DC3846">
        <w:t>á</w:t>
      </w:r>
      <w:r>
        <w:t xml:space="preserve"> com que também estes países se encontrem com tais problemas.</w:t>
      </w:r>
    </w:p>
    <w:p w:rsidR="00CD2955" w:rsidRDefault="00CD2955"/>
    <w:p w:rsidR="00CD2955" w:rsidRDefault="00CD2955">
      <w:r>
        <w:t xml:space="preserve">O autor também tenta achar soluções para o problema do desemprego estrutural, ele diz que durante o período de transição, a solução e redistribuição do volume de trabalho através da redução da jornada de trabalho individual, </w:t>
      </w:r>
      <w:r w:rsidR="00575427">
        <w:t xml:space="preserve">e que isso deve ser o principio de uma nova distribuição de renda nacional. E diz </w:t>
      </w:r>
      <w:r w:rsidR="00575427">
        <w:lastRenderedPageBreak/>
        <w:t>que os custos dessa nova distribuição dever</w:t>
      </w:r>
      <w:r w:rsidR="00DC3846">
        <w:t>ão</w:t>
      </w:r>
      <w:r w:rsidR="00575427">
        <w:t xml:space="preserve"> ser suportados por aqueles que desfrutam de uma maior renda social</w:t>
      </w:r>
      <w:r w:rsidR="00E3151C">
        <w:t>.</w:t>
      </w:r>
    </w:p>
    <w:p w:rsidR="00E3151C" w:rsidRDefault="00E3151C"/>
    <w:p w:rsidR="00976410" w:rsidRDefault="00976410">
      <w:r>
        <w:t>Por</w:t>
      </w:r>
      <w:r w:rsidR="00DC3846">
        <w:t>é</w:t>
      </w:r>
      <w:r>
        <w:t>m, ele diz que isso é somente o in</w:t>
      </w:r>
      <w:r w:rsidR="00DC3846">
        <w:t>í</w:t>
      </w:r>
      <w:r>
        <w:t xml:space="preserve">cio, </w:t>
      </w:r>
      <w:r w:rsidR="004B7379">
        <w:t>pois</w:t>
      </w:r>
      <w:r>
        <w:t xml:space="preserve"> as jornadas de trabalho chegaram em certo ponto em que terão que ser reduzidas até que todos, ou quase todos possam ter empregos</w:t>
      </w:r>
      <w:r w:rsidR="004B7379">
        <w:t>, o que poderá levar a pontos extremos de meia hora semanal</w:t>
      </w:r>
      <w:r w:rsidR="00DC3846">
        <w:t>.</w:t>
      </w:r>
      <w:r w:rsidR="004B7379">
        <w:t xml:space="preserve"> </w:t>
      </w:r>
      <w:r w:rsidR="00DC3846">
        <w:t>E</w:t>
      </w:r>
      <w:r w:rsidR="004B7379">
        <w:t>le afirma que isso seria absurdo do ponto de vista das experiências psíquicas do trabalh</w:t>
      </w:r>
      <w:r w:rsidR="00DC3846">
        <w:t>o.</w:t>
      </w:r>
      <w:r w:rsidR="004B7379">
        <w:t xml:space="preserve"> </w:t>
      </w:r>
      <w:r w:rsidR="00DC3846">
        <w:t>E</w:t>
      </w:r>
      <w:r w:rsidR="004B7379">
        <w:t xml:space="preserve">le cita que abaixo de uma certa </w:t>
      </w:r>
      <w:r w:rsidR="00DC3846">
        <w:t>qua</w:t>
      </w:r>
      <w:r w:rsidR="004B7379">
        <w:t>ntidade mínima de horas de trabalho, o chamado tempo livre se converte em uma carga psíquica, o que causa uma poluição do tempo livre.</w:t>
      </w:r>
    </w:p>
    <w:p w:rsidR="004B7379" w:rsidRDefault="004B7379"/>
    <w:p w:rsidR="00E3151C" w:rsidRDefault="00E3151C">
      <w:r>
        <w:t>O autor menciona uma das teses de Max, para mostrar que realmente o que foi dito est</w:t>
      </w:r>
      <w:r w:rsidR="00DC3846">
        <w:t>á</w:t>
      </w:r>
      <w:r>
        <w:t xml:space="preserve"> acontecendo</w:t>
      </w:r>
      <w:r w:rsidR="00DC3846">
        <w:t>, o</w:t>
      </w:r>
      <w:r>
        <w:t>nde se fala que as mudanças na base social produzem inevitavelmente mudanças na superestrutura.</w:t>
      </w:r>
    </w:p>
    <w:p w:rsidR="00420EFF" w:rsidRDefault="00420EFF"/>
    <w:p w:rsidR="00420EFF" w:rsidRDefault="004B7379">
      <w:r>
        <w:t xml:space="preserve">Adam fala que </w:t>
      </w:r>
      <w:r w:rsidR="0037676A">
        <w:t>a preocupação com a manutenção do crescente ex</w:t>
      </w:r>
      <w:r w:rsidR="00DC3846">
        <w:t>é</w:t>
      </w:r>
      <w:r w:rsidR="0037676A">
        <w:t>rcit</w:t>
      </w:r>
      <w:r w:rsidR="00DC3846">
        <w:t>o</w:t>
      </w:r>
      <w:r w:rsidR="0037676A">
        <w:t xml:space="preserve"> de desempregados estruturais deve ser assumida pela sociedade, isto é, pelo Estado ou por suas instituições descentralizados. </w:t>
      </w:r>
    </w:p>
    <w:p w:rsidR="00072167" w:rsidRDefault="00072167"/>
    <w:p w:rsidR="00072167" w:rsidRDefault="00072167">
      <w:r>
        <w:t xml:space="preserve">O Autor faz menção na página 35 do capitulo </w:t>
      </w:r>
      <w:r w:rsidR="00DC3846">
        <w:t>2</w:t>
      </w:r>
      <w:r>
        <w:t xml:space="preserve"> de seu livro sobre o memorando, dirigido ao presidente </w:t>
      </w:r>
      <w:proofErr w:type="spellStart"/>
      <w:r>
        <w:t>Lyndon</w:t>
      </w:r>
      <w:proofErr w:type="spellEnd"/>
      <w:r>
        <w:t xml:space="preserve"> Johnson, ele traz uma ideia desse memorando que faz relação direta com o tema do seu livro, os autores do memorando, explica Adam, partiram da revolução cibernética e chegaram à conclusão de que a riqueza material da sociedade crescia rapidamente e era acompanhada de uma queda na demanda de mão-de-obra, substituída pelas máquinas e que em resposta à questão sobre como se poderia garantir a subsistência deste ex</w:t>
      </w:r>
      <w:r w:rsidR="00DC3846">
        <w:t>é</w:t>
      </w:r>
      <w:r>
        <w:t xml:space="preserve">rcito de desempregados, os autores do documento escrevem: “instamos a que a sociedade, através das instituições jurídicas e governamentais </w:t>
      </w:r>
      <w:r w:rsidR="00701361">
        <w:t>apropriadas</w:t>
      </w:r>
      <w:r>
        <w:t>, se comprometa sem reservas a proporcionar, por direito, um rendimento adequado a todo indiv</w:t>
      </w:r>
      <w:r w:rsidR="00DC3846">
        <w:t>í</w:t>
      </w:r>
      <w:r w:rsidR="00701361">
        <w:t>duo e a toda família”. Mesma solução proposta por Adam.</w:t>
      </w:r>
    </w:p>
    <w:p w:rsidR="00701361" w:rsidRDefault="00701361"/>
    <w:p w:rsidR="00701361" w:rsidRDefault="00701361">
      <w:r>
        <w:t>Ele fala que se a sociedade se enriquece com a nova revolução industrial, consequentemente ela deve arcar com os custos do incremento do desemprego estrutural derivado da revolução.</w:t>
      </w:r>
    </w:p>
    <w:p w:rsidR="00701361" w:rsidRDefault="00701361"/>
    <w:p w:rsidR="00701361" w:rsidRDefault="00701361">
      <w:r>
        <w:t xml:space="preserve">Ele fala que para a sociedade </w:t>
      </w:r>
      <w:r w:rsidR="00DC3846">
        <w:t>adquirir</w:t>
      </w:r>
      <w:r>
        <w:t xml:space="preserve"> os fundos necessários  para enfrentar estas novas obrigações, não há outro caminho senão o de prosseguir aplicando aquelas medidas que deverão prevalecer durante o período de transição: uma nova e mais profunda distribuição de renda nacional, que </w:t>
      </w:r>
      <w:r w:rsidR="00DC3846">
        <w:t>será</w:t>
      </w:r>
      <w:r>
        <w:t xml:space="preserve"> muito superior a qualquer outra conhecida, isso ele explica que </w:t>
      </w:r>
      <w:r w:rsidR="00DC3846">
        <w:t>só</w:t>
      </w:r>
      <w:r>
        <w:t xml:space="preserve"> poderá ser feito através da redução de uma parte da renda nacional que corresponde as classes proprietárias, ele fala que essa contribuição </w:t>
      </w:r>
      <w:r w:rsidR="00DC3846">
        <w:t>é</w:t>
      </w:r>
      <w:r>
        <w:t xml:space="preserve"> relativa</w:t>
      </w:r>
      <w:r w:rsidR="00096EE9">
        <w:t>, dado que sua participação, em termos absolutos, aumentará graças ao rápido aumento da produção e da renda nacional em geral.</w:t>
      </w:r>
    </w:p>
    <w:p w:rsidR="00096EE9" w:rsidRDefault="00096EE9"/>
    <w:p w:rsidR="00096EE9" w:rsidRDefault="00096EE9">
      <w:r>
        <w:t xml:space="preserve">Adam cita também a encíclica papal Laborem exercens. Onde é afirmado explicitamente que, se necessário, o direito de propriedade pode ser </w:t>
      </w:r>
      <w:r w:rsidR="008E4412">
        <w:t>infringido</w:t>
      </w:r>
      <w:r>
        <w:t>.</w:t>
      </w:r>
    </w:p>
    <w:p w:rsidR="00096EE9" w:rsidRDefault="00096EE9"/>
    <w:p w:rsidR="00096EE9" w:rsidRDefault="008E4412">
      <w:r>
        <w:lastRenderedPageBreak/>
        <w:t xml:space="preserve">Após isso Adam toca em um ponto importante, o de que tudo isso possa apenas significar que o socialismo poderá prevalecer necessariamente como resultado da nova revolução industrial, só que depende de como interpretamos o termo “socialismo”. </w:t>
      </w:r>
    </w:p>
    <w:p w:rsidR="008E4412" w:rsidRDefault="008E4412"/>
    <w:p w:rsidR="008E4412" w:rsidRDefault="008E4412">
      <w:r>
        <w:t xml:space="preserve">Ele cita a Suécia, que sem nacionalizar a indústria e os serviços e sem </w:t>
      </w:r>
      <w:r w:rsidR="00706EA1">
        <w:t>infringir</w:t>
      </w:r>
      <w:r>
        <w:t xml:space="preserve"> formalmente o direito de propriedade, o Estado recorre a impostos </w:t>
      </w:r>
      <w:r w:rsidR="00706EA1">
        <w:t>progressivos,</w:t>
      </w:r>
      <w:r>
        <w:t xml:space="preserve"> taxando até 90 por cento as rendas e os lucros dos </w:t>
      </w:r>
      <w:r w:rsidR="00706EA1">
        <w:t xml:space="preserve">cidadãos </w:t>
      </w:r>
      <w:r>
        <w:t>e utiliza esse fundo para cobrir seus gastos. Desta maneira, o incentivo à iniciativa privada é preservado, ao mesmo tempo em que uma grande parte da renda nacional é apropriada pelo Estado. Onde a parte apropriada do Estado se destina por outro lado a cobrir todas as necessidades sociais</w:t>
      </w:r>
      <w:r w:rsidR="00706EA1">
        <w:t>.</w:t>
      </w:r>
    </w:p>
    <w:p w:rsidR="00706EA1" w:rsidRDefault="00706EA1"/>
    <w:p w:rsidR="00706EA1" w:rsidRDefault="00706EA1">
      <w:r>
        <w:t xml:space="preserve">Ele fala que essas medidas não continuam sendo capitalismo porque mesmo que a mais-valia exista, esta não permanece nas mãos dos capitalistas e </w:t>
      </w:r>
      <w:r w:rsidR="00580870">
        <w:t>à</w:t>
      </w:r>
      <w:r>
        <w:t xml:space="preserve"> sua disposição, mas passa a ser propriedade social e é utilizada para satisfazer necessidades sociais.</w:t>
      </w:r>
    </w:p>
    <w:p w:rsidR="00706EA1" w:rsidRDefault="00706EA1"/>
    <w:p w:rsidR="00706EA1" w:rsidRDefault="00706EA1">
      <w:r>
        <w:t>Ele fala que obviamente, a nacionalização ao menos da grande indústria, dos bancos e dos transportes de massa daria uma solução mais simples. Com isso estaria assentado o fundamento pra a formação social socialista, e os excedentes de bens produzidos passaria automaticamente para as mãos da sociedade e de seus organismos, sobretudo o Estado.</w:t>
      </w:r>
    </w:p>
    <w:p w:rsidR="0066211C" w:rsidRDefault="0066211C"/>
    <w:p w:rsidR="0066211C" w:rsidRDefault="0066211C">
      <w:r>
        <w:t xml:space="preserve">Adam após suas explicações da uma definição para esse possível novo sistema, que não é nem socialista nem capitalista, ele o chama de sistema de economia coletivista, ele afirma que essa definição </w:t>
      </w:r>
      <w:r w:rsidR="00580870">
        <w:t>é</w:t>
      </w:r>
      <w:r>
        <w:t xml:space="preserve"> meio vaga, mas precisamente por isso permite abarcar as distintas variantes da solução proposta, e as diversas quantific</w:t>
      </w:r>
      <w:r w:rsidR="009E0B7E">
        <w:t xml:space="preserve">ações </w:t>
      </w:r>
      <w:r>
        <w:t xml:space="preserve">de elementos que traz </w:t>
      </w:r>
      <w:r w:rsidR="009E0B7E">
        <w:t>consigo</w:t>
      </w:r>
      <w:r>
        <w:t xml:space="preserve">: economia </w:t>
      </w:r>
      <w:r w:rsidR="009E0B7E">
        <w:t xml:space="preserve">capitalista privada e economia socialista coletivista.  </w:t>
      </w:r>
    </w:p>
    <w:p w:rsidR="009E0B7E" w:rsidRDefault="009E0B7E"/>
    <w:p w:rsidR="009E0B7E" w:rsidRDefault="009E0B7E">
      <w:r>
        <w:t>O autor fala que mesmo no caso de este processo não eliminar por completo a propriedade privada e, consequentemente, deixar um amplo campo para a iniciativa privada, problemas que o modelo atual do socialismo real não resolveu, ele é sem dúvida um passo importante no sentido de um socialismo e de um igualitarismo interpretados em sentido amplo.</w:t>
      </w:r>
    </w:p>
    <w:p w:rsidR="009E0B7E" w:rsidRDefault="009E0B7E" w:rsidP="009E0B7E"/>
    <w:p w:rsidR="009E0B7E" w:rsidRDefault="009E0B7E" w:rsidP="009E0B7E">
      <w:r>
        <w:t xml:space="preserve">Adam afirma que esta é uma constatação importante, tanto mais que a evolução no sentido de um modelo de sociedade coletivista abarcaria não apenas as relações de propriedade, mas também as relações derivadas da produção e da distribuição dos </w:t>
      </w:r>
      <w:r w:rsidR="00D85963">
        <w:t>bens, o que é uma consequência lógica das esferas fundamenta</w:t>
      </w:r>
      <w:r w:rsidR="00580870">
        <w:t>is</w:t>
      </w:r>
      <w:r w:rsidR="00D85963">
        <w:t>. Ele fala sobre a planificação (</w:t>
      </w:r>
      <w:r w:rsidR="00D85963" w:rsidRPr="00D85963">
        <w:t>organizar-se ou organizar algo de acordo com um plano. Implica ter um ou vários objetivos a cumprir, juntamente com as ações requeridas para que esses objetivos possam ser alcançados.</w:t>
      </w:r>
      <w:r w:rsidR="00D85963">
        <w:t>) econômica.</w:t>
      </w:r>
    </w:p>
    <w:p w:rsidR="00D85963" w:rsidRDefault="00D85963" w:rsidP="009E0B7E"/>
    <w:p w:rsidR="00AD7DB7" w:rsidRDefault="00D85963" w:rsidP="009E0B7E">
      <w:r>
        <w:t>O autor fala que a planificação não é algo desconhecido do capitalismo nem alheio a ele. É algo que os organismos estatais fazem indiretamente, especialmente pelas suas políticas financeiras e fiscais, mas também</w:t>
      </w:r>
      <w:r w:rsidR="00AD7DB7">
        <w:t xml:space="preserve"> diretamente através das encomendas do Estado às empresas privadas ou </w:t>
      </w:r>
      <w:r w:rsidR="00AD7DB7">
        <w:lastRenderedPageBreak/>
        <w:t>através da política econômica dos setores nacionalizados da economia, que são cada vez mais forte em vários países. Ele afirma que o estere</w:t>
      </w:r>
      <w:r w:rsidR="00580870">
        <w:t>ó</w:t>
      </w:r>
      <w:r w:rsidR="00AD7DB7">
        <w:t>tipo de um capitalismo de livre mercado deixou de ser válido há muito tempo.</w:t>
      </w:r>
    </w:p>
    <w:p w:rsidR="00AD7DB7" w:rsidRDefault="00AD7DB7" w:rsidP="009E0B7E"/>
    <w:p w:rsidR="00D85963" w:rsidRDefault="00561E50" w:rsidP="009E0B7E">
      <w:r>
        <w:t>Adam também fala que se o Estado tiver de manter um exército de cidadãos estruturalmente desempregados, ele será forçado a intervir não só na nova distribuição de renda social, afim de obter os meios financeiros necessários a esta operação , mas também no mercado de bens necessários à manutenção destes desempregados, ou seja, ele explica que o Estado terá também de influenciar a forma de produção e distribuição destes bens a fim de evitar que problemas financeiros transtornem o equilíbrio do mercado.</w:t>
      </w:r>
    </w:p>
    <w:p w:rsidR="00561E50" w:rsidRDefault="00561E50" w:rsidP="009E0B7E"/>
    <w:p w:rsidR="00B469DD" w:rsidRPr="009E0B7E" w:rsidRDefault="00561E50" w:rsidP="009E0B7E">
      <w:r>
        <w:t xml:space="preserve">Ele explica no capitulo </w:t>
      </w:r>
      <w:r w:rsidR="00580870">
        <w:t>2</w:t>
      </w:r>
      <w:r>
        <w:t xml:space="preserve"> de seu livro na </w:t>
      </w:r>
      <w:r w:rsidR="00B469DD">
        <w:t>página 39 que, as relações econômicas da sociedade formam um conjunto de elementos inter-relacionados, não no sentido de uma síndrome, mas no sentido de um sistema. Ele fala que o Estado terá de elaborar meios e métodos que permitam um controle da estabilidade geral deste sistema, deixando um amplo campo para a concorrência e a iniciativa privada, em que mudanças importantes na posição de um elemento provoca automaticamente mudanças correspondentes na posição de outro elemento.</w:t>
      </w:r>
      <w:bookmarkStart w:id="0" w:name="_GoBack"/>
      <w:bookmarkEnd w:id="0"/>
    </w:p>
    <w:sectPr w:rsidR="00B469DD" w:rsidRPr="009E0B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153D"/>
    <w:rsid w:val="00072167"/>
    <w:rsid w:val="00096EE9"/>
    <w:rsid w:val="001C25C5"/>
    <w:rsid w:val="002148C7"/>
    <w:rsid w:val="00324A7D"/>
    <w:rsid w:val="0037676A"/>
    <w:rsid w:val="00420EFF"/>
    <w:rsid w:val="004A4B38"/>
    <w:rsid w:val="004B7379"/>
    <w:rsid w:val="00561E50"/>
    <w:rsid w:val="00575427"/>
    <w:rsid w:val="00580870"/>
    <w:rsid w:val="0066211C"/>
    <w:rsid w:val="00701361"/>
    <w:rsid w:val="00706EA1"/>
    <w:rsid w:val="00812771"/>
    <w:rsid w:val="008E4412"/>
    <w:rsid w:val="00976410"/>
    <w:rsid w:val="009E0B7E"/>
    <w:rsid w:val="00AD7DB7"/>
    <w:rsid w:val="00B2153D"/>
    <w:rsid w:val="00B469DD"/>
    <w:rsid w:val="00B71DD7"/>
    <w:rsid w:val="00CD2955"/>
    <w:rsid w:val="00D85963"/>
    <w:rsid w:val="00DC3846"/>
    <w:rsid w:val="00E02B9F"/>
    <w:rsid w:val="00E3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4D8AB"/>
  <w15:docId w15:val="{0C6A6B4A-FAE8-40A5-BF20-50BD3A83A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4A7D"/>
    <w:pPr>
      <w:spacing w:after="0" w:line="24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1508</Words>
  <Characters>8144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Fatima</dc:creator>
  <cp:lastModifiedBy>Vitor Oliveira Ropke</cp:lastModifiedBy>
  <cp:revision>6</cp:revision>
  <dcterms:created xsi:type="dcterms:W3CDTF">2018-01-11T13:53:00Z</dcterms:created>
  <dcterms:modified xsi:type="dcterms:W3CDTF">2018-02-06T14:19:00Z</dcterms:modified>
</cp:coreProperties>
</file>