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AA" w:rsidRDefault="00F60215" w:rsidP="00F07161">
      <w:pPr>
        <w:jc w:val="center"/>
      </w:pPr>
      <w:r>
        <w:t xml:space="preserve">A RELAÇÃO ENTRE </w:t>
      </w:r>
      <w:r w:rsidRPr="00F07161">
        <w:t>MODERNIDADE LÍQUIDA, GLOBALIZAÇÃO, MUDANÇAS DO MUNDO DO TRABALHO E PRECARIZAÇÃO</w:t>
      </w:r>
      <w:r>
        <w:t xml:space="preserve"> EM CONTEXTO À</w:t>
      </w:r>
      <w:r w:rsidR="00967E8E">
        <w:t xml:space="preserve"> REFORMA TRABALHISTA DE 2017 E À</w:t>
      </w:r>
      <w:r w:rsidRPr="00F07161">
        <w:t xml:space="preserve"> PEC 300</w:t>
      </w:r>
    </w:p>
    <w:p w:rsidR="00F07161" w:rsidRDefault="00F07161" w:rsidP="00F07161">
      <w:pPr>
        <w:jc w:val="center"/>
      </w:pPr>
    </w:p>
    <w:p w:rsidR="00F07161" w:rsidRDefault="00F60215" w:rsidP="00F07161">
      <w:pPr>
        <w:jc w:val="right"/>
      </w:pPr>
      <w:r>
        <w:t>VITOR OLIVEIRA ROPKE</w:t>
      </w:r>
    </w:p>
    <w:p w:rsidR="00F07161" w:rsidRDefault="00F07161" w:rsidP="00F07161">
      <w:pPr>
        <w:jc w:val="center"/>
      </w:pPr>
    </w:p>
    <w:p w:rsidR="00736AAC" w:rsidRDefault="00736AAC" w:rsidP="00F07161">
      <w:pPr>
        <w:jc w:val="center"/>
      </w:pPr>
    </w:p>
    <w:p w:rsidR="00F07161" w:rsidRPr="00736AAC" w:rsidRDefault="00F07161" w:rsidP="00F07161">
      <w:pPr>
        <w:rPr>
          <w:b/>
        </w:rPr>
      </w:pPr>
      <w:r w:rsidRPr="00736AAC">
        <w:rPr>
          <w:b/>
        </w:rPr>
        <w:t>RESUMO</w:t>
      </w:r>
    </w:p>
    <w:p w:rsidR="00F07161" w:rsidRDefault="00F07161" w:rsidP="00F07161"/>
    <w:p w:rsidR="00F07161" w:rsidRDefault="0001146D" w:rsidP="00F07161">
      <w:r>
        <w:t>O texto se inicia</w:t>
      </w:r>
      <w:r w:rsidR="00B40297">
        <w:t xml:space="preserve"> falando sobre trabalho</w:t>
      </w:r>
      <w:r>
        <w:t xml:space="preserve"> </w:t>
      </w:r>
      <w:r w:rsidR="00B40297">
        <w:t>e suas primeiras, explicando como cada um era feito e mostrando as consequências da reforma trabalhista</w:t>
      </w:r>
      <w:r w:rsidR="00DA757F">
        <w:t xml:space="preserve"> e da PEC 300</w:t>
      </w:r>
      <w:r w:rsidR="00B40297">
        <w:t xml:space="preserve"> sancionada em 2017 e sua relação com a modernidade líquida, globalização e precarização. </w:t>
      </w:r>
      <w:r w:rsidR="00DA757F">
        <w:t>Explica um pouco sobre revolução industrial e sobre as consequências que ela causou no mundo como problemas ambientais e de saúde. Por fim, mostra uma possível solução para o problema que só seria possível com o empenho do governo para a reforma trabalhista.</w:t>
      </w:r>
    </w:p>
    <w:p w:rsidR="0086018C" w:rsidRDefault="0086018C" w:rsidP="00F07161"/>
    <w:p w:rsidR="00736AAC" w:rsidRDefault="00736AAC" w:rsidP="00F07161">
      <w:r>
        <w:t>Palavras-chave: Precarização. Reforma trabalhista.</w:t>
      </w:r>
      <w:r w:rsidR="0001146D">
        <w:t xml:space="preserve"> PEC 300. Globalização.</w:t>
      </w:r>
    </w:p>
    <w:p w:rsidR="00432276" w:rsidRDefault="00736AAC">
      <w:pPr>
        <w:spacing w:after="160" w:line="259" w:lineRule="auto"/>
        <w:jc w:val="left"/>
        <w:sectPr w:rsidR="00432276" w:rsidSect="00432276"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br w:type="page"/>
      </w:r>
    </w:p>
    <w:p w:rsidR="00736AAC" w:rsidRPr="004605E7" w:rsidRDefault="00736AAC" w:rsidP="00F07161">
      <w:pPr>
        <w:rPr>
          <w:b/>
        </w:rPr>
      </w:pPr>
      <w:r w:rsidRPr="004605E7">
        <w:rPr>
          <w:b/>
        </w:rPr>
        <w:lastRenderedPageBreak/>
        <w:t>1 INTRODUÇÃO</w:t>
      </w:r>
    </w:p>
    <w:p w:rsidR="00736AAC" w:rsidRDefault="00736AAC" w:rsidP="00F07161"/>
    <w:p w:rsidR="00655E16" w:rsidRDefault="00FD2EC6" w:rsidP="00F07161">
      <w:r>
        <w:tab/>
      </w:r>
      <w:r w:rsidR="00655E16">
        <w:t>Desde as primeiras civilizações, havia trabalho para se conquistar prêmios independente da espécie (podendo ser comida, objetos, etc.). Porém, foi surgindo as primeiras formas de exploração do</w:t>
      </w:r>
      <w:r w:rsidR="00967E8E">
        <w:t xml:space="preserve"> trabalho criando a escravidão e as primeiras formas de precarização.</w:t>
      </w:r>
    </w:p>
    <w:p w:rsidR="00736AAC" w:rsidRDefault="00655E16" w:rsidP="00655E16">
      <w:pPr>
        <w:ind w:firstLine="708"/>
      </w:pPr>
      <w:r>
        <w:t>Com a origem do capitalismo e o surgimento do dinheiro, foi discutido de que f</w:t>
      </w:r>
      <w:r w:rsidR="000826BF">
        <w:t>orma as pessoas que não eram remun</w:t>
      </w:r>
      <w:r>
        <w:t>eradas poderiam circular a renda e fazer o mercado avançar. Assim, começaram a serem criadas as primeiras leis que coibiam a exploração de pessoas. Porém, a situação dos trabalhadores ainda era precária e a globalização estava começando a se espalhar pelo mundo.</w:t>
      </w:r>
    </w:p>
    <w:p w:rsidR="00655E16" w:rsidRDefault="00655E16" w:rsidP="00655E16">
      <w:pPr>
        <w:ind w:firstLine="708"/>
      </w:pPr>
      <w:r>
        <w:t xml:space="preserve">Vários países adotaram medidas para redução da carga horária de trabalho e descanso remunerado, provocando assim, melhorias na produção e produtividade dos empregados. Porém com </w:t>
      </w:r>
      <w:r w:rsidR="00CC55A5">
        <w:t>a reforma trabalhista sancionada</w:t>
      </w:r>
      <w:r w:rsidR="003F2BAA">
        <w:t xml:space="preserve"> junto com a PEC 300</w:t>
      </w:r>
      <w:r w:rsidR="00CC55A5">
        <w:t xml:space="preserve">, o Brasil seguiu na contramão em relação aos direitos trabalhistas, aumentando a carga horária </w:t>
      </w:r>
      <w:r w:rsidR="000826BF">
        <w:t>e tirando descansos remun</w:t>
      </w:r>
      <w:r w:rsidR="003F2BAA">
        <w:t>erados, além de dar liberdade para que funcionários e patrões negociem direitos, salários, etc., o que obviamente forneceu um poder maior aos empresários que, em sua maioria, almejam lucrar acima de qualquer interesse ou necessidade de quem realmente precisa.</w:t>
      </w:r>
    </w:p>
    <w:p w:rsidR="00736AAC" w:rsidRDefault="00736AAC">
      <w:pPr>
        <w:spacing w:after="160" w:line="259" w:lineRule="auto"/>
        <w:jc w:val="left"/>
      </w:pPr>
      <w:r>
        <w:br w:type="page"/>
      </w:r>
    </w:p>
    <w:p w:rsidR="00736AAC" w:rsidRPr="004605E7" w:rsidRDefault="00736AAC" w:rsidP="00F07161">
      <w:pPr>
        <w:rPr>
          <w:b/>
        </w:rPr>
      </w:pPr>
      <w:r w:rsidRPr="004605E7">
        <w:rPr>
          <w:b/>
        </w:rPr>
        <w:lastRenderedPageBreak/>
        <w:t xml:space="preserve">2 </w:t>
      </w:r>
      <w:r w:rsidR="005E512E">
        <w:rPr>
          <w:b/>
        </w:rPr>
        <w:t>DESENVOLVIMENTO</w:t>
      </w:r>
    </w:p>
    <w:p w:rsidR="00736AAC" w:rsidRDefault="00736AAC" w:rsidP="00F07161"/>
    <w:p w:rsidR="00736AAC" w:rsidRDefault="00917F83" w:rsidP="00F07161">
      <w:r>
        <w:tab/>
        <w:t>A</w:t>
      </w:r>
      <w:r w:rsidR="00736AAC">
        <w:t>s</w:t>
      </w:r>
      <w:r>
        <w:t xml:space="preserve"> primeiras formas de trabalharam eram artesanais, onde todos os objetos eram feitos sem utilizar maquinários complexos que facilitariam a confecção desses objetos. Apenas utilizando as mãos ou algumas ferramentas simples.</w:t>
      </w:r>
      <w:r w:rsidR="00317CA8">
        <w:t xml:space="preserve"> Esse trabalho era feito, geralmente, com uma pessoa. Então essa pessoa era dona de seu próprio artesanato. Com a demanda cada vez mais intensa ao passar dos anos foi necessária uma subdivisão de tarefas para poder aumentar e acelerar a produção chamada de manufatura. Desta forma, surgiu a linha de produção onde cada trabalhador desempenharia um papel dependendo do setor onde este trabalha. O trabalho passou a ser coletivo com uma característica igual ao que é encontrado atualmente. Um patrão ou empresário que comanda uma empresa e seus funcionários. Com a maquinofatura, o tempo de trabalho foi otimizado e alguns processos começaram a ser automatizados e, aos poucos, foram substituindo as pessoas.</w:t>
      </w:r>
    </w:p>
    <w:p w:rsidR="00860089" w:rsidRDefault="00860089" w:rsidP="00F07161">
      <w:r>
        <w:tab/>
        <w:t xml:space="preserve">A revolução industrial trouxe um avanço para as indústrias, permitindo o aumento do lucro dos patrões ao aumentar a velocidade da produção e mecanizar o uso da mão-de-obra, podendo assim, </w:t>
      </w:r>
      <w:r w:rsidR="00546EEB">
        <w:t xml:space="preserve">dispensar o uso de funcionários. Porém, surgiu o primeiro problema. O aumento do desemprego aliado à estatização do mercado, pois sem ter dinheiro as pessoas não poderiam comprar e o mercado não poderia mais circular e quem trabalhava ganhava, era muito pouco e as condições de trabalho nas indústrias eram muito precárias. E essas condições não se limitavam ao ambiente da indústria, mas sim, às cidades em volta, que devido ao descarte dos restos de materiais e químicos no meio ambiente gerou problemas ambientais e de saúde. Por isso, foi necessário criar leis para combater </w:t>
      </w:r>
      <w:r w:rsidR="000826BF">
        <w:t>as péssimas condições de trabalho e controle de descartes. Houve diminuição da carga horária, tempos de descanso remunerados, indenização em casos de acidentes, férias remuneradas e outros benefícios.</w:t>
      </w:r>
    </w:p>
    <w:p w:rsidR="000826BF" w:rsidRDefault="000826BF" w:rsidP="00F07161">
      <w:r>
        <w:tab/>
        <w:t>A globalização é caracterizada pela “diminuição” do mundo, onde as distâncias parecem menores devido ao aumento da velocidade dos meios de transporte e das tecnologias que permitem a comunicação rápida (hoje instantânea) e eficiente. Não só isso, mas também surgiu as empresas transnacionais, que não possuem sede em um só local, mas em diversos países facilitando assim, o processo de produção, ficando mais próximo da matéria-prima e mão-de-obra. Isso é importante pois emprega pessoas em uma determinada região.</w:t>
      </w:r>
      <w:r w:rsidR="00AF677B">
        <w:t xml:space="preserve"> Porém, a globalização também permitiu que algumas culturas fossem influenciadas por outras, principalmente a norte-americana, que possui um grande mercado econômico e de entretenimento. Isso modificou e talvez até extinguiu algumas culturas.</w:t>
      </w:r>
    </w:p>
    <w:p w:rsidR="0033630E" w:rsidRDefault="0033630E" w:rsidP="00F07161">
      <w:r>
        <w:lastRenderedPageBreak/>
        <w:tab/>
      </w:r>
      <w:r w:rsidR="001B0FBD">
        <w:t xml:space="preserve">A reforma trabalhista sancionada em 2017 junto com a PEC 300 geraram dúvidas sobre as condições que os trabalhadores passariam a estar submetidos. O motivo dessa preocupação foi a liberdade que foi dada aos patrões </w:t>
      </w:r>
      <w:r w:rsidR="00D2250A">
        <w:t xml:space="preserve">que poderiam </w:t>
      </w:r>
      <w:r w:rsidR="00AC4D66">
        <w:t xml:space="preserve">parcelar as férias, </w:t>
      </w:r>
      <w:r w:rsidR="00FC1AE8">
        <w:t>reduzir o tempo de descanso, o regime de trabalho passa a ser rotativo com contrato intercalado (como se a pessoa fosse admitida e demitida para quem trabalha embarcado). Isso gera uma incerteza quanto à possibilidade de permanecer ou não empregado, podendo gerar problemas de ansiedade, estresse, insegurança e isso pode levar à depressão. Essa é uma característica da modernidade líquida que, devido à volatilidade e incertezas da vida (principalmente do trabalho) pode sofrer com problemas.</w:t>
      </w:r>
    </w:p>
    <w:p w:rsidR="00F1051F" w:rsidRDefault="00F1051F" w:rsidP="00F07161">
      <w:r>
        <w:tab/>
        <w:t>Com a flexibilização do trabalho</w:t>
      </w:r>
      <w:r w:rsidR="002E5F05">
        <w:t xml:space="preserve">, </w:t>
      </w:r>
      <w:r>
        <w:t xml:space="preserve">a modernidade líquida e globalização ocorreu a formação do precariado. A perda de diretos e incertezas em relação ao trabalho </w:t>
      </w:r>
      <w:r w:rsidR="002E5F05">
        <w:t>construiu uma sociedade que sofre com problemas para se sustentar em meio ao ambiente que exige cada vez mais de um trabalhador mais especializado (condição que nem todos têm devido à precariedade das escolas ou cursos demasiadamente caros).</w:t>
      </w:r>
    </w:p>
    <w:p w:rsidR="00736AAC" w:rsidRDefault="00736AAC">
      <w:pPr>
        <w:spacing w:after="160" w:line="259" w:lineRule="auto"/>
        <w:jc w:val="left"/>
      </w:pPr>
      <w:r>
        <w:br w:type="page"/>
      </w:r>
    </w:p>
    <w:p w:rsidR="00736AAC" w:rsidRPr="004605E7" w:rsidRDefault="00736AAC" w:rsidP="00F07161">
      <w:pPr>
        <w:rPr>
          <w:b/>
        </w:rPr>
      </w:pPr>
      <w:r w:rsidRPr="004605E7">
        <w:rPr>
          <w:b/>
        </w:rPr>
        <w:lastRenderedPageBreak/>
        <w:t>3 CONCLUSÃO</w:t>
      </w:r>
    </w:p>
    <w:p w:rsidR="00736AAC" w:rsidRDefault="00736AAC" w:rsidP="00F07161"/>
    <w:p w:rsidR="00736AAC" w:rsidRDefault="00736AAC" w:rsidP="00F07161">
      <w:r>
        <w:tab/>
        <w:t xml:space="preserve">Portanto, </w:t>
      </w:r>
      <w:r w:rsidR="001A63D9">
        <w:t xml:space="preserve">a reforma trabalhista junto com a PEC 300 </w:t>
      </w:r>
      <w:r w:rsidR="00781404">
        <w:t>abriu espaço para a criação de uma sociedade mais instável e preocupada com o cenário geral de economia e trabalho, tornando-a mais dependente de trabalhos informais e trazendo mais exigências de especialização.</w:t>
      </w:r>
    </w:p>
    <w:p w:rsidR="00461554" w:rsidRDefault="00461554" w:rsidP="00F07161">
      <w:r>
        <w:tab/>
        <w:t xml:space="preserve">Seria necessária outra reforma que garanta os direitos dos trabalhadores </w:t>
      </w:r>
      <w:r w:rsidR="00AA44B7">
        <w:t>e diminua a carga horária diária para aumentar a produtividade e</w:t>
      </w:r>
      <w:r w:rsidR="003E77C6">
        <w:t xml:space="preserve"> evitar fadiga dos funcionários, podendo até evitar futuros problemas de saúde.</w:t>
      </w:r>
      <w:bookmarkStart w:id="0" w:name="_GoBack"/>
      <w:bookmarkEnd w:id="0"/>
    </w:p>
    <w:p w:rsidR="00736AAC" w:rsidRDefault="00736AAC">
      <w:pPr>
        <w:spacing w:after="160" w:line="259" w:lineRule="auto"/>
        <w:jc w:val="left"/>
      </w:pPr>
      <w:r>
        <w:br w:type="page"/>
      </w:r>
    </w:p>
    <w:p w:rsidR="00736AAC" w:rsidRDefault="00736AAC" w:rsidP="00736AAC">
      <w:pPr>
        <w:jc w:val="center"/>
        <w:rPr>
          <w:b/>
        </w:rPr>
      </w:pPr>
      <w:r w:rsidRPr="00736AAC">
        <w:rPr>
          <w:b/>
        </w:rPr>
        <w:lastRenderedPageBreak/>
        <w:t>REFERÊNCIAS</w:t>
      </w:r>
    </w:p>
    <w:p w:rsidR="00417741" w:rsidRDefault="00417741" w:rsidP="00736AAC">
      <w:pPr>
        <w:jc w:val="center"/>
        <w:rPr>
          <w:b/>
        </w:rPr>
      </w:pPr>
    </w:p>
    <w:p w:rsidR="00417741" w:rsidRDefault="00417741" w:rsidP="008F7434">
      <w:pPr>
        <w:spacing w:line="240" w:lineRule="auto"/>
        <w:jc w:val="left"/>
      </w:pPr>
      <w:r w:rsidRPr="00417741">
        <w:t>BAUMAN, Zygmunt</w:t>
      </w:r>
      <w:r>
        <w:t>.</w:t>
      </w:r>
      <w:r w:rsidRPr="00417741">
        <w:t xml:space="preserve"> </w:t>
      </w:r>
      <w:r w:rsidRPr="00417741">
        <w:rPr>
          <w:b/>
        </w:rPr>
        <w:t>Modernidade líquida</w:t>
      </w:r>
      <w:r w:rsidRPr="00417741">
        <w:t>. Rio de</w:t>
      </w:r>
      <w:r w:rsidR="00611983">
        <w:t xml:space="preserve"> Janeiro: Jorge Zahar</w:t>
      </w:r>
      <w:r>
        <w:t>, 2001</w:t>
      </w:r>
      <w:r w:rsidRPr="00417741">
        <w:t>.</w:t>
      </w:r>
    </w:p>
    <w:p w:rsidR="00417741" w:rsidRDefault="00417741" w:rsidP="008F7434">
      <w:pPr>
        <w:spacing w:line="240" w:lineRule="auto"/>
        <w:jc w:val="left"/>
      </w:pPr>
    </w:p>
    <w:p w:rsidR="008F7434" w:rsidRPr="008F7434" w:rsidRDefault="007924A6" w:rsidP="008F7434">
      <w:pPr>
        <w:spacing w:line="240" w:lineRule="auto"/>
        <w:jc w:val="left"/>
      </w:pPr>
      <w:r w:rsidRPr="007924A6">
        <w:t>EXAMEDAOAB.COM. Reforma trabalhista é aprovada no Senado; confira o que muda na lei: As alterações mexem em pontos como férias, jornada de trabalho, remuneração e plano de carreira; texto ainda depende da sanção do presidente da República. </w:t>
      </w:r>
      <w:r w:rsidRPr="007924A6">
        <w:rPr>
          <w:b/>
          <w:bCs/>
        </w:rPr>
        <w:t>Jusbrasil</w:t>
      </w:r>
      <w:r w:rsidRPr="007924A6">
        <w:t>. Brasília, 2017. Disponível em:&lt;https://examedaoab.jusbrasil.com.br/noticias/477395550/reforma-trabalhista-e-aprovada-no-senado-confira-o-que-muda-na-lei&gt;. Acesso em: 27 jan. 2019.</w:t>
      </w:r>
    </w:p>
    <w:p w:rsidR="007924A6" w:rsidRDefault="007924A6" w:rsidP="008F7434">
      <w:pPr>
        <w:spacing w:line="240" w:lineRule="auto"/>
        <w:jc w:val="left"/>
      </w:pPr>
    </w:p>
    <w:p w:rsidR="003F2BAA" w:rsidRDefault="003F2BAA" w:rsidP="008F7434">
      <w:pPr>
        <w:spacing w:line="240" w:lineRule="auto"/>
        <w:jc w:val="left"/>
      </w:pPr>
      <w:r w:rsidRPr="003F2BAA">
        <w:t>JORNAL CONTÁBIL (Org.). </w:t>
      </w:r>
      <w:r w:rsidRPr="003F2BAA">
        <w:rPr>
          <w:b/>
          <w:bCs/>
        </w:rPr>
        <w:t>PEC 300/2016: </w:t>
      </w:r>
      <w:r w:rsidRPr="003F2BAA">
        <w:t>Retira mais direitos que a reforma trabalhista, devemos nos preocupar. 2019. Disponível em: &lt;https://www.jornalcontabil.com.br/pec-300-2016-retira-mais-direitos-que-a-reforma-trabalhista-devemos-nos-preocupar/&gt;. Acesso em: 02 fev. 2019.</w:t>
      </w:r>
    </w:p>
    <w:p w:rsidR="003F2BAA" w:rsidRDefault="003F2BAA" w:rsidP="008F7434">
      <w:pPr>
        <w:spacing w:line="240" w:lineRule="auto"/>
        <w:jc w:val="left"/>
      </w:pPr>
    </w:p>
    <w:p w:rsidR="008F7434" w:rsidRPr="008F7434" w:rsidRDefault="00611983" w:rsidP="008F7434">
      <w:pPr>
        <w:spacing w:line="240" w:lineRule="auto"/>
        <w:jc w:val="left"/>
      </w:pPr>
      <w:r w:rsidRPr="00611983">
        <w:t>RODRIGUES, Lucas de Oliveira. </w:t>
      </w:r>
      <w:r w:rsidRPr="00611983">
        <w:rPr>
          <w:b/>
          <w:bCs/>
        </w:rPr>
        <w:t>Modernidade Líquida</w:t>
      </w:r>
      <w:r w:rsidRPr="00611983">
        <w:t>: O conceito de modernidade líquida foi construído pelo sociólogo polonês Zygmunt Bauman e é hoje um dos mais influentes nos estudos sociológicos. Disponível em:&lt;https://mundoeducacao.bol.uol.com.br/sociologia/modernidade-liquida.htm&gt;. Acesso em: 28 jan. 2019.</w:t>
      </w:r>
    </w:p>
    <w:sectPr w:rsidR="008F7434" w:rsidRPr="008F7434" w:rsidSect="00432276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107" w:rsidRDefault="00CB0107" w:rsidP="00432276">
      <w:pPr>
        <w:spacing w:line="240" w:lineRule="auto"/>
      </w:pPr>
      <w:r>
        <w:separator/>
      </w:r>
    </w:p>
  </w:endnote>
  <w:endnote w:type="continuationSeparator" w:id="0">
    <w:p w:rsidR="00CB0107" w:rsidRDefault="00CB0107" w:rsidP="00432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107" w:rsidRDefault="00CB0107" w:rsidP="00432276">
      <w:pPr>
        <w:spacing w:line="240" w:lineRule="auto"/>
      </w:pPr>
      <w:r>
        <w:separator/>
      </w:r>
    </w:p>
  </w:footnote>
  <w:footnote w:type="continuationSeparator" w:id="0">
    <w:p w:rsidR="00CB0107" w:rsidRDefault="00CB0107" w:rsidP="004322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575573"/>
      <w:docPartObj>
        <w:docPartGallery w:val="Page Numbers (Top of Page)"/>
        <w:docPartUnique/>
      </w:docPartObj>
    </w:sdtPr>
    <w:sdtEndPr/>
    <w:sdtContent>
      <w:p w:rsidR="00432276" w:rsidRDefault="0043227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12E">
          <w:rPr>
            <w:noProof/>
          </w:rPr>
          <w:t>2</w:t>
        </w:r>
        <w:r>
          <w:fldChar w:fldCharType="end"/>
        </w:r>
      </w:p>
    </w:sdtContent>
  </w:sdt>
  <w:p w:rsidR="00432276" w:rsidRDefault="0043227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61"/>
    <w:rsid w:val="0001146D"/>
    <w:rsid w:val="0002268D"/>
    <w:rsid w:val="000826BF"/>
    <w:rsid w:val="00125EAD"/>
    <w:rsid w:val="001A63D9"/>
    <w:rsid w:val="001B0FBD"/>
    <w:rsid w:val="00213BF9"/>
    <w:rsid w:val="002B3BD7"/>
    <w:rsid w:val="002E5F05"/>
    <w:rsid w:val="00317CA8"/>
    <w:rsid w:val="0033630E"/>
    <w:rsid w:val="00374292"/>
    <w:rsid w:val="0038625C"/>
    <w:rsid w:val="003E77C6"/>
    <w:rsid w:val="003F2BAA"/>
    <w:rsid w:val="00417741"/>
    <w:rsid w:val="00432276"/>
    <w:rsid w:val="004605E7"/>
    <w:rsid w:val="00461554"/>
    <w:rsid w:val="004849FE"/>
    <w:rsid w:val="00532DAA"/>
    <w:rsid w:val="00546EEB"/>
    <w:rsid w:val="00593089"/>
    <w:rsid w:val="005E512E"/>
    <w:rsid w:val="00611983"/>
    <w:rsid w:val="00655E16"/>
    <w:rsid w:val="0067338D"/>
    <w:rsid w:val="00736AAC"/>
    <w:rsid w:val="00781404"/>
    <w:rsid w:val="007924A6"/>
    <w:rsid w:val="00860089"/>
    <w:rsid w:val="0086018C"/>
    <w:rsid w:val="008711BF"/>
    <w:rsid w:val="008E61AB"/>
    <w:rsid w:val="008F7434"/>
    <w:rsid w:val="00917F83"/>
    <w:rsid w:val="00967E8E"/>
    <w:rsid w:val="00AA44B7"/>
    <w:rsid w:val="00AC4D66"/>
    <w:rsid w:val="00AF677B"/>
    <w:rsid w:val="00B40297"/>
    <w:rsid w:val="00B63233"/>
    <w:rsid w:val="00CB0107"/>
    <w:rsid w:val="00CC55A5"/>
    <w:rsid w:val="00D2250A"/>
    <w:rsid w:val="00D767FC"/>
    <w:rsid w:val="00DA757F"/>
    <w:rsid w:val="00F05242"/>
    <w:rsid w:val="00F07161"/>
    <w:rsid w:val="00F1051F"/>
    <w:rsid w:val="00F60215"/>
    <w:rsid w:val="00FC1AE8"/>
    <w:rsid w:val="00F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84D2D-AD09-4D3C-A0C7-F4442D85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227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227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3227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227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BD1C-A79E-4706-BE57-DCDD60A9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1165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28</cp:revision>
  <dcterms:created xsi:type="dcterms:W3CDTF">2019-01-25T14:38:00Z</dcterms:created>
  <dcterms:modified xsi:type="dcterms:W3CDTF">2019-02-04T14:17:00Z</dcterms:modified>
</cp:coreProperties>
</file>