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8"/>
        <w:ind w:left="232"/>
        <w:jc w:val="center"/>
        <w:rPr>
          <w:rFonts w:ascii="Times New Roman" w:hAnsi="Times New Roman" w:cs="Times New Roman"/>
          <w:b/>
          <w:sz w:val="32"/>
          <w:szCs w:val="32"/>
          <w:lang w:val="pt-BR" w:eastAsia="pt-BR" w:bidi="ar-SA"/>
        </w:rPr>
      </w:pPr>
      <w:r>
        <w:rPr>
          <w:rFonts w:ascii="Times New Roman" w:hAnsi="Times New Roman" w:cs="Times New Roman"/>
          <w:b/>
          <w:sz w:val="32"/>
          <w:szCs w:val="32"/>
          <w:lang w:val="pt-BR" w:eastAsia="pt-BR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-234674</wp:posOffset>
                </wp:positionH>
                <wp:positionV relativeFrom="paragraph">
                  <wp:posOffset>-487128</wp:posOffset>
                </wp:positionV>
                <wp:extent cx="1550504" cy="1065475"/>
                <wp:effectExtent l="0" t="0" r="0" b="1905"/>
                <wp:wrapNone/>
                <wp:docPr id="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504" cy="106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pt-BR" w:eastAsia="pt-BR" w:bidi="ar-SA"/>
                              </w:rP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1423988" cy="1017187"/>
                                      <wp:effectExtent l="0" t="0" r="5080" b="0"/>
                                      <wp:docPr id="2" name="Imagem 6" descr="C:\Users\gilberlianomelo\Downloads\WhatsApp Image 2020-10-15 at 15.39.14.jpe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C:\Users\gilberlianomelo\Downloads\WhatsApp Image 2020-10-15 at 15.39.14.jpeg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26243" cy="101879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0" o:spid="_x0000_s0" type="#_x0000_t75" style="width:112.13pt;height:80.09pt;mso-wrap-distance-left:0.00pt;mso-wrap-distance-top:0.00pt;mso-wrap-distance-right:0.00pt;mso-wrap-distance-bottom:0.00pt;" stroked="f">
                                      <v:path textboxrect="0,0,0,0"/>
                                      <v:imagedata r:id="rId9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661312;o:allowoverlap:true;o:allowincell:true;mso-position-horizontal-relative:text;margin-left:-18.48pt;mso-position-horizontal:absolute;mso-position-vertical-relative:text;margin-top:-38.36pt;mso-position-vertical:absolute;width:122.09pt;height:83.90pt;mso-wrap-distance-left:9.00pt;mso-wrap-distance-top:0.00pt;mso-wrap-distance-right:9.00pt;mso-wrap-distance-bottom:0.00pt;v-text-anchor:top;visibility:visible;" filled="f" stroked="f" strokeweight="0.75pt">
                <v:textbox inset="0,0,0,0">
                  <w:txbxContent>
                    <w:p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pt-BR" w:eastAsia="pt-BR" w:bidi="ar-SA"/>
                        </w:rP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1423988" cy="1017187"/>
                                <wp:effectExtent l="0" t="0" r="5080" b="0"/>
                                <wp:docPr id="2" name="Imagem 6" descr="C:\Users\gilberlianomelo\Downloads\WhatsApp Image 2020-10-15 at 15.39.14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C:\Users\gilberlianomelo\Downloads\WhatsApp Image 2020-10-15 at 15.39.14.jpeg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26243" cy="101879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0" o:spid="_x0000_s0" type="#_x0000_t75" style="width:112.13pt;height:80.09pt;mso-wrap-distance-left:0.00pt;mso-wrap-distance-top:0.00pt;mso-wrap-distance-right:0.00pt;mso-wrap-distance-bottom:0.00pt;" stroked="f">
                                <v:path textboxrect="0,0,0,0"/>
                                <v:imagedata r:id="rId9" o:title=""/>
                              </v:shape>
                            </w:pict>
                          </mc:Fallback>
                        </mc:AlternateConten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  <w:lang w:val="pt-BR" w:eastAsia="pt-BR" w:bidi="ar-SA"/>
        </w:rPr>
      </w:r>
      <w:r>
        <w:rPr>
          <w:rFonts w:ascii="Times New Roman" w:hAnsi="Times New Roman" w:cs="Times New Roman"/>
          <w:b/>
          <w:sz w:val="32"/>
          <w:szCs w:val="32"/>
          <w:lang w:val="pt-BR" w:eastAsia="pt-BR" w:bidi="ar-SA"/>
        </w:rPr>
      </w:r>
    </w:p>
    <w:p>
      <w:pPr>
        <w:pStyle w:val="838"/>
        <w:ind w:left="4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pt-BR" w:eastAsia="pt-BR" w:bidi="ar-SA"/>
        </w:rPr>
        <w:t xml:space="preserve">Repositório da Universidade  Federal Rural do Semi Árido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838"/>
        <w:spacing w:before="3"/>
        <w:rPr>
          <w:rFonts w:ascii="Times New Roman"/>
          <w:sz w:val="23"/>
        </w:rPr>
      </w:pPr>
      <w:r>
        <w:rPr>
          <w:rFonts w:ascii="Times New Roman"/>
          <w:sz w:val="23"/>
        </w:rPr>
      </w:r>
      <w:r>
        <w:rPr>
          <w:rFonts w:ascii="Times New Roman"/>
          <w:sz w:val="23"/>
        </w:rPr>
      </w:r>
      <w:r>
        <w:rPr>
          <w:rFonts w:ascii="Times New Roman"/>
          <w:sz w:val="23"/>
        </w:rPr>
      </w:r>
    </w:p>
    <w:p>
      <w:pPr>
        <w:ind w:left="4437" w:right="547" w:hanging="3995"/>
        <w:jc w:val="center"/>
        <w:rPr>
          <w:b/>
        </w:rPr>
      </w:pPr>
      <w:r>
        <w:rPr>
          <w:b/>
        </w:rPr>
        <w:t xml:space="preserve">Termo de Autorização para d</w:t>
      </w:r>
      <w:r>
        <w:rPr>
          <w:b/>
        </w:rPr>
        <w:t xml:space="preserve">isponibilização </w:t>
      </w:r>
      <w:r>
        <w:rPr>
          <w:b/>
        </w:rPr>
        <w:t xml:space="preserve">de T</w:t>
      </w:r>
      <w:r>
        <w:rPr>
          <w:b/>
        </w:rPr>
        <w:t xml:space="preserve">rabalho de Conclusão de Curso</w:t>
      </w:r>
      <w:r>
        <w:rPr>
          <w:b/>
        </w:rPr>
      </w:r>
      <w:r>
        <w:rPr>
          <w:b/>
        </w:rPr>
      </w:r>
    </w:p>
    <w:p>
      <w:pPr>
        <w:ind w:left="4437" w:right="547" w:hanging="3995"/>
        <w:jc w:val="center"/>
        <w:rPr>
          <w:b/>
        </w:rPr>
      </w:pPr>
      <w:r>
        <w:rPr>
          <w:b/>
        </w:rPr>
        <w:t xml:space="preserve">(</w:t>
      </w:r>
      <w:r>
        <w:rPr>
          <w:b/>
        </w:rPr>
        <w:t xml:space="preserve">m</w:t>
      </w:r>
      <w:r>
        <w:rPr>
          <w:b/>
        </w:rPr>
        <w:t xml:space="preserve">onografia, artigo </w:t>
      </w:r>
      <w:r>
        <w:rPr>
          <w:b/>
        </w:rPr>
        <w:t xml:space="preserve">e relatório)</w:t>
      </w:r>
      <w:r>
        <w:rPr>
          <w:b/>
        </w:rPr>
      </w:r>
      <w:r>
        <w:rPr>
          <w:b/>
        </w:rPr>
      </w:r>
    </w:p>
    <w:p>
      <w:pPr>
        <w:pStyle w:val="838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32"/>
        <w:numPr>
          <w:ilvl w:val="0"/>
          <w:numId w:val="1"/>
        </w:numPr>
        <w:tabs>
          <w:tab w:val="left" w:pos="384" w:leader="none"/>
        </w:tabs>
      </w:pPr>
      <w:r>
        <w:t xml:space="preserve">IDENTIFICAÇÃO</w:t>
      </w:r>
      <w:r/>
    </w:p>
    <w:p>
      <w:pPr>
        <w:pStyle w:val="838"/>
        <w:spacing w:before="10"/>
        <w:rPr>
          <w:b/>
          <w:sz w:val="6"/>
        </w:rPr>
      </w:pPr>
      <w:r>
        <w:rPr>
          <w:b/>
          <w:sz w:val="6"/>
        </w:rPr>
      </w:r>
      <w:r>
        <w:rPr>
          <w:b/>
          <w:sz w:val="6"/>
        </w:rPr>
      </w:r>
      <w:r>
        <w:rPr>
          <w:b/>
          <w:sz w:val="6"/>
        </w:rPr>
      </w:r>
    </w:p>
    <w:tbl>
      <w:tblPr>
        <w:tblStyle w:val="837"/>
        <w:tblW w:w="0" w:type="auto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5342"/>
        <w:gridCol w:w="1290"/>
        <w:gridCol w:w="4254"/>
      </w:tblGrid>
      <w:tr>
        <w:trPr>
          <w:trHeight w:val="354"/>
        </w:trPr>
        <w:tc>
          <w:tcPr>
            <w:gridSpan w:val="3"/>
            <w:tcW w:w="10886" w:type="dxa"/>
            <w:textDirection w:val="lrTb"/>
            <w:noWrap w:val="false"/>
          </w:tcPr>
          <w:p>
            <w:pPr>
              <w:pStyle w:val="84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Autor: Vitor Oliveira Ropke</w:t>
            </w:r>
            <w:r>
              <w:rPr>
                <w:b/>
                <w:sz w:val="17"/>
              </w:rPr>
            </w:r>
            <w:r>
              <w:rPr>
                <w:b/>
                <w:sz w:val="17"/>
              </w:rPr>
            </w:r>
          </w:p>
        </w:tc>
      </w:tr>
      <w:tr>
        <w:trPr>
          <w:trHeight w:val="354"/>
        </w:trPr>
        <w:tc>
          <w:tcPr>
            <w:gridSpan w:val="2"/>
            <w:tcW w:w="6632" w:type="dxa"/>
            <w:textDirection w:val="lrTb"/>
            <w:noWrap w:val="false"/>
          </w:tcPr>
          <w:p>
            <w:pPr>
              <w:pStyle w:val="840"/>
              <w:ind w:left="105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E-mail: vitor.ropke@alunos.ufersa.edu.br</w:t>
            </w:r>
            <w:r>
              <w:rPr>
                <w:b/>
                <w:sz w:val="17"/>
              </w:rPr>
            </w:r>
            <w:r>
              <w:rPr>
                <w:b/>
                <w:sz w:val="17"/>
              </w:rPr>
            </w:r>
          </w:p>
        </w:tc>
        <w:tc>
          <w:tcPr>
            <w:tcW w:w="4254" w:type="dxa"/>
            <w:textDirection w:val="lrTb"/>
            <w:noWrap w:val="false"/>
          </w:tcPr>
          <w:p>
            <w:pPr>
              <w:pStyle w:val="840"/>
              <w:ind w:left="106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Telefone: +55 84 9 9819-9470</w:t>
            </w:r>
            <w:r>
              <w:rPr>
                <w:b/>
                <w:sz w:val="17"/>
              </w:rPr>
            </w:r>
            <w:r>
              <w:rPr>
                <w:b/>
                <w:sz w:val="17"/>
              </w:rPr>
            </w:r>
          </w:p>
        </w:tc>
      </w:tr>
      <w:tr>
        <w:trPr>
          <w:trHeight w:val="354"/>
        </w:trPr>
        <w:tc>
          <w:tcPr>
            <w:gridSpan w:val="3"/>
            <w:tcW w:w="10886" w:type="dxa"/>
            <w:textDirection w:val="lrTb"/>
            <w:noWrap w:val="false"/>
          </w:tcPr>
          <w:p>
            <w:pPr>
              <w:pStyle w:val="84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Orientador: F</w:t>
            </w:r>
            <w:r>
              <w:rPr>
                <w:b/>
                <w:sz w:val="17"/>
              </w:rPr>
              <w:t xml:space="preserve">ábio Francisco da Costa Fontes</w:t>
            </w:r>
            <w:r>
              <w:rPr>
                <w:b/>
                <w:sz w:val="17"/>
              </w:rPr>
            </w:r>
            <w:r>
              <w:rPr>
                <w:b/>
                <w:sz w:val="17"/>
              </w:rPr>
            </w:r>
          </w:p>
        </w:tc>
      </w:tr>
      <w:tr>
        <w:trPr>
          <w:trHeight w:val="357"/>
        </w:trPr>
        <w:tc>
          <w:tcPr>
            <w:gridSpan w:val="3"/>
            <w:tcW w:w="10886" w:type="dxa"/>
            <w:textDirection w:val="lrTb"/>
            <w:noWrap w:val="false"/>
          </w:tcPr>
          <w:p>
            <w:pPr>
              <w:pStyle w:val="84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Coorientador: David Cust</w:t>
            </w:r>
            <w:r>
              <w:rPr>
                <w:b/>
                <w:sz w:val="17"/>
              </w:rPr>
              <w:t xml:space="preserve">ódio de Sena</w:t>
            </w:r>
            <w:r>
              <w:rPr>
                <w:b/>
                <w:sz w:val="17"/>
              </w:rPr>
            </w:r>
            <w:r>
              <w:rPr>
                <w:b/>
                <w:sz w:val="17"/>
              </w:rPr>
            </w:r>
          </w:p>
        </w:tc>
      </w:tr>
      <w:tr>
        <w:trPr>
          <w:trHeight w:val="711"/>
        </w:trPr>
        <w:tc>
          <w:tcPr>
            <w:gridSpan w:val="3"/>
            <w:tcW w:w="10886" w:type="dxa"/>
            <w:textDirection w:val="lrTb"/>
            <w:noWrap w:val="false"/>
          </w:tcPr>
          <w:p>
            <w:pPr>
              <w:pStyle w:val="840"/>
              <w:spacing w:before="118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Título do Trabalho: An</w:t>
            </w:r>
            <w:r>
              <w:rPr>
                <w:b/>
                <w:sz w:val="17"/>
              </w:rPr>
              <w:t xml:space="preserve">álise do transporte p</w:t>
            </w:r>
            <w:r>
              <w:rPr>
                <w:b/>
                <w:sz w:val="17"/>
              </w:rPr>
              <w:t xml:space="preserve">úblico urbano por meio da simulaç</w:t>
            </w:r>
            <w:r>
              <w:rPr>
                <w:b/>
                <w:sz w:val="17"/>
              </w:rPr>
              <w:t xml:space="preserve">ão computacional do deslocamento de usu</w:t>
            </w:r>
            <w:r>
              <w:rPr>
                <w:b/>
                <w:sz w:val="17"/>
              </w:rPr>
              <w:t xml:space="preserve">ários</w:t>
            </w:r>
            <w:r>
              <w:rPr>
                <w:b/>
                <w:sz w:val="17"/>
              </w:rPr>
            </w:r>
            <w:r>
              <w:rPr>
                <w:b/>
                <w:sz w:val="17"/>
              </w:rPr>
            </w:r>
          </w:p>
        </w:tc>
      </w:tr>
      <w:tr>
        <w:trPr>
          <w:trHeight w:val="354"/>
        </w:trPr>
        <w:tc>
          <w:tcPr>
            <w:tcW w:w="5342" w:type="dxa"/>
            <w:textDirection w:val="lrTb"/>
            <w:noWrap w:val="false"/>
          </w:tcPr>
          <w:p>
            <w:pPr>
              <w:pStyle w:val="84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Data de Defesa: 29 de Setembro de 2023</w:t>
            </w:r>
            <w:r>
              <w:rPr>
                <w:b/>
                <w:sz w:val="17"/>
              </w:rPr>
            </w:r>
            <w:r>
              <w:rPr>
                <w:b/>
                <w:sz w:val="17"/>
              </w:rPr>
            </w:r>
          </w:p>
        </w:tc>
        <w:tc>
          <w:tcPr>
            <w:gridSpan w:val="2"/>
            <w:tcW w:w="5544" w:type="dxa"/>
            <w:textDirection w:val="lrTb"/>
            <w:noWrap w:val="false"/>
          </w:tcPr>
          <w:p>
            <w:pPr>
              <w:pStyle w:val="840"/>
              <w:ind w:left="104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Área do Conhecimento</w:t>
            </w:r>
            <w:r>
              <w:rPr>
                <w:b/>
                <w:sz w:val="17"/>
              </w:rPr>
              <w:t xml:space="preserve"> (CNPq)</w:t>
            </w:r>
            <w:r>
              <w:rPr>
                <w:b/>
                <w:sz w:val="17"/>
              </w:rPr>
              <w:t xml:space="preserve">: Ci</w:t>
            </w:r>
            <w:r>
              <w:rPr>
                <w:b/>
                <w:sz w:val="17"/>
              </w:rPr>
              <w:t xml:space="preserve">ências Exatas e da Terra</w:t>
            </w:r>
            <w:r>
              <w:rPr>
                <w:b/>
                <w:sz w:val="17"/>
              </w:rPr>
            </w:r>
            <w:r>
              <w:rPr>
                <w:b/>
                <w:sz w:val="17"/>
              </w:rPr>
            </w:r>
          </w:p>
        </w:tc>
      </w:tr>
      <w:tr>
        <w:trPr>
          <w:trHeight w:val="357"/>
        </w:trPr>
        <w:tc>
          <w:tcPr>
            <w:gridSpan w:val="3"/>
            <w:tcW w:w="10886" w:type="dxa"/>
            <w:textDirection w:val="lrTb"/>
            <w:noWrap w:val="false"/>
          </w:tcPr>
          <w:p>
            <w:pPr>
              <w:pStyle w:val="840"/>
              <w:spacing w:before="83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Palavras-Chave: Acessibilidade ao sistema de transporte. MATSim. Simulaç</w:t>
            </w:r>
            <w:r>
              <w:rPr>
                <w:b/>
                <w:sz w:val="17"/>
              </w:rPr>
              <w:t xml:space="preserve">ão baseada em agentes. Transporte p</w:t>
            </w:r>
            <w:r>
              <w:rPr>
                <w:b/>
                <w:sz w:val="17"/>
              </w:rPr>
              <w:t xml:space="preserve">úblico.</w:t>
            </w:r>
            <w:r>
              <w:rPr>
                <w:b/>
                <w:sz w:val="17"/>
              </w:rPr>
            </w:r>
            <w:r>
              <w:rPr>
                <w:b/>
                <w:sz w:val="17"/>
              </w:rPr>
            </w:r>
          </w:p>
        </w:tc>
      </w:tr>
      <w:tr>
        <w:trPr>
          <w:trHeight w:val="354"/>
        </w:trPr>
        <w:tc>
          <w:tcPr>
            <w:gridSpan w:val="3"/>
            <w:tcW w:w="10886" w:type="dxa"/>
            <w:textDirection w:val="lrTb"/>
            <w:noWrap w:val="false"/>
          </w:tcPr>
          <w:p>
            <w:pPr>
              <w:pStyle w:val="84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Departamento e </w:t>
            </w:r>
            <w:r>
              <w:rPr>
                <w:b/>
                <w:sz w:val="17"/>
              </w:rPr>
              <w:t xml:space="preserve">Curso: Departamento de Computaç</w:t>
            </w:r>
            <w:r>
              <w:rPr>
                <w:b/>
                <w:sz w:val="17"/>
              </w:rPr>
              <w:t xml:space="preserve">ão. Ci</w:t>
            </w:r>
            <w:r>
              <w:rPr>
                <w:b/>
                <w:sz w:val="17"/>
              </w:rPr>
              <w:t xml:space="preserve">ência da Computa</w:t>
            </w:r>
            <w:r>
              <w:rPr>
                <w:b/>
                <w:sz w:val="17"/>
              </w:rPr>
              <w:t xml:space="preserve">ç</w:t>
            </w:r>
            <w:r>
              <w:rPr>
                <w:b/>
                <w:sz w:val="17"/>
              </w:rPr>
              <w:t xml:space="preserve">ão.</w:t>
            </w:r>
            <w:r>
              <w:rPr>
                <w:b/>
                <w:sz w:val="17"/>
              </w:rPr>
            </w:r>
            <w:r>
              <w:rPr>
                <w:b/>
                <w:sz w:val="17"/>
              </w:rPr>
            </w:r>
          </w:p>
        </w:tc>
      </w:tr>
      <w:tr>
        <w:trPr>
          <w:trHeight w:val="354"/>
        </w:trPr>
        <w:tc>
          <w:tcPr>
            <w:gridSpan w:val="3"/>
            <w:tcW w:w="10886" w:type="dxa"/>
            <w:textDirection w:val="lrTb"/>
            <w:noWrap w:val="false"/>
          </w:tcPr>
          <w:p>
            <w:pPr>
              <w:pStyle w:val="84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Titulação:      ( X ) Graduação     (   ) Especialização</w:t>
            </w:r>
            <w:r>
              <w:rPr>
                <w:b/>
                <w:sz w:val="17"/>
              </w:rPr>
            </w:r>
            <w:r>
              <w:rPr>
                <w:b/>
                <w:sz w:val="17"/>
              </w:rPr>
            </w:r>
          </w:p>
        </w:tc>
      </w:tr>
      <w:tr>
        <w:trPr>
          <w:trHeight w:val="436"/>
        </w:trPr>
        <w:tc>
          <w:tcPr>
            <w:gridSpan w:val="3"/>
            <w:tcW w:w="10886" w:type="dxa"/>
            <w:textDirection w:val="lrTb"/>
            <w:noWrap w:val="false"/>
          </w:tcPr>
          <w:p>
            <w:pPr>
              <w:pStyle w:val="840"/>
              <w:spacing w:before="118"/>
              <w:tabs>
                <w:tab w:val="left" w:pos="2128" w:leader="none"/>
                <w:tab w:val="left" w:pos="3715" w:leader="none"/>
              </w:tabs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Tipo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de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material:</w:t>
            </w:r>
            <w:r>
              <w:rPr>
                <w:b/>
                <w:sz w:val="17"/>
              </w:rPr>
              <w:tab/>
              <w:t xml:space="preserve">(   ) Monografia</w:t>
            </w:r>
            <w:r>
              <w:rPr>
                <w:b/>
                <w:sz w:val="17"/>
              </w:rPr>
              <w:tab/>
              <w:t xml:space="preserve">(</w:t>
            </w:r>
            <w:r>
              <w:rPr>
                <w:b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  )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Relatório      ( X ) Artigo</w:t>
            </w:r>
            <w:r>
              <w:rPr>
                <w:b/>
                <w:sz w:val="17"/>
              </w:rPr>
            </w:r>
            <w:r>
              <w:rPr>
                <w:b/>
                <w:sz w:val="17"/>
              </w:rPr>
            </w:r>
          </w:p>
        </w:tc>
      </w:tr>
      <w:tr>
        <w:trPr>
          <w:trHeight w:val="436"/>
        </w:trPr>
        <w:tc>
          <w:tcPr>
            <w:gridSpan w:val="3"/>
            <w:tcW w:w="10886" w:type="dxa"/>
            <w:textDirection w:val="lrTb"/>
            <w:noWrap w:val="false"/>
          </w:tcPr>
          <w:p>
            <w:pPr>
              <w:pStyle w:val="840"/>
              <w:spacing w:before="118"/>
              <w:tabs>
                <w:tab w:val="left" w:pos="2128" w:leader="none"/>
                <w:tab w:val="left" w:pos="3715" w:leader="none"/>
              </w:tabs>
              <w:rPr>
                <w:b/>
                <w:sz w:val="17"/>
              </w:rPr>
            </w:pPr>
            <w:r>
              <w:rPr>
                <w:b/>
                <w:sz w:val="18"/>
                <w:szCs w:val="18"/>
              </w:rPr>
              <w:t xml:space="preserve">MEMBROS DA BANCA</w:t>
            </w:r>
            <w:r>
              <w:rPr>
                <w:b/>
                <w:sz w:val="17"/>
              </w:rPr>
            </w:r>
            <w:r>
              <w:rPr>
                <w:b/>
                <w:sz w:val="17"/>
              </w:rPr>
            </w:r>
          </w:p>
        </w:tc>
      </w:tr>
      <w:tr>
        <w:trPr>
          <w:trHeight w:val="354"/>
        </w:trPr>
        <w:tc>
          <w:tcPr>
            <w:gridSpan w:val="3"/>
            <w:tcW w:w="10886" w:type="dxa"/>
            <w:textDirection w:val="lrTb"/>
            <w:noWrap w:val="false"/>
          </w:tcPr>
          <w:p>
            <w:pPr>
              <w:pStyle w:val="84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1º Membro: F</w:t>
            </w:r>
            <w:r>
              <w:rPr>
                <w:b/>
                <w:sz w:val="17"/>
              </w:rPr>
              <w:t xml:space="preserve">ábio Francisco da Costa Fontes</w:t>
            </w:r>
            <w:r>
              <w:rPr>
                <w:b/>
                <w:sz w:val="17"/>
              </w:rPr>
            </w:r>
            <w:r>
              <w:rPr>
                <w:b/>
                <w:sz w:val="17"/>
              </w:rPr>
            </w:r>
          </w:p>
        </w:tc>
      </w:tr>
      <w:tr>
        <w:trPr>
          <w:trHeight w:val="354"/>
        </w:trPr>
        <w:tc>
          <w:tcPr>
            <w:gridSpan w:val="3"/>
            <w:tcW w:w="10886" w:type="dxa"/>
            <w:textDirection w:val="lrTb"/>
            <w:noWrap w:val="false"/>
          </w:tcPr>
          <w:p>
            <w:pPr>
              <w:pStyle w:val="840"/>
              <w:ind w:left="106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2º Membro: David Cust</w:t>
            </w:r>
            <w:r>
              <w:rPr>
                <w:b/>
                <w:sz w:val="17"/>
              </w:rPr>
              <w:t xml:space="preserve">ódio de Sena</w:t>
            </w:r>
            <w:r>
              <w:rPr>
                <w:b/>
                <w:sz w:val="17"/>
              </w:rPr>
            </w:r>
            <w:r>
              <w:rPr>
                <w:b/>
                <w:sz w:val="17"/>
              </w:rPr>
            </w:r>
          </w:p>
        </w:tc>
      </w:tr>
      <w:tr>
        <w:trPr>
          <w:trHeight w:val="354"/>
        </w:trPr>
        <w:tc>
          <w:tcPr>
            <w:gridSpan w:val="3"/>
            <w:tcW w:w="10886" w:type="dxa"/>
            <w:textDirection w:val="lrTb"/>
            <w:noWrap w:val="false"/>
          </w:tcPr>
          <w:p>
            <w:pPr>
              <w:pStyle w:val="84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3º Membro: Daniel Faustino Lacerda de Souza</w:t>
            </w:r>
            <w:r>
              <w:rPr>
                <w:b/>
                <w:sz w:val="17"/>
              </w:rPr>
            </w:r>
            <w:r>
              <w:rPr>
                <w:b/>
                <w:sz w:val="17"/>
              </w:rPr>
            </w:r>
          </w:p>
        </w:tc>
      </w:tr>
      <w:tr>
        <w:trPr>
          <w:trHeight w:val="357"/>
        </w:trPr>
        <w:tc>
          <w:tcPr>
            <w:gridSpan w:val="3"/>
            <w:tcW w:w="10886" w:type="dxa"/>
            <w:textDirection w:val="lrTb"/>
            <w:noWrap w:val="false"/>
          </w:tcPr>
          <w:p>
            <w:pPr>
              <w:pStyle w:val="84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4º Membro: Breno Barros Telles do Carmo</w:t>
            </w:r>
            <w:r>
              <w:rPr>
                <w:b/>
                <w:sz w:val="17"/>
              </w:rPr>
            </w:r>
            <w:r>
              <w:rPr>
                <w:b/>
                <w:sz w:val="17"/>
              </w:rPr>
            </w:r>
          </w:p>
        </w:tc>
      </w:tr>
      <w:tr>
        <w:trPr>
          <w:trHeight w:val="357"/>
        </w:trPr>
        <w:tc>
          <w:tcPr>
            <w:gridSpan w:val="3"/>
            <w:tcW w:w="10886" w:type="dxa"/>
            <w:textDirection w:val="lrTb"/>
            <w:noWrap w:val="false"/>
          </w:tcPr>
          <w:p>
            <w:pPr>
              <w:jc w:val="both"/>
              <w:spacing w:line="220" w:lineRule="atLeas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Seu t</w:t>
            </w:r>
            <w:r>
              <w:rPr>
                <w:b/>
                <w:bCs/>
                <w:sz w:val="18"/>
                <w:szCs w:val="18"/>
              </w:rPr>
              <w:t xml:space="preserve">rabalho apresenta estudo com resultado INOVADOR?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 (   ) Sim     ( X ) Não</w: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</w:r>
          </w:p>
        </w:tc>
      </w:tr>
    </w:tbl>
    <w:p>
      <w:pPr>
        <w:jc w:val="both"/>
        <w:spacing w:line="196" w:lineRule="atLeast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39"/>
        <w:numPr>
          <w:ilvl w:val="0"/>
          <w:numId w:val="1"/>
        </w:numPr>
        <w:tabs>
          <w:tab w:val="left" w:pos="384" w:leader="none"/>
        </w:tabs>
        <w:rPr>
          <w:b/>
          <w:sz w:val="18"/>
        </w:rPr>
      </w:pPr>
      <w:r>
        <w:rPr>
          <w:b/>
          <w:sz w:val="18"/>
        </w:rPr>
        <w:t xml:space="preserve">INFORMAÇÃO DE ACESSO AO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DOCUMENTO</w:t>
      </w:r>
      <w:r>
        <w:rPr>
          <w:b/>
          <w:sz w:val="18"/>
        </w:rPr>
      </w:r>
      <w:r>
        <w:rPr>
          <w:b/>
          <w:sz w:val="18"/>
        </w:rPr>
      </w:r>
    </w:p>
    <w:p>
      <w:pPr>
        <w:pStyle w:val="838"/>
        <w:spacing w:before="11"/>
        <w:rPr>
          <w:b/>
          <w:sz w:val="6"/>
        </w:rPr>
      </w:pPr>
      <w:r>
        <w:rPr>
          <w:b/>
          <w:sz w:val="6"/>
        </w:rPr>
      </w:r>
      <w:r>
        <w:rPr>
          <w:b/>
          <w:sz w:val="6"/>
        </w:rPr>
      </w:r>
      <w:r>
        <w:rPr>
          <w:b/>
          <w:sz w:val="6"/>
        </w:rPr>
      </w:r>
    </w:p>
    <w:tbl>
      <w:tblPr>
        <w:tblStyle w:val="837"/>
        <w:tblW w:w="0" w:type="auto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0884"/>
      </w:tblGrid>
      <w:tr>
        <w:trPr>
          <w:trHeight w:val="436"/>
        </w:trPr>
        <w:tc>
          <w:tcPr>
            <w:tcW w:w="10884" w:type="dxa"/>
            <w:textDirection w:val="lrTb"/>
            <w:noWrap w:val="false"/>
          </w:tcPr>
          <w:p>
            <w:pPr>
              <w:pStyle w:val="840"/>
              <w:spacing w:before="115"/>
              <w:tabs>
                <w:tab w:val="left" w:pos="3179" w:leader="none"/>
                <w:tab w:val="left" w:pos="3943" w:leader="none"/>
              </w:tabs>
              <w:rPr>
                <w:b/>
                <w:sz w:val="11"/>
              </w:rPr>
            </w:pPr>
            <w:r>
              <w:rPr>
                <w:b/>
                <w:sz w:val="17"/>
              </w:rPr>
              <w:t xml:space="preserve">Liberação para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disponibilização: </w:t>
            </w:r>
            <w:r>
              <w:rPr>
                <w:b/>
                <w:spacing w:val="43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( X </w:t>
            </w:r>
            <w:r>
              <w:rPr>
                <w:b/>
                <w:sz w:val="17"/>
              </w:rPr>
              <w:t xml:space="preserve">) </w:t>
            </w:r>
            <w:r>
              <w:rPr>
                <w:b/>
                <w:sz w:val="17"/>
              </w:rPr>
              <w:t xml:space="preserve">Aberto     </w:t>
            </w:r>
            <w:r>
              <w:rPr>
                <w:b/>
                <w:sz w:val="17"/>
              </w:rPr>
              <w:t xml:space="preserve">(   </w:t>
            </w:r>
            <w:r>
              <w:rPr>
                <w:b/>
                <w:sz w:val="17"/>
              </w:rPr>
              <w:t xml:space="preserve">) </w:t>
            </w:r>
            <w:r>
              <w:rPr>
                <w:b/>
                <w:sz w:val="17"/>
              </w:rPr>
              <w:t xml:space="preserve">Embargado</w:t>
            </w:r>
            <w:r>
              <w:rPr>
                <w:b/>
                <w:position w:val="6"/>
                <w:sz w:val="11"/>
              </w:rPr>
              <w:t xml:space="preserve">1,2,3,4,5</w:t>
            </w:r>
            <w:r>
              <w:rPr>
                <w:b/>
                <w:sz w:val="11"/>
              </w:rPr>
            </w:r>
            <w:r>
              <w:rPr>
                <w:b/>
                <w:sz w:val="11"/>
              </w:rPr>
            </w:r>
          </w:p>
        </w:tc>
      </w:tr>
      <w:tr>
        <w:trPr>
          <w:trHeight w:val="1758"/>
        </w:trPr>
        <w:tc>
          <w:tcPr>
            <w:tcW w:w="10884" w:type="dxa"/>
            <w:textDirection w:val="lrTb"/>
            <w:noWrap w:val="false"/>
          </w:tcPr>
          <w:p>
            <w:pPr>
              <w:pStyle w:val="840"/>
              <w:spacing w:before="49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Observações:</w:t>
            </w:r>
            <w:r>
              <w:rPr>
                <w:b/>
                <w:sz w:val="17"/>
              </w:rPr>
            </w:r>
            <w:r>
              <w:rPr>
                <w:b/>
                <w:sz w:val="17"/>
              </w:rPr>
            </w:r>
          </w:p>
          <w:p>
            <w:pPr>
              <w:pStyle w:val="840"/>
              <w:jc w:val="both"/>
              <w:spacing w:before="45"/>
              <w:rPr>
                <w:sz w:val="17"/>
              </w:rPr>
            </w:pPr>
            <w:r>
              <w:rPr>
                <w:position w:val="6"/>
                <w:sz w:val="11"/>
              </w:rPr>
              <w:t xml:space="preserve">1 </w:t>
            </w:r>
            <w:r>
              <w:rPr>
                <w:sz w:val="17"/>
              </w:rPr>
              <w:t xml:space="preserve">É imprescindível o envio do arquivo em formato digital </w:t>
            </w:r>
            <w:r>
              <w:rPr>
                <w:sz w:val="17"/>
              </w:rPr>
              <w:t xml:space="preserve">(PDF) </w:t>
            </w:r>
            <w:r>
              <w:rPr>
                <w:sz w:val="17"/>
              </w:rPr>
              <w:t xml:space="preserve">do trabalho completo, mesmo em se tratando de disponibilização parcial.</w:t>
            </w:r>
            <w:r>
              <w:rPr>
                <w:sz w:val="17"/>
              </w:rPr>
            </w:r>
            <w:r>
              <w:rPr>
                <w:sz w:val="17"/>
              </w:rPr>
            </w:r>
          </w:p>
          <w:p>
            <w:pPr>
              <w:pStyle w:val="840"/>
              <w:jc w:val="both"/>
              <w:spacing w:before="48"/>
              <w:rPr>
                <w:sz w:val="17"/>
              </w:rPr>
            </w:pPr>
            <w:r>
              <w:rPr>
                <w:position w:val="6"/>
                <w:sz w:val="11"/>
              </w:rPr>
              <w:t xml:space="preserve">2 </w:t>
            </w:r>
            <w:r>
              <w:rPr>
                <w:sz w:val="17"/>
              </w:rPr>
              <w:t xml:space="preserve">A solicitação de disponibilização parcial deve ser feita mediante justificativa lícita e assinada pelo </w:t>
            </w:r>
            <w:r>
              <w:rPr>
                <w:b/>
                <w:sz w:val="17"/>
              </w:rPr>
              <w:t xml:space="preserve">autor do trabalho</w:t>
            </w:r>
            <w:r>
              <w:rPr>
                <w:sz w:val="17"/>
              </w:rPr>
              <w:t xml:space="preserve">, que deve ser entregue juntamente com o termo de autorização e documentos que comprovem a necessidade da restrição da parte do conteúdo do trabalho.</w:t>
            </w:r>
            <w:r>
              <w:rPr>
                <w:sz w:val="17"/>
              </w:rPr>
            </w:r>
            <w:r>
              <w:rPr>
                <w:sz w:val="17"/>
              </w:rPr>
            </w:r>
          </w:p>
          <w:p>
            <w:pPr>
              <w:pStyle w:val="840"/>
              <w:jc w:val="both"/>
              <w:spacing w:before="55"/>
              <w:rPr>
                <w:sz w:val="17"/>
              </w:rPr>
            </w:pPr>
            <w:r>
              <w:rPr>
                <w:position w:val="6"/>
                <w:sz w:val="11"/>
              </w:rPr>
              <w:t xml:space="preserve">3 </w:t>
            </w:r>
            <w:r>
              <w:rPr>
                <w:sz w:val="17"/>
              </w:rPr>
              <w:t xml:space="preserve">A restrição poderá ser mantida por até um ano a partir da data de autorização da disponibilização.</w:t>
            </w:r>
            <w:r>
              <w:rPr>
                <w:sz w:val="17"/>
              </w:rPr>
            </w:r>
            <w:r>
              <w:rPr>
                <w:sz w:val="17"/>
              </w:rPr>
            </w:r>
          </w:p>
          <w:p>
            <w:pPr>
              <w:pStyle w:val="840"/>
              <w:jc w:val="both"/>
              <w:spacing w:before="57"/>
              <w:rPr>
                <w:sz w:val="17"/>
              </w:rPr>
            </w:pPr>
            <w:r>
              <w:rPr>
                <w:position w:val="6"/>
                <w:sz w:val="11"/>
              </w:rPr>
              <w:t xml:space="preserve">4 </w:t>
            </w:r>
            <w:r>
              <w:rPr>
                <w:sz w:val="17"/>
              </w:rPr>
              <w:t xml:space="preserve">A </w:t>
            </w:r>
            <w:r>
              <w:rPr>
                <w:sz w:val="17"/>
              </w:rPr>
              <w:t xml:space="preserve">prorrogação</w:t>
            </w:r>
            <w:r>
              <w:rPr>
                <w:sz w:val="17"/>
              </w:rPr>
              <w:t xml:space="preserve"> deste prazo suscita justificativa formal junto </w:t>
            </w:r>
            <w:r>
              <w:rPr>
                <w:sz w:val="17"/>
              </w:rPr>
              <w:t xml:space="preserve">ao Sistema de Bibliotecas da UFERSA</w:t>
            </w:r>
            <w:r>
              <w:rPr>
                <w:sz w:val="17"/>
              </w:rPr>
              <w:t xml:space="preserve">.</w:t>
            </w:r>
            <w:r>
              <w:rPr>
                <w:sz w:val="17"/>
              </w:rPr>
            </w:r>
            <w:r>
              <w:rPr>
                <w:sz w:val="17"/>
              </w:rPr>
            </w:r>
          </w:p>
          <w:p>
            <w:pPr>
              <w:pStyle w:val="840"/>
              <w:jc w:val="both"/>
              <w:spacing w:before="55"/>
              <w:rPr>
                <w:sz w:val="17"/>
              </w:rPr>
            </w:pPr>
            <w:r>
              <w:rPr>
                <w:position w:val="6"/>
                <w:sz w:val="11"/>
              </w:rPr>
              <w:t xml:space="preserve">5 </w:t>
            </w:r>
            <w:r>
              <w:rPr>
                <w:sz w:val="17"/>
              </w:rPr>
              <w:t xml:space="preserve">O resumo e os metadados ficarão sempre disponibilizados.</w:t>
            </w:r>
            <w:r>
              <w:rPr>
                <w:sz w:val="17"/>
              </w:rPr>
            </w:r>
            <w:r>
              <w:rPr>
                <w:sz w:val="17"/>
              </w:rPr>
            </w:r>
          </w:p>
        </w:tc>
      </w:tr>
    </w:tbl>
    <w:p>
      <w:pPr>
        <w:pStyle w:val="838"/>
        <w:spacing w:before="2"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839"/>
        <w:numPr>
          <w:ilvl w:val="0"/>
          <w:numId w:val="1"/>
        </w:numPr>
        <w:tabs>
          <w:tab w:val="left" w:pos="384" w:leader="none"/>
        </w:tabs>
        <w:rPr>
          <w:b/>
          <w:sz w:val="18"/>
        </w:rPr>
      </w:pPr>
      <w:r>
        <w:rPr>
          <w:lang w:val="pt-BR" w:eastAsia="pt-BR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389890</wp:posOffset>
                </wp:positionV>
                <wp:extent cx="6911340" cy="605790"/>
                <wp:effectExtent l="0" t="0" r="22860" b="22860"/>
                <wp:wrapTopAndBottom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340" cy="60579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38"/>
                              <w:ind w:left="103" w:right="100"/>
                              <w:jc w:val="both"/>
                              <w:spacing w:before="80"/>
                            </w:pPr>
                            <w:r>
                              <w:t xml:space="preserve">Na qualidade de titular dos direitos de autor da publicação, autorizo a Universidade </w:t>
                            </w:r>
                            <w:r>
                              <w:t xml:space="preserve">Federal Rural do Semi Árido a disponibilizar por meio do</w:t>
                            </w:r>
                            <w:r>
                              <w:t xml:space="preserve"> </w:t>
                            </w:r>
                            <w:r>
                              <w:t xml:space="preserve">Reposit</w:t>
                            </w:r>
                            <w:r>
                              <w:t xml:space="preserve">ório da Ufersa e do</w:t>
                            </w:r>
                            <w:r>
                              <w:t xml:space="preserve"> </w:t>
                            </w:r>
                            <w:r>
                              <w:t xml:space="preserve">Sistema Integrado de Gestão de Atividades Acadêmica sem</w:t>
                            </w:r>
                            <w:r>
                              <w:t xml:space="preserve"> ressarcim</w:t>
                            </w:r>
                            <w:r>
                              <w:t xml:space="preserve">ento dos direitos autorais, de acordo com a Lei nº 9610/98, o texto integral da obra supracitada, conforme permissões assinaladas, para fins de leitura, impressão e/ou download, a título de divulgação da produção científica brasileira, a partir desta data.</w:t>
                            </w:r>
                            <w:r/>
                          </w:p>
                          <w:p>
                            <w:pPr>
                              <w:pStyle w:val="838"/>
                              <w:ind w:left="103" w:right="100"/>
                              <w:jc w:val="both"/>
                              <w:spacing w:before="80"/>
                            </w:pPr>
                            <w:r/>
                            <w:r/>
                          </w:p>
                          <w:p>
                            <w:pPr>
                              <w:pStyle w:val="838"/>
                              <w:ind w:left="103" w:right="100"/>
                              <w:jc w:val="both"/>
                              <w:spacing w:before="80"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-251658240;o:allowoverlap:true;o:allowincell:true;mso-position-horizontal-relative:page;margin-left:37.20pt;mso-position-horizontal:absolute;mso-position-vertical-relative:text;margin-top:30.70pt;mso-position-vertical:absolute;width:544.20pt;height:47.70pt;mso-wrap-distance-left:0.00pt;mso-wrap-distance-top:0.00pt;mso-wrap-distance-right:0.00pt;mso-wrap-distance-bottom:0.00pt;v-text-anchor:top;visibility:visible;" filled="f" strokecolor="#000000" strokeweight="0.48pt">
                <v:stroke dashstyle="solid"/>
                <w10:wrap type="topAndBottom"/>
                <v:textbox inset="0,0,0,0">
                  <w:txbxContent>
                    <w:p>
                      <w:pPr>
                        <w:pStyle w:val="838"/>
                        <w:ind w:left="103" w:right="100"/>
                        <w:jc w:val="both"/>
                        <w:spacing w:before="80"/>
                      </w:pPr>
                      <w:r>
                        <w:t xml:space="preserve">Na qualidade de titular dos direitos de autor da publicação, autorizo a Universidade </w:t>
                      </w:r>
                      <w:r>
                        <w:t xml:space="preserve">Federal Rural do Semi Árido a disponibilizar por meio do</w:t>
                      </w:r>
                      <w:r>
                        <w:t xml:space="preserve"> </w:t>
                      </w:r>
                      <w:r>
                        <w:t xml:space="preserve">Reposit</w:t>
                      </w:r>
                      <w:r>
                        <w:t xml:space="preserve">ório da Ufersa e do</w:t>
                      </w:r>
                      <w:r>
                        <w:t xml:space="preserve"> </w:t>
                      </w:r>
                      <w:r>
                        <w:t xml:space="preserve">Sistema Integrado de Gestão de Atividades Acadêmica sem</w:t>
                      </w:r>
                      <w:r>
                        <w:t xml:space="preserve"> ressarcim</w:t>
                      </w:r>
                      <w:r>
                        <w:t xml:space="preserve">ento dos direitos autorais, de acordo com a Lei nº 9610/98, o texto integral da obra supracitada, conforme permissões assinaladas, para fins de leitura, impressão e/ou download, a título de divulgação da produção científica brasileira, a partir desta data.</w:t>
                      </w:r>
                      <w:r/>
                    </w:p>
                    <w:p>
                      <w:pPr>
                        <w:pStyle w:val="838"/>
                        <w:ind w:left="103" w:right="100"/>
                        <w:jc w:val="both"/>
                        <w:spacing w:before="80"/>
                      </w:pPr>
                      <w:r/>
                      <w:r/>
                    </w:p>
                    <w:p>
                      <w:pPr>
                        <w:pStyle w:val="838"/>
                        <w:ind w:left="103" w:right="100"/>
                        <w:jc w:val="both"/>
                        <w:spacing w:before="8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18"/>
        </w:rPr>
        <w:t xml:space="preserve">LICENÇA DE PERMISSÃO 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USO</w:t>
      </w:r>
      <w:r>
        <w:rPr>
          <w:b/>
          <w:sz w:val="18"/>
        </w:rPr>
      </w:r>
      <w:r>
        <w:rPr>
          <w:b/>
          <w:sz w:val="18"/>
        </w:rPr>
      </w:r>
    </w:p>
    <w:p>
      <w:pPr>
        <w:pStyle w:val="838"/>
        <w:spacing w:before="3"/>
        <w:rPr>
          <w:b/>
          <w:sz w:val="25"/>
        </w:rPr>
      </w:pPr>
      <w:r>
        <w:rPr>
          <w:b/>
          <w:sz w:val="25"/>
        </w:rPr>
      </w:r>
      <w:r>
        <w:rPr>
          <w:b/>
          <w:sz w:val="25"/>
        </w:rPr>
      </w:r>
      <w:r>
        <w:rPr>
          <w:b/>
          <w:sz w:val="25"/>
        </w:rPr>
      </w:r>
    </w:p>
    <w:p>
      <w:pPr>
        <w:pStyle w:val="833"/>
        <w:spacing w:before="94"/>
        <w:tabs>
          <w:tab w:val="left" w:pos="6002" w:leader="none"/>
          <w:tab w:val="left" w:pos="6264" w:leader="none"/>
          <w:tab w:val="left" w:pos="6400" w:leader="none"/>
          <w:tab w:val="left" w:pos="6752" w:leader="none"/>
          <w:tab w:val="left" w:pos="7102" w:leader="none"/>
        </w:tabs>
      </w:pPr>
      <w:r>
        <w:rPr>
          <w:u w:val="single"/>
        </w:rPr>
        <w:t xml:space="preserve"> </w:t>
      </w:r>
      <w:r>
        <w:rPr>
          <w:u w:val="single"/>
        </w:rPr>
        <w:tab/>
        <w:t xml:space="preserve">Mossor</w:t>
      </w:r>
      <w:r>
        <w:rPr>
          <w:u w:val="single"/>
        </w:rPr>
        <w:t xml:space="preserve">ó</w:t>
      </w:r>
      <w:r>
        <w:rPr>
          <w:u w:val="single"/>
        </w:rPr>
        <w:tab/>
      </w:r>
      <w:r>
        <w:t xml:space="preserve">,</w:t>
      </w:r>
      <w:r>
        <w:rPr>
          <w:u w:val="single"/>
        </w:rPr>
        <w:t xml:space="preserve"> 20</w:t>
      </w:r>
      <w:r>
        <w:rPr>
          <w:u w:val="single"/>
        </w:rPr>
        <w:t xml:space="preserve">/10</w:t>
      </w:r>
      <w:r>
        <w:rPr>
          <w:u w:val="single"/>
        </w:rPr>
        <w:t xml:space="preserve">/2023</w:t>
      </w:r>
      <w:r>
        <w:t xml:space="preserve"> Local</w:t>
      </w:r>
      <w:r>
        <w:tab/>
      </w:r>
      <w:r>
        <w:tab/>
        <w:t xml:space="preserve">Data</w:t>
      </w:r>
      <w:r/>
    </w:p>
    <w:p>
      <w:pPr>
        <w:pStyle w:val="838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38"/>
        <w:spacing w:before="3"/>
        <w:rPr>
          <w:sz w:val="11"/>
        </w:rPr>
      </w:pPr>
      <w:r>
        <w:rPr>
          <w:lang w:val="pt-BR" w:eastAsia="pt-BR" w:bidi="ar-SA"/>
        </w:rPr>
      </w:r>
      <w:r>
        <w:rPr>
          <w:sz w:val="11"/>
        </w:rPr>
      </w:r>
      <w:r>
        <w:rPr>
          <w:sz w:val="11"/>
        </w:rPr>
      </w:r>
    </w:p>
    <w:p>
      <w:pPr>
        <w:ind w:left="4693" w:right="4805"/>
        <w:jc w:val="center"/>
        <w:spacing w:line="182" w:lineRule="exact"/>
        <w:rPr>
          <w:sz w:val="18"/>
        </w:rPr>
      </w:pPr>
      <w:r>
        <w:rPr>
          <w:sz w:val="18"/>
        </w:rPr>
        <w:t xml:space="preserve">Assinatura do Autor</w:t>
      </w:r>
      <w:r>
        <w:rPr>
          <w:sz w:val="18"/>
        </w:rPr>
      </w:r>
      <w:r>
        <w:rPr>
          <w:sz w:val="18"/>
        </w:rPr>
      </w:r>
    </w:p>
    <w:sectPr>
      <w:footnotePr/>
      <w:endnotePr/>
      <w:type w:val="continuous"/>
      <w:pgSz w:w="12240" w:h="15840" w:orient="portrait"/>
      <w:pgMar w:top="980" w:right="500" w:bottom="280" w:left="62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94" w:hanging="152"/>
        <w:jc w:val="left"/>
      </w:pPr>
      <w:rPr>
        <w:rFonts w:hint="default" w:ascii="Arial" w:hAnsi="Arial" w:eastAsia="Arial" w:cs="Arial"/>
        <w:b/>
        <w:bCs/>
        <w:sz w:val="18"/>
        <w:szCs w:val="18"/>
        <w:lang w:val="pt-PT" w:eastAsia="pt-PT" w:bidi="pt-PT"/>
      </w:rPr>
    </w:lvl>
    <w:lvl w:ilvl="1">
      <w:start w:val="1"/>
      <w:numFmt w:val="bullet"/>
      <w:isLgl w:val="false"/>
      <w:suff w:val="tab"/>
      <w:lvlText w:val="•"/>
      <w:lvlJc w:val="left"/>
      <w:pPr>
        <w:ind w:left="1454" w:hanging="152"/>
      </w:pPr>
      <w:rPr>
        <w:rFonts w:hint="default"/>
        <w:lang w:val="pt-PT" w:eastAsia="pt-PT" w:bidi="pt-PT"/>
      </w:rPr>
    </w:lvl>
    <w:lvl w:ilvl="2">
      <w:start w:val="1"/>
      <w:numFmt w:val="bullet"/>
      <w:isLgl w:val="false"/>
      <w:suff w:val="tab"/>
      <w:lvlText w:val="•"/>
      <w:lvlJc w:val="left"/>
      <w:pPr>
        <w:ind w:left="2528" w:hanging="152"/>
      </w:pPr>
      <w:rPr>
        <w:rFonts w:hint="default"/>
        <w:lang w:val="pt-PT" w:eastAsia="pt-PT" w:bidi="pt-PT"/>
      </w:rPr>
    </w:lvl>
    <w:lvl w:ilvl="3">
      <w:start w:val="1"/>
      <w:numFmt w:val="bullet"/>
      <w:isLgl w:val="false"/>
      <w:suff w:val="tab"/>
      <w:lvlText w:val="•"/>
      <w:lvlJc w:val="left"/>
      <w:pPr>
        <w:ind w:left="3602" w:hanging="152"/>
      </w:pPr>
      <w:rPr>
        <w:rFonts w:hint="default"/>
        <w:lang w:val="pt-PT" w:eastAsia="pt-PT" w:bidi="pt-PT"/>
      </w:rPr>
    </w:lvl>
    <w:lvl w:ilvl="4">
      <w:start w:val="1"/>
      <w:numFmt w:val="bullet"/>
      <w:isLgl w:val="false"/>
      <w:suff w:val="tab"/>
      <w:lvlText w:val="•"/>
      <w:lvlJc w:val="left"/>
      <w:pPr>
        <w:ind w:left="4676" w:hanging="152"/>
      </w:pPr>
      <w:rPr>
        <w:rFonts w:hint="default"/>
        <w:lang w:val="pt-PT" w:eastAsia="pt-PT" w:bidi="pt-PT"/>
      </w:rPr>
    </w:lvl>
    <w:lvl w:ilvl="5">
      <w:start w:val="1"/>
      <w:numFmt w:val="bullet"/>
      <w:isLgl w:val="false"/>
      <w:suff w:val="tab"/>
      <w:lvlText w:val="•"/>
      <w:lvlJc w:val="left"/>
      <w:pPr>
        <w:ind w:left="5750" w:hanging="152"/>
      </w:pPr>
      <w:rPr>
        <w:rFonts w:hint="default"/>
        <w:lang w:val="pt-PT" w:eastAsia="pt-PT" w:bidi="pt-PT"/>
      </w:rPr>
    </w:lvl>
    <w:lvl w:ilvl="6">
      <w:start w:val="1"/>
      <w:numFmt w:val="bullet"/>
      <w:isLgl w:val="false"/>
      <w:suff w:val="tab"/>
      <w:lvlText w:val="•"/>
      <w:lvlJc w:val="left"/>
      <w:pPr>
        <w:ind w:left="6824" w:hanging="152"/>
      </w:pPr>
      <w:rPr>
        <w:rFonts w:hint="default"/>
        <w:lang w:val="pt-PT" w:eastAsia="pt-PT" w:bidi="pt-PT"/>
      </w:rPr>
    </w:lvl>
    <w:lvl w:ilvl="7">
      <w:start w:val="1"/>
      <w:numFmt w:val="bullet"/>
      <w:isLgl w:val="false"/>
      <w:suff w:val="tab"/>
      <w:lvlText w:val="•"/>
      <w:lvlJc w:val="left"/>
      <w:pPr>
        <w:ind w:left="7898" w:hanging="152"/>
      </w:pPr>
      <w:rPr>
        <w:rFonts w:hint="default"/>
        <w:lang w:val="pt-PT" w:eastAsia="pt-PT" w:bidi="pt-PT"/>
      </w:rPr>
    </w:lvl>
    <w:lvl w:ilvl="8">
      <w:start w:val="1"/>
      <w:numFmt w:val="bullet"/>
      <w:isLgl w:val="false"/>
      <w:suff w:val="tab"/>
      <w:lvlText w:val="•"/>
      <w:lvlJc w:val="left"/>
      <w:pPr>
        <w:ind w:left="8972" w:hanging="152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6">
    <w:name w:val="Heading 1 Char"/>
    <w:basedOn w:val="834"/>
    <w:link w:val="832"/>
    <w:uiPriority w:val="9"/>
    <w:rPr>
      <w:rFonts w:ascii="Arial" w:hAnsi="Arial" w:eastAsia="Arial" w:cs="Arial"/>
      <w:sz w:val="40"/>
      <w:szCs w:val="40"/>
    </w:rPr>
  </w:style>
  <w:style w:type="character" w:styleId="657">
    <w:name w:val="Heading 2 Char"/>
    <w:basedOn w:val="834"/>
    <w:link w:val="833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1"/>
    <w:next w:val="831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4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1"/>
    <w:next w:val="831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4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1"/>
    <w:next w:val="831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4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1"/>
    <w:next w:val="831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4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4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4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4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31"/>
    <w:next w:val="831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4"/>
    <w:link w:val="673"/>
    <w:uiPriority w:val="10"/>
    <w:rPr>
      <w:sz w:val="48"/>
      <w:szCs w:val="48"/>
    </w:rPr>
  </w:style>
  <w:style w:type="paragraph" w:styleId="675">
    <w:name w:val="Subtitle"/>
    <w:basedOn w:val="831"/>
    <w:next w:val="831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4"/>
    <w:link w:val="675"/>
    <w:uiPriority w:val="11"/>
    <w:rPr>
      <w:sz w:val="24"/>
      <w:szCs w:val="24"/>
    </w:rPr>
  </w:style>
  <w:style w:type="paragraph" w:styleId="677">
    <w:name w:val="Quote"/>
    <w:basedOn w:val="831"/>
    <w:next w:val="831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31"/>
    <w:next w:val="831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31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Header Char"/>
    <w:basedOn w:val="834"/>
    <w:link w:val="681"/>
    <w:uiPriority w:val="99"/>
  </w:style>
  <w:style w:type="paragraph" w:styleId="683">
    <w:name w:val="Footer"/>
    <w:basedOn w:val="83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Footer Char"/>
    <w:basedOn w:val="834"/>
    <w:link w:val="683"/>
    <w:uiPriority w:val="99"/>
  </w:style>
  <w:style w:type="paragraph" w:styleId="685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6">
    <w:name w:val="Caption Char"/>
    <w:basedOn w:val="685"/>
    <w:link w:val="683"/>
    <w:uiPriority w:val="99"/>
  </w:style>
  <w:style w:type="table" w:styleId="687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7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8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9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0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1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2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4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5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6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7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8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9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basedOn w:val="834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basedOn w:val="834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uiPriority w:val="1"/>
    <w:qFormat/>
    <w:rPr>
      <w:rFonts w:ascii="Arial" w:hAnsi="Arial" w:eastAsia="Arial" w:cs="Arial"/>
      <w:lang w:val="pt-PT" w:eastAsia="pt-PT" w:bidi="pt-PT"/>
    </w:rPr>
  </w:style>
  <w:style w:type="paragraph" w:styleId="832">
    <w:name w:val="Heading 1"/>
    <w:basedOn w:val="831"/>
    <w:uiPriority w:val="1"/>
    <w:qFormat/>
    <w:pPr>
      <w:ind w:left="383" w:hanging="152"/>
      <w:outlineLvl w:val="0"/>
    </w:pPr>
    <w:rPr>
      <w:b/>
      <w:bCs/>
      <w:sz w:val="18"/>
      <w:szCs w:val="18"/>
    </w:rPr>
  </w:style>
  <w:style w:type="paragraph" w:styleId="833">
    <w:name w:val="Heading 2"/>
    <w:basedOn w:val="831"/>
    <w:uiPriority w:val="1"/>
    <w:qFormat/>
    <w:pPr>
      <w:ind w:left="4586" w:right="4015" w:hanging="687"/>
      <w:outlineLvl w:val="1"/>
    </w:pPr>
    <w:rPr>
      <w:sz w:val="18"/>
      <w:szCs w:val="18"/>
    </w:rPr>
  </w:style>
  <w:style w:type="character" w:styleId="834" w:default="1">
    <w:name w:val="Default Paragraph Font"/>
    <w:uiPriority w:val="1"/>
    <w:semiHidden/>
    <w:unhideWhenUsed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table" w:styleId="837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38">
    <w:name w:val="Body Text"/>
    <w:basedOn w:val="831"/>
    <w:uiPriority w:val="1"/>
    <w:qFormat/>
    <w:rPr>
      <w:sz w:val="17"/>
      <w:szCs w:val="17"/>
    </w:rPr>
  </w:style>
  <w:style w:type="paragraph" w:styleId="839">
    <w:name w:val="List Paragraph"/>
    <w:basedOn w:val="831"/>
    <w:uiPriority w:val="1"/>
    <w:qFormat/>
    <w:pPr>
      <w:ind w:left="383" w:hanging="152"/>
    </w:pPr>
  </w:style>
  <w:style w:type="paragraph" w:styleId="840" w:customStyle="1">
    <w:name w:val="Table Paragraph"/>
    <w:basedOn w:val="831"/>
    <w:uiPriority w:val="1"/>
    <w:qFormat/>
    <w:pPr>
      <w:ind w:left="107"/>
      <w:spacing w:before="80"/>
    </w:pPr>
  </w:style>
  <w:style w:type="paragraph" w:styleId="841">
    <w:name w:val="Balloon Text"/>
    <w:basedOn w:val="831"/>
    <w:link w:val="842"/>
    <w:uiPriority w:val="99"/>
    <w:semiHidden/>
    <w:unhideWhenUsed/>
    <w:rPr>
      <w:rFonts w:ascii="Tahoma" w:hAnsi="Tahoma" w:cs="Tahoma"/>
      <w:sz w:val="16"/>
      <w:szCs w:val="16"/>
    </w:rPr>
  </w:style>
  <w:style w:type="character" w:styleId="842" w:customStyle="1">
    <w:name w:val="Texto de balão Char"/>
    <w:basedOn w:val="834"/>
    <w:link w:val="841"/>
    <w:uiPriority w:val="99"/>
    <w:semiHidden/>
    <w:rPr>
      <w:rFonts w:ascii="Tahoma" w:hAnsi="Tahoma" w:eastAsia="Arial" w:cs="Tahoma"/>
      <w:sz w:val="16"/>
      <w:szCs w:val="16"/>
      <w:lang w:val="pt-PT" w:eastAsia="pt-PT" w:bidi="pt-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Hewlett-Packard Company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neide</dc:creator>
  <cp:revision>5</cp:revision>
  <dcterms:created xsi:type="dcterms:W3CDTF">2021-05-31T19:06:00Z</dcterms:created>
  <dcterms:modified xsi:type="dcterms:W3CDTF">2023-10-20T23:07:41Z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2019-09-20T00:00:00Z</vt:filetime>
  </property>
</Properties>
</file>