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94F95" w:rsidRDefault="00994F95" w:rsidP="00C4287E">
      <w:pPr>
        <w:jc w:val="center"/>
        <w:rPr>
          <w:rFonts w:ascii="Times New Roman" w:hAnsi="Times New Roman" w:cs="Times New Roman"/>
        </w:rPr>
      </w:pPr>
      <w:r>
        <w:rPr>
          <w:rFonts w:ascii="Times New Roman" w:hAnsi="Times New Roman" w:cs="Times New Roman"/>
          <w:b/>
          <w:sz w:val="28"/>
          <w:szCs w:val="28"/>
        </w:rPr>
        <w:t xml:space="preserve">COUPLED UNSTRUCTURED FINE-MESH NEUTRONICS AND THERMAL-HYDRAULICS </w:t>
      </w:r>
      <w:del w:id="0" w:author="claubia pereira" w:date="2016-10-23T07:30:00Z">
        <w:r w:rsidDel="002D05BE">
          <w:rPr>
            <w:rFonts w:ascii="Times New Roman" w:hAnsi="Times New Roman" w:cs="Times New Roman"/>
            <w:b/>
            <w:sz w:val="28"/>
            <w:szCs w:val="28"/>
          </w:rPr>
          <w:delText xml:space="preserve">CALCULATIONS </w:delText>
        </w:r>
      </w:del>
      <w:ins w:id="1" w:author="claubia pereira" w:date="2016-10-23T07:30:00Z">
        <w:r w:rsidR="002D05BE">
          <w:rPr>
            <w:rFonts w:ascii="Times New Roman" w:hAnsi="Times New Roman" w:cs="Times New Roman"/>
            <w:b/>
            <w:sz w:val="28"/>
            <w:szCs w:val="28"/>
          </w:rPr>
          <w:t xml:space="preserve">METHODOLOGY </w:t>
        </w:r>
      </w:ins>
      <w:r>
        <w:rPr>
          <w:rFonts w:ascii="Times New Roman" w:hAnsi="Times New Roman" w:cs="Times New Roman"/>
          <w:b/>
          <w:sz w:val="28"/>
          <w:szCs w:val="28"/>
        </w:rPr>
        <w:t>USING OPEN SOFTWARE: A PROOF-OF-CONCEPT</w:t>
      </w:r>
    </w:p>
    <w:p w:rsidR="00994F95" w:rsidRDefault="00994F95">
      <w:pPr>
        <w:rPr>
          <w:rFonts w:ascii="Times New Roman" w:hAnsi="Times New Roman" w:cs="Times New Roman"/>
        </w:rPr>
      </w:pPr>
    </w:p>
    <w:p w:rsidR="00994F95" w:rsidRDefault="00994F95">
      <w:pPr>
        <w:rPr>
          <w:rFonts w:ascii="Times New Roman" w:hAnsi="Times New Roman" w:cs="Times New Roman"/>
        </w:rPr>
      </w:pPr>
    </w:p>
    <w:p w:rsidR="00994F95" w:rsidRDefault="00994F95" w:rsidP="00C4287E">
      <w:pPr>
        <w:jc w:val="center"/>
        <w:rPr>
          <w:rFonts w:ascii="Times New Roman" w:hAnsi="Times New Roman" w:cs="Times New Roman"/>
          <w:lang w:val="pt-BR"/>
        </w:rPr>
      </w:pPr>
      <w:r>
        <w:rPr>
          <w:rFonts w:ascii="Times New Roman" w:hAnsi="Times New Roman" w:cs="Times New Roman"/>
          <w:b/>
          <w:lang w:val="pt-BR"/>
        </w:rPr>
        <w:t xml:space="preserve">Vitor </w:t>
      </w:r>
      <w:proofErr w:type="spellStart"/>
      <w:r>
        <w:rPr>
          <w:rFonts w:ascii="Times New Roman" w:hAnsi="Times New Roman" w:cs="Times New Roman"/>
          <w:b/>
          <w:lang w:val="pt-BR"/>
        </w:rPr>
        <w:t>Araújo-</w:t>
      </w:r>
      <w:proofErr w:type="gramStart"/>
      <w:r>
        <w:rPr>
          <w:rFonts w:ascii="Times New Roman" w:hAnsi="Times New Roman" w:cs="Times New Roman"/>
          <w:b/>
          <w:lang w:val="pt-BR"/>
        </w:rPr>
        <w:t>Silva</w:t>
      </w:r>
      <w:r>
        <w:rPr>
          <w:rFonts w:ascii="Times New Roman" w:hAnsi="Times New Roman" w:cs="Times New Roman"/>
          <w:b/>
          <w:vertAlign w:val="superscript"/>
          <w:lang w:val="pt-BR"/>
        </w:rPr>
        <w:t>a</w:t>
      </w:r>
      <w:proofErr w:type="spellEnd"/>
      <w:r>
        <w:rPr>
          <w:rFonts w:ascii="Times New Roman" w:hAnsi="Times New Roman" w:cs="Times New Roman"/>
          <w:b/>
          <w:vertAlign w:val="superscript"/>
          <w:lang w:val="pt-BR"/>
        </w:rPr>
        <w:t>,</w:t>
      </w:r>
      <w:proofErr w:type="gramEnd"/>
      <w:r>
        <w:rPr>
          <w:rFonts w:ascii="Times New Roman" w:hAnsi="Times New Roman" w:cs="Times New Roman"/>
          <w:b/>
          <w:vertAlign w:val="superscript"/>
          <w:lang w:val="pt-BR"/>
        </w:rPr>
        <w:t>d</w:t>
      </w:r>
      <w:r>
        <w:rPr>
          <w:rFonts w:ascii="Times New Roman" w:hAnsi="Times New Roman" w:cs="Times New Roman"/>
          <w:b/>
          <w:lang w:val="pt-BR"/>
        </w:rPr>
        <w:t xml:space="preserve">*, André </w:t>
      </w:r>
      <w:proofErr w:type="spellStart"/>
      <w:r>
        <w:rPr>
          <w:rFonts w:ascii="Times New Roman" w:hAnsi="Times New Roman" w:cs="Times New Roman"/>
          <w:b/>
          <w:lang w:val="pt-BR"/>
        </w:rPr>
        <w:t>Santos</w:t>
      </w:r>
      <w:r>
        <w:rPr>
          <w:rFonts w:ascii="Times New Roman" w:hAnsi="Times New Roman" w:cs="Times New Roman"/>
          <w:b/>
          <w:vertAlign w:val="superscript"/>
          <w:lang w:val="pt-BR"/>
        </w:rPr>
        <w:t>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Germán</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Theler</w:t>
      </w:r>
      <w:r>
        <w:rPr>
          <w:rFonts w:ascii="Times New Roman" w:hAnsi="Times New Roman" w:cs="Times New Roman"/>
          <w:b/>
          <w:vertAlign w:val="superscript"/>
          <w:lang w:val="pt-BR"/>
        </w:rPr>
        <w:t>b</w:t>
      </w:r>
      <w:proofErr w:type="spellEnd"/>
      <w:r>
        <w:rPr>
          <w:rFonts w:ascii="Times New Roman" w:hAnsi="Times New Roman" w:cs="Times New Roman"/>
          <w:b/>
          <w:lang w:val="pt-BR"/>
        </w:rPr>
        <w:t xml:space="preserve">, Rafael </w:t>
      </w:r>
      <w:proofErr w:type="spellStart"/>
      <w:r>
        <w:rPr>
          <w:rFonts w:ascii="Times New Roman" w:hAnsi="Times New Roman" w:cs="Times New Roman"/>
          <w:b/>
          <w:lang w:val="pt-BR"/>
        </w:rPr>
        <w:t>Miró</w:t>
      </w:r>
      <w:r>
        <w:rPr>
          <w:rFonts w:ascii="Times New Roman" w:hAnsi="Times New Roman" w:cs="Times New Roman"/>
          <w:b/>
          <w:vertAlign w:val="superscript"/>
          <w:lang w:val="pt-BR"/>
        </w:rPr>
        <w:t>c</w:t>
      </w:r>
      <w:proofErr w:type="spellEnd"/>
      <w:r w:rsidR="001D10AC">
        <w:rPr>
          <w:rFonts w:ascii="Times New Roman" w:hAnsi="Times New Roman" w:cs="Times New Roman"/>
          <w:b/>
          <w:lang w:val="pt-BR"/>
        </w:rPr>
        <w:t xml:space="preserve">, </w:t>
      </w:r>
      <w:proofErr w:type="spellStart"/>
      <w:r w:rsidR="001D10AC">
        <w:rPr>
          <w:rFonts w:ascii="Times New Roman" w:hAnsi="Times New Roman" w:cs="Times New Roman"/>
          <w:b/>
          <w:lang w:val="pt-BR"/>
        </w:rPr>
        <w:t>Cla</w:t>
      </w:r>
      <w:r>
        <w:rPr>
          <w:rFonts w:ascii="Times New Roman" w:hAnsi="Times New Roman" w:cs="Times New Roman"/>
          <w:b/>
          <w:lang w:val="pt-BR"/>
        </w:rPr>
        <w:t>ubia</w:t>
      </w:r>
      <w:proofErr w:type="spellEnd"/>
      <w:r>
        <w:rPr>
          <w:rFonts w:ascii="Times New Roman" w:hAnsi="Times New Roman" w:cs="Times New Roman"/>
          <w:b/>
          <w:lang w:val="pt-BR"/>
        </w:rPr>
        <w:t xml:space="preserve"> </w:t>
      </w:r>
      <w:proofErr w:type="spellStart"/>
      <w:r>
        <w:rPr>
          <w:rFonts w:ascii="Times New Roman" w:hAnsi="Times New Roman" w:cs="Times New Roman"/>
          <w:b/>
          <w:lang w:val="pt-BR"/>
        </w:rPr>
        <w:t>Pereira</w:t>
      </w:r>
      <w:r>
        <w:rPr>
          <w:rFonts w:ascii="Times New Roman" w:hAnsi="Times New Roman" w:cs="Times New Roman"/>
          <w:b/>
          <w:vertAlign w:val="superscript"/>
          <w:lang w:val="pt-BR"/>
        </w:rPr>
        <w:t>d</w:t>
      </w:r>
      <w:proofErr w:type="spellEnd"/>
    </w:p>
    <w:p w:rsidR="00994F95" w:rsidRDefault="00994F95" w:rsidP="00C4287E">
      <w:pPr>
        <w:jc w:val="center"/>
        <w:rPr>
          <w:rFonts w:ascii="Times New Roman" w:hAnsi="Times New Roman" w:cs="Times New Roman"/>
          <w:lang w:val="pt-BR"/>
        </w:rPr>
      </w:pPr>
    </w:p>
    <w:p w:rsidR="00994F95" w:rsidRDefault="00994F95" w:rsidP="00C4287E">
      <w:pPr>
        <w:jc w:val="center"/>
        <w:rPr>
          <w:rFonts w:ascii="Times New Roman" w:hAnsi="Times New Roman" w:cs="Times New Roman"/>
          <w:lang w:val="pt-BR"/>
        </w:rPr>
      </w:pPr>
      <w:proofErr w:type="gramStart"/>
      <w:r>
        <w:rPr>
          <w:rFonts w:ascii="Times New Roman" w:hAnsi="Times New Roman" w:cs="Times New Roman"/>
          <w:vertAlign w:val="superscript"/>
          <w:lang w:val="pt-BR"/>
        </w:rPr>
        <w:t>a</w:t>
      </w:r>
      <w:r>
        <w:rPr>
          <w:rFonts w:ascii="Times New Roman" w:hAnsi="Times New Roman" w:cs="Times New Roman"/>
          <w:lang w:val="de-DE"/>
        </w:rPr>
        <w:t>Centro</w:t>
      </w:r>
      <w:proofErr w:type="gramEnd"/>
      <w:r>
        <w:rPr>
          <w:rFonts w:ascii="Times New Roman" w:hAnsi="Times New Roman" w:cs="Times New Roman"/>
          <w:lang w:val="de-DE"/>
        </w:rPr>
        <w:t xml:space="preserve"> de Desenvolvimento da Tecnologia Nuclear, Comissão Nacional de Energia Nuclear, Av. Pres. Antônio Carlos, 6627 - 30270-901 Belo Horizonte, MG, Brazil</w:t>
      </w:r>
    </w:p>
    <w:p w:rsidR="00994F95" w:rsidRDefault="00994F95" w:rsidP="00C4287E">
      <w:pPr>
        <w:jc w:val="center"/>
        <w:rPr>
          <w:rFonts w:ascii="Times New Roman" w:hAnsi="Times New Roman" w:cs="Times New Roman"/>
          <w:lang w:val="pt-BR"/>
        </w:rPr>
      </w:pPr>
    </w:p>
    <w:p w:rsidR="00994F95" w:rsidRDefault="00994F95" w:rsidP="00C4287E">
      <w:pPr>
        <w:jc w:val="center"/>
        <w:rPr>
          <w:rFonts w:ascii="Times New Roman" w:hAnsi="Times New Roman" w:cs="Times New Roman"/>
          <w:vertAlign w:val="superscript"/>
          <w:lang w:val="pt-BR"/>
        </w:rPr>
      </w:pPr>
      <w:proofErr w:type="spellStart"/>
      <w:proofErr w:type="gramStart"/>
      <w:r>
        <w:rPr>
          <w:rFonts w:ascii="Times New Roman" w:hAnsi="Times New Roman" w:cs="Times New Roman"/>
          <w:vertAlign w:val="superscript"/>
          <w:lang w:val="pt-BR"/>
        </w:rPr>
        <w:t>b</w:t>
      </w:r>
      <w:r>
        <w:rPr>
          <w:rFonts w:ascii="Times New Roman" w:hAnsi="Times New Roman" w:cs="Times New Roman"/>
          <w:lang w:val="pt-BR"/>
        </w:rPr>
        <w:t>Seamplex</w:t>
      </w:r>
      <w:proofErr w:type="spellEnd"/>
      <w:proofErr w:type="gramEnd"/>
      <w:r>
        <w:rPr>
          <w:rFonts w:ascii="Times New Roman" w:hAnsi="Times New Roman" w:cs="Times New Roman"/>
          <w:lang w:val="pt-BR"/>
        </w:rPr>
        <w:t>, Santa Cruz 205, 2300, Rafaela, Argentina</w:t>
      </w:r>
    </w:p>
    <w:p w:rsidR="00994F95" w:rsidRDefault="00994F95" w:rsidP="00C4287E">
      <w:pPr>
        <w:jc w:val="center"/>
        <w:rPr>
          <w:rFonts w:ascii="Times New Roman" w:hAnsi="Times New Roman" w:cs="Times New Roman"/>
          <w:vertAlign w:val="superscript"/>
          <w:lang w:val="pt-BR"/>
        </w:rPr>
      </w:pPr>
    </w:p>
    <w:p w:rsidR="00994F95" w:rsidRDefault="00994F95" w:rsidP="00C4287E">
      <w:pPr>
        <w:jc w:val="center"/>
        <w:rPr>
          <w:rFonts w:ascii="Times New Roman" w:hAnsi="Times New Roman" w:cs="Times New Roman"/>
          <w:vertAlign w:val="superscript"/>
          <w:lang w:val="pt-BR"/>
        </w:rPr>
      </w:pPr>
      <w:proofErr w:type="spellStart"/>
      <w:proofErr w:type="gramStart"/>
      <w:r>
        <w:rPr>
          <w:rFonts w:ascii="Times New Roman" w:hAnsi="Times New Roman" w:cs="Times New Roman"/>
          <w:vertAlign w:val="superscript"/>
          <w:lang w:val="pt-BR"/>
        </w:rPr>
        <w:t>c</w:t>
      </w:r>
      <w:r>
        <w:rPr>
          <w:lang w:val="pt-BR"/>
        </w:rPr>
        <w:t>Institute</w:t>
      </w:r>
      <w:proofErr w:type="spellEnd"/>
      <w:proofErr w:type="gramEnd"/>
      <w:r>
        <w:rPr>
          <w:lang w:val="pt-BR"/>
        </w:rPr>
        <w:t xml:space="preserve"> for Industrial, </w:t>
      </w:r>
      <w:proofErr w:type="spellStart"/>
      <w:r>
        <w:rPr>
          <w:lang w:val="pt-BR"/>
        </w:rPr>
        <w:t>Radiophysical</w:t>
      </w:r>
      <w:proofErr w:type="spellEnd"/>
      <w:r>
        <w:rPr>
          <w:lang w:val="pt-BR"/>
        </w:rPr>
        <w:t xml:space="preserve"> </w:t>
      </w:r>
      <w:proofErr w:type="spellStart"/>
      <w:r>
        <w:rPr>
          <w:lang w:val="pt-BR"/>
        </w:rPr>
        <w:t>and</w:t>
      </w:r>
      <w:proofErr w:type="spellEnd"/>
      <w:r>
        <w:rPr>
          <w:lang w:val="pt-BR"/>
        </w:rPr>
        <w:t xml:space="preserve"> </w:t>
      </w:r>
      <w:proofErr w:type="spellStart"/>
      <w:r>
        <w:rPr>
          <w:lang w:val="pt-BR"/>
        </w:rPr>
        <w:t>Environmental</w:t>
      </w:r>
      <w:proofErr w:type="spellEnd"/>
      <w:r>
        <w:rPr>
          <w:lang w:val="pt-BR"/>
        </w:rPr>
        <w:t xml:space="preserve"> </w:t>
      </w:r>
      <w:proofErr w:type="spellStart"/>
      <w:r>
        <w:rPr>
          <w:lang w:val="pt-BR"/>
        </w:rPr>
        <w:t>Safety</w:t>
      </w:r>
      <w:proofErr w:type="spellEnd"/>
      <w:r>
        <w:rPr>
          <w:lang w:val="pt-BR"/>
        </w:rPr>
        <w:t xml:space="preserve"> (ISIRYM), </w:t>
      </w:r>
      <w:proofErr w:type="spellStart"/>
      <w:r>
        <w:rPr>
          <w:lang w:val="pt-BR"/>
        </w:rPr>
        <w:t>Universitat</w:t>
      </w:r>
      <w:proofErr w:type="spellEnd"/>
      <w:r>
        <w:rPr>
          <w:lang w:val="pt-BR"/>
        </w:rPr>
        <w:t xml:space="preserve"> </w:t>
      </w:r>
      <w:proofErr w:type="spellStart"/>
      <w:r>
        <w:rPr>
          <w:lang w:val="pt-BR"/>
        </w:rPr>
        <w:t>Politècnica</w:t>
      </w:r>
      <w:proofErr w:type="spellEnd"/>
      <w:r>
        <w:rPr>
          <w:lang w:val="pt-BR"/>
        </w:rPr>
        <w:t xml:space="preserve"> de </w:t>
      </w:r>
      <w:proofErr w:type="spellStart"/>
      <w:r>
        <w:rPr>
          <w:lang w:val="pt-BR"/>
        </w:rPr>
        <w:t>València</w:t>
      </w:r>
      <w:proofErr w:type="spellEnd"/>
      <w:r>
        <w:rPr>
          <w:lang w:val="pt-BR"/>
        </w:rPr>
        <w:t xml:space="preserve">, </w:t>
      </w:r>
      <w:proofErr w:type="spellStart"/>
      <w:r>
        <w:rPr>
          <w:lang w:val="pt-BR"/>
        </w:rPr>
        <w:t>Camí</w:t>
      </w:r>
      <w:proofErr w:type="spellEnd"/>
      <w:r>
        <w:rPr>
          <w:lang w:val="pt-BR"/>
        </w:rPr>
        <w:t xml:space="preserve"> de Vera s/n, Valencia 46022, Spain</w:t>
      </w:r>
    </w:p>
    <w:p w:rsidR="00994F95" w:rsidRDefault="00994F95" w:rsidP="00C4287E">
      <w:pPr>
        <w:jc w:val="center"/>
        <w:rPr>
          <w:rFonts w:ascii="Times New Roman" w:hAnsi="Times New Roman" w:cs="Times New Roman"/>
          <w:vertAlign w:val="superscript"/>
          <w:lang w:val="pt-BR"/>
        </w:rPr>
      </w:pPr>
    </w:p>
    <w:p w:rsidR="00994F95" w:rsidRDefault="00994F95" w:rsidP="00C4287E">
      <w:pPr>
        <w:jc w:val="center"/>
        <w:rPr>
          <w:rFonts w:ascii="Times New Roman" w:hAnsi="Times New Roman" w:cs="Times New Roman"/>
        </w:rPr>
      </w:pPr>
      <w:proofErr w:type="spellStart"/>
      <w:proofErr w:type="gramStart"/>
      <w:r>
        <w:rPr>
          <w:rFonts w:ascii="Times New Roman" w:hAnsi="Times New Roman" w:cs="Times New Roman"/>
          <w:vertAlign w:val="superscript"/>
          <w:lang w:val="pt-BR"/>
        </w:rPr>
        <w:t>d</w:t>
      </w:r>
      <w:r>
        <w:rPr>
          <w:rFonts w:ascii="Times New Roman" w:hAnsi="Times New Roman" w:cs="Times New Roman"/>
          <w:lang w:val="pt-BR"/>
        </w:rPr>
        <w:t>Departamento</w:t>
      </w:r>
      <w:proofErr w:type="spellEnd"/>
      <w:proofErr w:type="gramEnd"/>
      <w:r>
        <w:rPr>
          <w:rFonts w:ascii="Times New Roman" w:hAnsi="Times New Roman" w:cs="Times New Roman"/>
          <w:lang w:val="pt-BR"/>
        </w:rPr>
        <w:t xml:space="preserve"> de Engenharia Nuclear</w:t>
      </w:r>
      <w:ins w:id="2" w:author="claubia pereira" w:date="2016-10-23T08:20:00Z">
        <w:r w:rsidR="007043B2">
          <w:rPr>
            <w:rFonts w:ascii="Times New Roman" w:hAnsi="Times New Roman" w:cs="Times New Roman"/>
            <w:lang w:val="pt-BR"/>
          </w:rPr>
          <w:t xml:space="preserve"> (DEN)</w:t>
        </w:r>
      </w:ins>
      <w:r>
        <w:rPr>
          <w:rFonts w:ascii="Times New Roman" w:hAnsi="Times New Roman" w:cs="Times New Roman"/>
          <w:lang w:val="pt-BR"/>
        </w:rPr>
        <w:t>, Universidade Federal de Minas Gerais</w:t>
      </w:r>
      <w:ins w:id="3" w:author="claubia pereira" w:date="2016-10-23T08:20:00Z">
        <w:r w:rsidR="007043B2">
          <w:rPr>
            <w:rFonts w:ascii="Times New Roman" w:hAnsi="Times New Roman" w:cs="Times New Roman"/>
            <w:lang w:val="pt-BR"/>
          </w:rPr>
          <w:t xml:space="preserve"> (UFMG)</w:t>
        </w:r>
      </w:ins>
      <w:r>
        <w:rPr>
          <w:rFonts w:ascii="Times New Roman" w:hAnsi="Times New Roman" w:cs="Times New Roman"/>
          <w:lang w:val="pt-BR"/>
        </w:rPr>
        <w:t xml:space="preserve">, Av. </w:t>
      </w:r>
      <w:r>
        <w:rPr>
          <w:rFonts w:ascii="Times New Roman" w:hAnsi="Times New Roman" w:cs="Times New Roman"/>
        </w:rPr>
        <w:t>Pres. Antônio Carlos, 6627 - 30270-901 Belo Horizonte, MG, Brazil</w:t>
      </w:r>
    </w:p>
    <w:p w:rsidR="00994F95" w:rsidRDefault="00994F95">
      <w:pPr>
        <w:rPr>
          <w:rFonts w:ascii="Times New Roman" w:hAnsi="Times New Roman" w:cs="Times New Roman"/>
        </w:rPr>
      </w:pPr>
    </w:p>
    <w:p w:rsidR="00994F95" w:rsidRDefault="00994F95" w:rsidP="001D10AC">
      <w:pPr>
        <w:jc w:val="center"/>
        <w:rPr>
          <w:rFonts w:ascii="Times New Roman" w:hAnsi="Times New Roman" w:cs="Times New Roman"/>
        </w:rPr>
      </w:pPr>
      <w:r>
        <w:rPr>
          <w:rFonts w:ascii="Times New Roman" w:hAnsi="Times New Roman" w:cs="Times New Roman"/>
          <w:b/>
          <w:bCs/>
        </w:rPr>
        <w:t>ABSTRACT</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color w:val="000000"/>
        </w:rPr>
      </w:pPr>
      <w:del w:id="4" w:author="claubia pereira" w:date="2016-10-12T16:37:00Z">
        <w:r w:rsidDel="005F294F">
          <w:rPr>
            <w:color w:val="000000"/>
          </w:rPr>
          <w:delText>In this paper we present t</w:delText>
        </w:r>
      </w:del>
      <w:ins w:id="5" w:author="claubia pereira" w:date="2016-10-12T16:37:00Z">
        <w:r w:rsidR="005F294F">
          <w:rPr>
            <w:color w:val="000000"/>
          </w:rPr>
          <w:t>T</w:t>
        </w:r>
      </w:ins>
      <w:r>
        <w:rPr>
          <w:color w:val="000000"/>
        </w:rPr>
        <w:t xml:space="preserve">he development of a fine mesh coupled </w:t>
      </w:r>
      <w:proofErr w:type="spellStart"/>
      <w:r>
        <w:rPr>
          <w:color w:val="000000"/>
        </w:rPr>
        <w:t>neutronics</w:t>
      </w:r>
      <w:proofErr w:type="spellEnd"/>
      <w:r>
        <w:rPr>
          <w:color w:val="000000"/>
        </w:rPr>
        <w:t>/thermal-hydraulics framework mainly using open source software</w:t>
      </w:r>
      <w:ins w:id="6" w:author="claubia pereira" w:date="2016-10-12T16:37:00Z">
        <w:r w:rsidR="005F294F">
          <w:rPr>
            <w:color w:val="000000"/>
          </w:rPr>
          <w:t xml:space="preserve"> </w:t>
        </w:r>
        <w:proofErr w:type="gramStart"/>
        <w:r w:rsidR="005F294F">
          <w:rPr>
            <w:color w:val="000000"/>
          </w:rPr>
          <w:t>is presented</w:t>
        </w:r>
      </w:ins>
      <w:proofErr w:type="gramEnd"/>
      <w:r>
        <w:rPr>
          <w:color w:val="000000"/>
        </w:rPr>
        <w:t xml:space="preserve">. </w:t>
      </w:r>
      <w:proofErr w:type="gramStart"/>
      <w:r>
        <w:rPr>
          <w:color w:val="000000"/>
        </w:rPr>
        <w:t xml:space="preserve">The contributions proposed </w:t>
      </w:r>
      <w:del w:id="7" w:author="claubia pereira" w:date="2016-10-12T16:37:00Z">
        <w:r w:rsidDel="005F294F">
          <w:rPr>
            <w:color w:val="000000"/>
          </w:rPr>
          <w:delText xml:space="preserve">in this work </w:delText>
        </w:r>
      </w:del>
      <w:r>
        <w:rPr>
          <w:color w:val="000000"/>
        </w:rPr>
        <w:t>go in two different directions: one</w:t>
      </w:r>
      <w:ins w:id="8" w:author="claubia pereira" w:date="2016-10-12T16:41:00Z">
        <w:r w:rsidR="005F294F">
          <w:rPr>
            <w:color w:val="000000"/>
          </w:rPr>
          <w:t>,</w:t>
        </w:r>
      </w:ins>
      <w:r>
        <w:rPr>
          <w:color w:val="000000"/>
        </w:rPr>
        <w:t xml:space="preserve"> is the focus on the open software approach development, a concept widely spread in many fields of knowledge but rarely explored in the nuclear engineering field</w:t>
      </w:r>
      <w:ins w:id="9" w:author="claubia pereira" w:date="2016-10-12T16:38:00Z">
        <w:r w:rsidR="005F294F">
          <w:rPr>
            <w:color w:val="000000"/>
          </w:rPr>
          <w:t>;</w:t>
        </w:r>
      </w:ins>
      <w:del w:id="10" w:author="claubia pereira" w:date="2016-10-12T16:38:00Z">
        <w:r w:rsidDel="005F294F">
          <w:rPr>
            <w:color w:val="000000"/>
          </w:rPr>
          <w:delText>.</w:delText>
        </w:r>
      </w:del>
      <w:r>
        <w:rPr>
          <w:color w:val="000000"/>
        </w:rPr>
        <w:t xml:space="preserve"> </w:t>
      </w:r>
      <w:del w:id="11" w:author="claubia pereira" w:date="2016-10-12T16:38:00Z">
        <w:r w:rsidDel="005F294F">
          <w:rPr>
            <w:color w:val="000000"/>
          </w:rPr>
          <w:delText xml:space="preserve">The </w:delText>
        </w:r>
      </w:del>
      <w:ins w:id="12" w:author="claubia pereira" w:date="2016-10-12T16:38:00Z">
        <w:r w:rsidR="005F294F">
          <w:rPr>
            <w:color w:val="000000"/>
          </w:rPr>
          <w:t xml:space="preserve">the </w:t>
        </w:r>
      </w:ins>
      <w:r>
        <w:rPr>
          <w:color w:val="000000"/>
        </w:rPr>
        <w:t>second</w:t>
      </w:r>
      <w:ins w:id="13" w:author="claubia pereira" w:date="2016-10-12T16:42:00Z">
        <w:r w:rsidR="005F294F">
          <w:rPr>
            <w:color w:val="000000"/>
          </w:rPr>
          <w:t>,</w:t>
        </w:r>
      </w:ins>
      <w:r>
        <w:rPr>
          <w:color w:val="000000"/>
        </w:rPr>
        <w:t xml:space="preserve"> is the use operating system shared memory as a fast and reliable storage area to couple the computational fluid dynamics (CFD) software </w:t>
      </w:r>
      <w:proofErr w:type="spellStart"/>
      <w:r>
        <w:rPr>
          <w:color w:val="000000"/>
        </w:rPr>
        <w:t>OpenFOAM</w:t>
      </w:r>
      <w:proofErr w:type="spellEnd"/>
      <w:r>
        <w:rPr>
          <w:color w:val="000000"/>
        </w:rPr>
        <w:t xml:space="preserve"> to the free and flexible reactor core analysis code </w:t>
      </w:r>
      <w:proofErr w:type="spellStart"/>
      <w:r>
        <w:rPr>
          <w:color w:val="000000"/>
        </w:rPr>
        <w:t>milonga</w:t>
      </w:r>
      <w:proofErr w:type="spellEnd"/>
      <w:r>
        <w:rPr>
          <w:color w:val="000000"/>
        </w:rPr>
        <w:t>.</w:t>
      </w:r>
      <w:proofErr w:type="gramEnd"/>
      <w:r>
        <w:rPr>
          <w:color w:val="000000"/>
        </w:rPr>
        <w:t xml:space="preserve"> This concept </w:t>
      </w:r>
      <w:ins w:id="14" w:author="claubia pereira" w:date="2016-10-12T16:42:00Z">
        <w:r w:rsidR="005F294F">
          <w:rPr>
            <w:color w:val="000000"/>
          </w:rPr>
          <w:t>was applied to simulate the</w:t>
        </w:r>
      </w:ins>
      <w:ins w:id="15" w:author="claubia pereira" w:date="2016-10-12T16:43:00Z">
        <w:r w:rsidR="005F294F">
          <w:rPr>
            <w:color w:val="000000"/>
          </w:rPr>
          <w:t xml:space="preserve"> </w:t>
        </w:r>
      </w:ins>
      <w:del w:id="16" w:author="claubia pereira" w:date="2016-10-12T16:43:00Z">
        <w:r w:rsidDel="005F294F">
          <w:rPr>
            <w:color w:val="000000"/>
          </w:rPr>
          <w:delText xml:space="preserve">of an open software coupling scheme is proven simulating </w:delText>
        </w:r>
      </w:del>
      <w:proofErr w:type="spellStart"/>
      <w:r>
        <w:rPr>
          <w:color w:val="000000"/>
        </w:rPr>
        <w:t>the</w:t>
      </w:r>
      <w:proofErr w:type="spellEnd"/>
      <w:r>
        <w:rPr>
          <w:color w:val="000000"/>
        </w:rPr>
        <w:t xml:space="preserve"> behavior of </w:t>
      </w:r>
      <w:del w:id="17" w:author="claubia pereira" w:date="2016-10-12T16:43:00Z">
        <w:r w:rsidDel="005F294F">
          <w:rPr>
            <w:color w:val="000000"/>
          </w:rPr>
          <w:delText xml:space="preserve">one </w:delText>
        </w:r>
      </w:del>
      <w:ins w:id="18" w:author="claubia pereira" w:date="2016-10-12T16:43:00Z">
        <w:r w:rsidR="005F294F">
          <w:rPr>
            <w:color w:val="000000"/>
          </w:rPr>
          <w:t xml:space="preserve">a </w:t>
        </w:r>
      </w:ins>
      <w:r>
        <w:rPr>
          <w:color w:val="000000"/>
        </w:rPr>
        <w:t xml:space="preserve">TRIGA-IPR-R1 reactor fuel pin in steady-state mode. </w:t>
      </w:r>
      <w:del w:id="19" w:author="claubia pereira" w:date="2016-10-12T16:44:00Z">
        <w:r w:rsidDel="005F294F">
          <w:rPr>
            <w:rFonts w:ascii="Times New Roman" w:hAnsi="Times New Roman" w:cs="Times New Roman"/>
            <w:color w:val="000000"/>
          </w:rPr>
          <w:delText xml:space="preserve">In order to have a realistic </w:delText>
        </w:r>
      </w:del>
      <w:ins w:id="20" w:author="claubia pereira" w:date="2016-10-12T16:44:00Z">
        <w:r w:rsidR="005F294F">
          <w:rPr>
            <w:rFonts w:ascii="Times New Roman" w:hAnsi="Times New Roman" w:cs="Times New Roman"/>
            <w:color w:val="000000"/>
          </w:rPr>
          <w:t xml:space="preserve">The macroscopic </w:t>
        </w:r>
      </w:ins>
      <w:r>
        <w:rPr>
          <w:rFonts w:ascii="Times New Roman" w:hAnsi="Times New Roman" w:cs="Times New Roman"/>
          <w:color w:val="000000"/>
        </w:rPr>
        <w:t xml:space="preserve">cross-sections </w:t>
      </w:r>
      <w:del w:id="21" w:author="claubia pereira" w:date="2016-10-12T16:44:00Z">
        <w:r w:rsidDel="005F294F">
          <w:rPr>
            <w:rFonts w:ascii="Times New Roman" w:hAnsi="Times New Roman" w:cs="Times New Roman"/>
            <w:color w:val="000000"/>
          </w:rPr>
          <w:delText xml:space="preserve">variation </w:delText>
        </w:r>
      </w:del>
      <w:r>
        <w:rPr>
          <w:rFonts w:ascii="Times New Roman" w:hAnsi="Times New Roman" w:cs="Times New Roman"/>
          <w:color w:val="000000"/>
        </w:rPr>
        <w:t>for the model, a set of two-group cross-sections data</w:t>
      </w:r>
      <w:ins w:id="22" w:author="claubia pereira" w:date="2016-10-12T16:45:00Z">
        <w:r w:rsidR="005F294F">
          <w:rPr>
            <w:rFonts w:ascii="Times New Roman" w:hAnsi="Times New Roman" w:cs="Times New Roman"/>
            <w:color w:val="000000"/>
          </w:rPr>
          <w:t>,</w:t>
        </w:r>
      </w:ins>
      <w:r>
        <w:rPr>
          <w:rFonts w:ascii="Times New Roman" w:hAnsi="Times New Roman" w:cs="Times New Roman"/>
          <w:color w:val="000000"/>
        </w:rPr>
        <w:t xml:space="preserve"> </w:t>
      </w:r>
      <w:del w:id="23" w:author="claubia pereira" w:date="2016-10-12T16:45:00Z">
        <w:r w:rsidDel="005F294F">
          <w:rPr>
            <w:rFonts w:ascii="Times New Roman" w:hAnsi="Times New Roman" w:cs="Times New Roman"/>
            <w:color w:val="000000"/>
          </w:rPr>
          <w:delText xml:space="preserve">was </w:delText>
        </w:r>
      </w:del>
      <w:ins w:id="24" w:author="claubia pereira" w:date="2016-10-12T16:45:00Z">
        <w:r w:rsidR="005F294F">
          <w:rPr>
            <w:rFonts w:ascii="Times New Roman" w:hAnsi="Times New Roman" w:cs="Times New Roman"/>
            <w:color w:val="000000"/>
          </w:rPr>
          <w:t xml:space="preserve">were </w:t>
        </w:r>
      </w:ins>
      <w:r>
        <w:rPr>
          <w:rFonts w:ascii="Times New Roman" w:hAnsi="Times New Roman" w:cs="Times New Roman"/>
          <w:color w:val="000000"/>
        </w:rPr>
        <w:t xml:space="preserve">generated </w:t>
      </w:r>
      <w:del w:id="25" w:author="claubia pereira" w:date="2016-10-12T16:45:00Z">
        <w:r w:rsidDel="005F294F">
          <w:rPr>
            <w:rFonts w:ascii="Times New Roman" w:hAnsi="Times New Roman" w:cs="Times New Roman"/>
            <w:color w:val="000000"/>
          </w:rPr>
          <w:delText xml:space="preserve">for each simulated material </w:delText>
        </w:r>
      </w:del>
      <w:r>
        <w:rPr>
          <w:rFonts w:ascii="Times New Roman" w:hAnsi="Times New Roman" w:cs="Times New Roman"/>
          <w:color w:val="000000"/>
        </w:rPr>
        <w:t>using WIMSD-5B code. The results show that this coupled system gives consistent results, encouraging system further development and its use for full core simulation.</w:t>
      </w:r>
    </w:p>
    <w:p w:rsidR="00994F95" w:rsidRDefault="00994F95">
      <w:pPr>
        <w:rPr>
          <w:rFonts w:ascii="Times New Roman" w:hAnsi="Times New Roman" w:cs="Times New Roman"/>
          <w:color w:val="000000"/>
        </w:rPr>
      </w:pPr>
    </w:p>
    <w:p w:rsidR="00994F95" w:rsidRDefault="00994F95">
      <w:pPr>
        <w:rPr>
          <w:rFonts w:ascii="Times New Roman" w:hAnsi="Times New Roman" w:cs="Times New Roman"/>
          <w:b/>
          <w:bCs/>
        </w:rPr>
      </w:pPr>
      <w:proofErr w:type="gramStart"/>
      <w:r>
        <w:rPr>
          <w:rFonts w:ascii="Times New Roman" w:hAnsi="Times New Roman" w:cs="Times New Roman"/>
        </w:rPr>
        <w:t>*Corresponding author.</w:t>
      </w:r>
      <w:proofErr w:type="gramEnd"/>
      <w:r>
        <w:rPr>
          <w:rFonts w:ascii="Times New Roman" w:hAnsi="Times New Roman" w:cs="Times New Roman"/>
        </w:rPr>
        <w:t xml:space="preserve"> Tel: +55 31 </w:t>
      </w:r>
      <w:del w:id="26" w:author="claubia pereira" w:date="2016-10-23T07:28:00Z">
        <w:r w:rsidDel="00F337D2">
          <w:rPr>
            <w:rFonts w:ascii="Times New Roman" w:hAnsi="Times New Roman" w:cs="Times New Roman"/>
          </w:rPr>
          <w:delText>3069 3466</w:delText>
        </w:r>
      </w:del>
      <w:ins w:id="27" w:author="claubia pereira" w:date="2016-10-23T07:28:00Z">
        <w:r w:rsidR="00F337D2">
          <w:rPr>
            <w:rFonts w:ascii="Times New Roman" w:hAnsi="Times New Roman" w:cs="Times New Roman"/>
          </w:rPr>
          <w:t>34096686</w:t>
        </w:r>
      </w:ins>
      <w:r>
        <w:rPr>
          <w:rFonts w:ascii="Times New Roman" w:hAnsi="Times New Roman" w:cs="Times New Roman"/>
        </w:rPr>
        <w:t xml:space="preserve">; fax: +55 31 </w:t>
      </w:r>
      <w:del w:id="28" w:author="claubia pereira" w:date="2016-10-23T07:28:00Z">
        <w:r w:rsidDel="00F337D2">
          <w:rPr>
            <w:rFonts w:ascii="Times New Roman" w:hAnsi="Times New Roman" w:cs="Times New Roman"/>
          </w:rPr>
          <w:delText>3069 3411</w:delText>
        </w:r>
      </w:del>
      <w:ins w:id="29" w:author="claubia pereira" w:date="2016-10-23T07:28:00Z">
        <w:r w:rsidR="00F337D2">
          <w:rPr>
            <w:rFonts w:ascii="Times New Roman" w:hAnsi="Times New Roman" w:cs="Times New Roman"/>
          </w:rPr>
          <w:t>34096660</w:t>
        </w:r>
      </w:ins>
    </w:p>
    <w:p w:rsidR="00994F95" w:rsidRDefault="00994F95">
      <w:pPr>
        <w:rPr>
          <w:rFonts w:ascii="Times New Roman" w:hAnsi="Times New Roman" w:cs="Times New Roman"/>
          <w:b/>
          <w:bCs/>
        </w:rPr>
      </w:pPr>
      <w:r>
        <w:rPr>
          <w:rFonts w:ascii="Times New Roman" w:hAnsi="Times New Roman" w:cs="Times New Roman"/>
          <w:b/>
          <w:bCs/>
        </w:rPr>
        <w:t xml:space="preserve">E-mail address: </w:t>
      </w:r>
      <w:del w:id="30" w:author="claubia pereira" w:date="2016-10-23T07:29:00Z">
        <w:r w:rsidDel="00F337D2">
          <w:rPr>
            <w:rFonts w:ascii="Times New Roman" w:hAnsi="Times New Roman" w:cs="Times New Roman"/>
            <w:b/>
            <w:bCs/>
          </w:rPr>
          <w:delText>vitors@cdtn.br</w:delText>
        </w:r>
      </w:del>
      <w:ins w:id="31" w:author="claubia pereira" w:date="2016-10-23T07:29:00Z">
        <w:r w:rsidR="00F337D2">
          <w:rPr>
            <w:rFonts w:ascii="Times New Roman" w:hAnsi="Times New Roman" w:cs="Times New Roman"/>
            <w:b/>
            <w:bCs/>
          </w:rPr>
          <w:t>claubia@nuclear.ufmg.br</w:t>
        </w:r>
      </w:ins>
      <w:r>
        <w:rPr>
          <w:rFonts w:ascii="Times New Roman" w:hAnsi="Times New Roman" w:cs="Times New Roman"/>
          <w:b/>
          <w:bCs/>
        </w:rPr>
        <w:t>, (</w:t>
      </w:r>
      <w:proofErr w:type="spellStart"/>
      <w:del w:id="32" w:author="claubia pereira" w:date="2016-10-23T07:29:00Z">
        <w:r w:rsidDel="00F337D2">
          <w:rPr>
            <w:rFonts w:ascii="Times New Roman" w:hAnsi="Times New Roman" w:cs="Times New Roman"/>
            <w:b/>
            <w:bCs/>
          </w:rPr>
          <w:delText>Vitor V. Araújo Silva</w:delText>
        </w:r>
      </w:del>
      <w:ins w:id="33" w:author="claubia pereira" w:date="2016-10-23T07:29:00Z">
        <w:r w:rsidR="00F337D2">
          <w:rPr>
            <w:rFonts w:ascii="Times New Roman" w:hAnsi="Times New Roman" w:cs="Times New Roman"/>
            <w:b/>
            <w:bCs/>
          </w:rPr>
          <w:t>Claubia</w:t>
        </w:r>
        <w:proofErr w:type="spellEnd"/>
        <w:r w:rsidR="00F337D2">
          <w:rPr>
            <w:rFonts w:ascii="Times New Roman" w:hAnsi="Times New Roman" w:cs="Times New Roman"/>
            <w:b/>
            <w:bCs/>
          </w:rPr>
          <w:t xml:space="preserve"> </w:t>
        </w:r>
        <w:commentRangeStart w:id="34"/>
        <w:r w:rsidR="00F337D2">
          <w:rPr>
            <w:rFonts w:ascii="Times New Roman" w:hAnsi="Times New Roman" w:cs="Times New Roman"/>
            <w:b/>
            <w:bCs/>
          </w:rPr>
          <w:t>Pereira</w:t>
        </w:r>
      </w:ins>
      <w:commentRangeEnd w:id="34"/>
      <w:ins w:id="35" w:author="claubia pereira" w:date="2016-10-23T07:32:00Z">
        <w:r w:rsidR="002D05BE">
          <w:rPr>
            <w:rStyle w:val="Refdecomentario"/>
            <w:rFonts w:cs="Mangal"/>
          </w:rPr>
          <w:commentReference w:id="34"/>
        </w:r>
      </w:ins>
      <w:r>
        <w:rPr>
          <w:rFonts w:ascii="Times New Roman" w:hAnsi="Times New Roman" w:cs="Times New Roman"/>
          <w:b/>
          <w:bCs/>
        </w:rPr>
        <w:t>)</w:t>
      </w:r>
    </w:p>
    <w:p w:rsidR="00994F95" w:rsidRDefault="00994F95">
      <w:pPr>
        <w:rPr>
          <w:rFonts w:ascii="Times New Roman" w:hAnsi="Times New Roman" w:cs="Times New Roman"/>
          <w:b/>
          <w:bCs/>
        </w:rPr>
      </w:pPr>
    </w:p>
    <w:p w:rsidR="00994F95" w:rsidRDefault="00994F95" w:rsidP="001D10AC">
      <w:pPr>
        <w:jc w:val="center"/>
        <w:rPr>
          <w:rFonts w:ascii="Times New Roman" w:hAnsi="Times New Roman" w:cs="Times New Roman"/>
        </w:rPr>
      </w:pPr>
      <w:r>
        <w:rPr>
          <w:rFonts w:ascii="Times New Roman" w:hAnsi="Times New Roman" w:cs="Times New Roman"/>
          <w:b/>
          <w:bCs/>
        </w:rPr>
        <w:t>1. INTRODUCTION</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color w:val="000000"/>
        </w:rPr>
        <w:t xml:space="preserve">The </w:t>
      </w:r>
      <w:del w:id="36" w:author="claubia pereira" w:date="2016-10-23T07:31:00Z">
        <w:r w:rsidDel="002D05BE">
          <w:rPr>
            <w:rFonts w:ascii="Times New Roman" w:hAnsi="Times New Roman" w:cs="Times New Roman"/>
            <w:color w:val="000000"/>
          </w:rPr>
          <w:delText>present work aims</w:delText>
        </w:r>
      </w:del>
      <w:ins w:id="37" w:author="claubia pereira" w:date="2016-10-23T07:31:00Z">
        <w:r w:rsidR="002D05BE">
          <w:rPr>
            <w:rFonts w:ascii="Times New Roman" w:hAnsi="Times New Roman" w:cs="Times New Roman"/>
            <w:color w:val="000000"/>
          </w:rPr>
          <w:t>goal is</w:t>
        </w:r>
      </w:ins>
      <w:r>
        <w:rPr>
          <w:rFonts w:ascii="Times New Roman" w:hAnsi="Times New Roman" w:cs="Times New Roman"/>
          <w:color w:val="000000"/>
        </w:rPr>
        <w:t xml:space="preserve"> to present a coupled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and thermal-hydraulics framework for nuclear reactors calculations. The thermal-hydraulics calculations </w:t>
      </w:r>
      <w:proofErr w:type="gramStart"/>
      <w:r>
        <w:rPr>
          <w:rFonts w:ascii="Times New Roman" w:hAnsi="Times New Roman" w:cs="Times New Roman"/>
          <w:color w:val="000000"/>
        </w:rPr>
        <w:t>are performed</w:t>
      </w:r>
      <w:proofErr w:type="gramEnd"/>
      <w:r>
        <w:rPr>
          <w:rFonts w:ascii="Times New Roman" w:hAnsi="Times New Roman" w:cs="Times New Roman"/>
          <w:color w:val="000000"/>
        </w:rPr>
        <w:t xml:space="preserve"> by an open software Computational Fluid Dynamics (CFD) toolbox called </w:t>
      </w:r>
      <w:proofErr w:type="spellStart"/>
      <w:r>
        <w:rPr>
          <w:rFonts w:ascii="Times New Roman" w:hAnsi="Times New Roman" w:cs="Times New Roman"/>
          <w:iCs/>
          <w:color w:val="000000"/>
        </w:rPr>
        <w:t>OpenFOAM</w:t>
      </w:r>
      <w:proofErr w:type="spellEnd"/>
      <w:r>
        <w:rPr>
          <w:rFonts w:ascii="Times New Roman" w:hAnsi="Times New Roman" w:cs="Times New Roman"/>
          <w:i/>
          <w:iCs/>
          <w:color w:val="000000"/>
        </w:rPr>
        <w:t xml:space="preserve"> </w:t>
      </w:r>
      <w:r>
        <w:rPr>
          <w:rFonts w:ascii="Times New Roman" w:hAnsi="Times New Roman" w:cs="Times New Roman"/>
          <w:color w:val="000000"/>
        </w:rPr>
        <w:t xml:space="preserve">(2015). For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calculations, a free nuclear reactor core analysis code called </w:t>
      </w:r>
      <w:proofErr w:type="spellStart"/>
      <w:r w:rsidRPr="002D05BE">
        <w:rPr>
          <w:rFonts w:ascii="Times New Roman" w:hAnsi="Times New Roman" w:cs="Times New Roman"/>
          <w:i/>
          <w:iCs/>
          <w:color w:val="000000"/>
          <w:rPrChange w:id="38" w:author="claubia pereira" w:date="2016-10-23T07:32:00Z">
            <w:rPr>
              <w:rFonts w:ascii="Times New Roman" w:hAnsi="Times New Roman" w:cs="Times New Roman"/>
              <w:iCs/>
              <w:color w:val="000000"/>
            </w:rPr>
          </w:rPrChange>
        </w:rPr>
        <w:t>milonga</w:t>
      </w:r>
      <w:proofErr w:type="spellEnd"/>
      <w:r>
        <w:rPr>
          <w:rFonts w:ascii="Times New Roman" w:hAnsi="Times New Roman" w:cs="Times New Roman"/>
          <w:i/>
          <w:iCs/>
          <w:color w:val="000000"/>
        </w:rPr>
        <w:t xml:space="preserve"> </w:t>
      </w:r>
      <w:proofErr w:type="gramStart"/>
      <w:r>
        <w:rPr>
          <w:rFonts w:ascii="Times New Roman" w:hAnsi="Times New Roman" w:cs="Times New Roman"/>
          <w:iCs/>
          <w:color w:val="000000"/>
        </w:rPr>
        <w:t>is used</w:t>
      </w:r>
      <w:proofErr w:type="gramEnd"/>
      <w:r>
        <w:rPr>
          <w:rFonts w:ascii="Times New Roman" w:hAnsi="Times New Roman" w:cs="Times New Roman"/>
          <w:iCs/>
          <w:color w:val="000000"/>
        </w:rPr>
        <w:t xml:space="preserve"> to </w:t>
      </w:r>
      <w:r>
        <w:rPr>
          <w:rFonts w:ascii="Times New Roman" w:hAnsi="Times New Roman" w:cs="Times New Roman"/>
          <w:color w:val="000000"/>
        </w:rPr>
        <w:t xml:space="preserve">solve the steady-state </w:t>
      </w:r>
      <w:proofErr w:type="spellStart"/>
      <w:r>
        <w:rPr>
          <w:rFonts w:ascii="Times New Roman" w:hAnsi="Times New Roman" w:cs="Times New Roman"/>
          <w:color w:val="000000"/>
        </w:rPr>
        <w:t>multigroup</w:t>
      </w:r>
      <w:proofErr w:type="spellEnd"/>
      <w:r>
        <w:rPr>
          <w:rFonts w:ascii="Times New Roman" w:hAnsi="Times New Roman" w:cs="Times New Roman"/>
          <w:color w:val="000000"/>
        </w:rPr>
        <w:t xml:space="preserve"> neutron transport equation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2014). Both codes solve the discretized equations </w:t>
      </w:r>
      <w:r w:rsidR="00D03CD3">
        <w:rPr>
          <w:rFonts w:ascii="Times New Roman" w:hAnsi="Times New Roman" w:cs="Times New Roman"/>
          <w:color w:val="000000"/>
        </w:rPr>
        <w:t xml:space="preserve">for </w:t>
      </w:r>
      <w:r>
        <w:rPr>
          <w:rFonts w:ascii="Times New Roman" w:hAnsi="Times New Roman" w:cs="Times New Roman"/>
          <w:color w:val="000000"/>
        </w:rPr>
        <w:t xml:space="preserve">a fine unstructured mesh using </w:t>
      </w:r>
      <w:r>
        <w:rPr>
          <w:rFonts w:ascii="Times New Roman" w:hAnsi="Times New Roman" w:cs="Times New Roman"/>
        </w:rPr>
        <w:t xml:space="preserve">finite volumes method. </w:t>
      </w:r>
      <w:r>
        <w:rPr>
          <w:rFonts w:ascii="Times New Roman" w:hAnsi="Times New Roman" w:cs="Times New Roman"/>
          <w:color w:val="000000"/>
        </w:rPr>
        <w:t xml:space="preserve">In this coupled framework, both codes use the same mesh for domain discretization, allowing both codes to solve their problems with the same degree of detail. Data </w:t>
      </w:r>
      <w:del w:id="39" w:author="claubia pereira" w:date="2016-10-23T07:33:00Z">
        <w:r w:rsidDel="002D05BE">
          <w:rPr>
            <w:rFonts w:ascii="Times New Roman" w:hAnsi="Times New Roman" w:cs="Times New Roman"/>
            <w:color w:val="000000"/>
          </w:rPr>
          <w:delText xml:space="preserve">is </w:delText>
        </w:r>
      </w:del>
      <w:proofErr w:type="gramStart"/>
      <w:ins w:id="40" w:author="claubia pereira" w:date="2016-10-23T07:33:00Z">
        <w:r w:rsidR="002D05BE">
          <w:rPr>
            <w:rFonts w:ascii="Times New Roman" w:hAnsi="Times New Roman" w:cs="Times New Roman"/>
            <w:color w:val="000000"/>
          </w:rPr>
          <w:t xml:space="preserve">are </w:t>
        </w:r>
      </w:ins>
      <w:r>
        <w:rPr>
          <w:rFonts w:ascii="Times New Roman" w:hAnsi="Times New Roman" w:cs="Times New Roman"/>
          <w:color w:val="000000"/>
        </w:rPr>
        <w:t>shared</w:t>
      </w:r>
      <w:proofErr w:type="gramEnd"/>
      <w:r>
        <w:rPr>
          <w:rFonts w:ascii="Times New Roman" w:hAnsi="Times New Roman" w:cs="Times New Roman"/>
          <w:color w:val="000000"/>
        </w:rPr>
        <w:t xml:space="preserve"> between them through a shared memory segment and they are synchronized using semaphores. This scheme poses no overhead for communication other than any ordinary</w:t>
      </w:r>
      <w:r>
        <w:rPr>
          <w:rFonts w:ascii="Times New Roman" w:hAnsi="Times New Roman" w:cs="Times New Roman"/>
          <w:i/>
          <w:iCs/>
          <w:color w:val="000000"/>
        </w:rPr>
        <w:t xml:space="preserve"> </w:t>
      </w:r>
      <w:r>
        <w:rPr>
          <w:rFonts w:ascii="Times New Roman" w:hAnsi="Times New Roman" w:cs="Times New Roman"/>
          <w:color w:val="000000"/>
        </w:rPr>
        <w:t xml:space="preserve">memory access. </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t xml:space="preserve">There are many reasons for choosing a computationally demanding method like finite volumes to solve both </w:t>
      </w:r>
      <w:proofErr w:type="spellStart"/>
      <w:r>
        <w:rPr>
          <w:rFonts w:ascii="Times New Roman" w:hAnsi="Times New Roman" w:cs="Times New Roman"/>
        </w:rPr>
        <w:t>neutronic</w:t>
      </w:r>
      <w:proofErr w:type="spellEnd"/>
      <w:del w:id="41" w:author="claubia pereira" w:date="2016-10-23T07:46:00Z">
        <w:r w:rsidDel="00B44C34">
          <w:rPr>
            <w:rFonts w:ascii="Times New Roman" w:hAnsi="Times New Roman" w:cs="Times New Roman"/>
          </w:rPr>
          <w:delText>s</w:delText>
        </w:r>
      </w:del>
      <w:r>
        <w:rPr>
          <w:rFonts w:ascii="Times New Roman" w:hAnsi="Times New Roman" w:cs="Times New Roman"/>
        </w:rPr>
        <w:t xml:space="preserve"> and thermal-hydraulic</w:t>
      </w:r>
      <w:del w:id="42" w:author="claubia pereira" w:date="2016-10-23T07:46:00Z">
        <w:r w:rsidDel="00B44C34">
          <w:rPr>
            <w:rFonts w:ascii="Times New Roman" w:hAnsi="Times New Roman" w:cs="Times New Roman"/>
          </w:rPr>
          <w:delText>s</w:delText>
        </w:r>
      </w:del>
      <w:r>
        <w:rPr>
          <w:rFonts w:ascii="Times New Roman" w:hAnsi="Times New Roman" w:cs="Times New Roman"/>
        </w:rPr>
        <w:t xml:space="preserve">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thermal-hydraulics and </w:t>
      </w:r>
      <w:proofErr w:type="spellStart"/>
      <w:r>
        <w:rPr>
          <w:rFonts w:ascii="Times New Roman" w:hAnsi="Times New Roman" w:cs="Times New Roman"/>
        </w:rPr>
        <w:t>neutronics</w:t>
      </w:r>
      <w:proofErr w:type="spellEnd"/>
      <w:r>
        <w:rPr>
          <w:rFonts w:ascii="Times New Roman" w:hAnsi="Times New Roman" w:cs="Times New Roman"/>
        </w:rPr>
        <w:t xml:space="preserve"> codes to solve nuclear reactor problems in a coupled way. These coupled calculations approaches, also called multi-physics (</w:t>
      </w:r>
      <w:proofErr w:type="spellStart"/>
      <w:r>
        <w:rPr>
          <w:rFonts w:ascii="Times New Roman" w:hAnsi="Times New Roman" w:cs="Times New Roman"/>
        </w:rPr>
        <w:t>Leppännen</w:t>
      </w:r>
      <w:proofErr w:type="spellEnd"/>
      <w:r>
        <w:rPr>
          <w:rFonts w:ascii="Times New Roman" w:hAnsi="Times New Roman" w:cs="Times New Roman"/>
        </w:rPr>
        <w:t xml:space="preserve"> et al., 2012, </w:t>
      </w:r>
      <w:proofErr w:type="spellStart"/>
      <w:r>
        <w:rPr>
          <w:rFonts w:ascii="Times New Roman" w:hAnsi="Times New Roman" w:cs="Times New Roman"/>
        </w:rPr>
        <w:t>Schimidt</w:t>
      </w:r>
      <w:proofErr w:type="spellEnd"/>
      <w:r>
        <w:rPr>
          <w:rFonts w:ascii="Times New Roman" w:hAnsi="Times New Roman" w:cs="Times New Roman"/>
        </w:rPr>
        <w:t xml:space="preserve"> et al., 2015 and Bennett et al., 2016), offers an interesting way of modeling the feedback from thermal-hydraulics to </w:t>
      </w:r>
      <w:proofErr w:type="spellStart"/>
      <w:r>
        <w:rPr>
          <w:rFonts w:ascii="Times New Roman" w:hAnsi="Times New Roman" w:cs="Times New Roman"/>
        </w:rPr>
        <w:t>neutronics</w:t>
      </w:r>
      <w:proofErr w:type="spellEnd"/>
      <w:r>
        <w:rPr>
          <w:rFonts w:ascii="Times New Roman" w:hAnsi="Times New Roman" w:cs="Times New Roman"/>
        </w:rPr>
        <w:t xml:space="preserve"> and vice versa.</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t xml:space="preserve">An interesting aspect of the computer hardware evolution is the change in the associated software. The effect of software evolution in order to follow the respective hardware improvement </w:t>
      </w:r>
      <w:proofErr w:type="gramStart"/>
      <w:r>
        <w:rPr>
          <w:rFonts w:ascii="Times New Roman" w:hAnsi="Times New Roman" w:cs="Times New Roman"/>
        </w:rPr>
        <w:t>is often neglected</w:t>
      </w:r>
      <w:proofErr w:type="gramEnd"/>
      <w:r>
        <w:rPr>
          <w:rFonts w:ascii="Times New Roman" w:hAnsi="Times New Roman" w:cs="Times New Roman"/>
        </w:rPr>
        <w:t>, especially in the nuclear engineering field. Despite the healthy discussion on the safety and the advantages and disadvantages of open source software in many fields (</w:t>
      </w:r>
      <w:proofErr w:type="spellStart"/>
      <w:r>
        <w:rPr>
          <w:rFonts w:ascii="Times New Roman" w:hAnsi="Times New Roman" w:cs="Times New Roman"/>
        </w:rPr>
        <w:t>Androutsellis-Theotokis</w:t>
      </w:r>
      <w:proofErr w:type="spellEnd"/>
      <w:r>
        <w:rPr>
          <w:rFonts w:ascii="Times New Roman" w:hAnsi="Times New Roman" w:cs="Times New Roman"/>
        </w:rPr>
        <w:t xml:space="preserve"> et al. 2010), </w:t>
      </w:r>
      <w:del w:id="43" w:author="claubia pereira" w:date="2016-10-23T07:47:00Z">
        <w:r w:rsidDel="00B44C34">
          <w:rPr>
            <w:rFonts w:ascii="Times New Roman" w:hAnsi="Times New Roman" w:cs="Times New Roman"/>
          </w:rPr>
          <w:delText xml:space="preserve">it's </w:delText>
        </w:r>
      </w:del>
      <w:ins w:id="44" w:author="claubia pereira" w:date="2016-10-23T07:47:00Z">
        <w:r w:rsidR="00B44C34">
          <w:rPr>
            <w:rFonts w:ascii="Times New Roman" w:hAnsi="Times New Roman" w:cs="Times New Roman"/>
          </w:rPr>
          <w:t>it is</w:t>
        </w:r>
        <w:r w:rsidR="00B44C34">
          <w:rPr>
            <w:rFonts w:ascii="Times New Roman" w:hAnsi="Times New Roman" w:cs="Times New Roman"/>
          </w:rPr>
          <w:t xml:space="preserve"> </w:t>
        </w:r>
      </w:ins>
      <w:r>
        <w:rPr>
          <w:rFonts w:ascii="Times New Roman" w:hAnsi="Times New Roman" w:cs="Times New Roman"/>
        </w:rPr>
        <w:t xml:space="preserve">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w:t>
      </w:r>
      <w:proofErr w:type="spellStart"/>
      <w:r>
        <w:rPr>
          <w:rFonts w:ascii="Times New Roman" w:hAnsi="Times New Roman" w:cs="Times New Roman"/>
        </w:rPr>
        <w:t>OpenMC</w:t>
      </w:r>
      <w:proofErr w:type="spellEnd"/>
      <w:r>
        <w:rPr>
          <w:rFonts w:ascii="Times New Roman" w:hAnsi="Times New Roman" w:cs="Times New Roman"/>
        </w:rPr>
        <w:t xml:space="preserve"> project (Romano and Forget, 2013), passing through deterministic approaches for neutron calculations (Boyd et al., 2014), to full nuclear cycle calculations (Huff et al., 2016). All of </w:t>
      </w:r>
      <w:proofErr w:type="gramStart"/>
      <w:r>
        <w:rPr>
          <w:rFonts w:ascii="Times New Roman" w:hAnsi="Times New Roman" w:cs="Times New Roman"/>
        </w:rPr>
        <w:t>these</w:t>
      </w:r>
      <w:proofErr w:type="gramEnd"/>
      <w:r>
        <w:rPr>
          <w:rFonts w:ascii="Times New Roman" w:hAnsi="Times New Roman" w:cs="Times New Roman"/>
        </w:rPr>
        <w:t xml:space="preserv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rsidR="00994F95" w:rsidRDefault="00994F95" w:rsidP="001D10AC">
      <w:pPr>
        <w:jc w:val="both"/>
        <w:rPr>
          <w:rFonts w:ascii="Times New Roman" w:hAnsi="Times New Roman" w:cs="Times New Roman"/>
        </w:rPr>
      </w:pPr>
    </w:p>
    <w:p w:rsidR="00994F95" w:rsidRDefault="00B44C34" w:rsidP="001D10AC">
      <w:pPr>
        <w:jc w:val="both"/>
        <w:rPr>
          <w:rFonts w:ascii="Times New Roman" w:hAnsi="Times New Roman" w:cs="Times New Roman"/>
        </w:rPr>
      </w:pPr>
      <w:ins w:id="45" w:author="claubia pereira" w:date="2016-10-23T07:50:00Z">
        <w:r>
          <w:rPr>
            <w:rFonts w:ascii="Times New Roman" w:hAnsi="Times New Roman" w:cs="Times New Roman"/>
          </w:rPr>
          <w:t xml:space="preserve">In this paper, </w:t>
        </w:r>
        <w:proofErr w:type="spellStart"/>
        <w:r>
          <w:rPr>
            <w:rFonts w:ascii="Times New Roman" w:hAnsi="Times New Roman" w:cs="Times New Roman"/>
          </w:rPr>
          <w:t>t</w:t>
        </w:r>
      </w:ins>
      <w:r w:rsidR="00994F95">
        <w:rPr>
          <w:rFonts w:ascii="Times New Roman" w:hAnsi="Times New Roman" w:cs="Times New Roman"/>
        </w:rPr>
        <w:t>The</w:t>
      </w:r>
      <w:proofErr w:type="spellEnd"/>
      <w:r w:rsidR="00994F95">
        <w:rPr>
          <w:rFonts w:ascii="Times New Roman" w:hAnsi="Times New Roman" w:cs="Times New Roman"/>
        </w:rPr>
        <w:t xml:space="preserve"> objective </w:t>
      </w:r>
      <w:del w:id="46" w:author="claubia pereira" w:date="2016-10-23T07:50:00Z">
        <w:r w:rsidR="00994F95" w:rsidDel="00B44C34">
          <w:rPr>
            <w:rFonts w:ascii="Times New Roman" w:hAnsi="Times New Roman" w:cs="Times New Roman"/>
          </w:rPr>
          <w:delText xml:space="preserve">of this work </w:delText>
        </w:r>
      </w:del>
      <w:r w:rsidR="00994F95">
        <w:rPr>
          <w:rFonts w:ascii="Times New Roman" w:hAnsi="Times New Roman" w:cs="Times New Roman"/>
        </w:rPr>
        <w:t xml:space="preserve">is to the develop a framework for coupled thermal-hydraulic and </w:t>
      </w:r>
      <w:proofErr w:type="spellStart"/>
      <w:r w:rsidR="00994F95">
        <w:rPr>
          <w:rFonts w:ascii="Times New Roman" w:hAnsi="Times New Roman" w:cs="Times New Roman"/>
        </w:rPr>
        <w:t>neutronics</w:t>
      </w:r>
      <w:proofErr w:type="spellEnd"/>
      <w:r w:rsidR="00994F95">
        <w:rPr>
          <w:rFonts w:ascii="Times New Roman" w:hAnsi="Times New Roman" w:cs="Times New Roman"/>
        </w:rPr>
        <w:t xml:space="preserve"> calculations which can be freely distributed, used, modified and improved by anyone interested in performing nuclear reactor calculations. </w:t>
      </w:r>
      <w:del w:id="47" w:author="claubia pereira" w:date="2016-10-23T07:52:00Z">
        <w:r w:rsidR="00994F95" w:rsidDel="00B44C34">
          <w:rPr>
            <w:rFonts w:ascii="Times New Roman" w:hAnsi="Times New Roman" w:cs="Times New Roman"/>
          </w:rPr>
          <w:delText xml:space="preserve">In this paper </w:delText>
        </w:r>
      </w:del>
      <w:ins w:id="48" w:author="claubia pereira" w:date="2016-10-23T07:52:00Z">
        <w:r>
          <w:rPr>
            <w:rFonts w:ascii="Times New Roman" w:hAnsi="Times New Roman" w:cs="Times New Roman"/>
          </w:rPr>
          <w:t xml:space="preserve">Then, </w:t>
        </w:r>
        <w:proofErr w:type="gramStart"/>
        <w:r>
          <w:rPr>
            <w:rFonts w:ascii="Times New Roman" w:hAnsi="Times New Roman" w:cs="Times New Roman"/>
          </w:rPr>
          <w:t>in  the</w:t>
        </w:r>
        <w:proofErr w:type="gramEnd"/>
        <w:r>
          <w:rPr>
            <w:rFonts w:ascii="Times New Roman" w:hAnsi="Times New Roman" w:cs="Times New Roman"/>
          </w:rPr>
          <w:t xml:space="preserve"> following sections, it will be presented </w:t>
        </w:r>
      </w:ins>
      <w:del w:id="49" w:author="claubia pereira" w:date="2016-10-23T07:52:00Z">
        <w:r w:rsidR="00994F95" w:rsidDel="00B44C34">
          <w:rPr>
            <w:rFonts w:ascii="Times New Roman" w:hAnsi="Times New Roman" w:cs="Times New Roman"/>
          </w:rPr>
          <w:delText xml:space="preserve">we present </w:delText>
        </w:r>
      </w:del>
      <w:r w:rsidR="00994F95">
        <w:rPr>
          <w:rFonts w:ascii="Times New Roman" w:hAnsi="Times New Roman" w:cs="Times New Roman"/>
        </w:rPr>
        <w:t>details of the coupled system development and its characteristics</w:t>
      </w:r>
      <w:ins w:id="50" w:author="claubia pereira" w:date="2016-10-23T07:54:00Z">
        <w:r>
          <w:rPr>
            <w:rFonts w:ascii="Times New Roman" w:hAnsi="Times New Roman" w:cs="Times New Roman"/>
          </w:rPr>
          <w:t>, developed during this work</w:t>
        </w:r>
      </w:ins>
      <w:r w:rsidR="00994F95">
        <w:rPr>
          <w:rFonts w:ascii="Times New Roman" w:hAnsi="Times New Roman" w:cs="Times New Roman"/>
        </w:rPr>
        <w:t>:</w:t>
      </w:r>
    </w:p>
    <w:p w:rsidR="00994F95" w:rsidRDefault="00994F95" w:rsidP="001D10AC">
      <w:pPr>
        <w:jc w:val="both"/>
        <w:rPr>
          <w:rFonts w:ascii="Times New Roman" w:hAnsi="Times New Roman" w:cs="Times New Roman"/>
        </w:rPr>
      </w:pPr>
    </w:p>
    <w:p w:rsidR="00994F95" w:rsidRDefault="00994F95" w:rsidP="001D10AC">
      <w:pPr>
        <w:numPr>
          <w:ilvl w:val="0"/>
          <w:numId w:val="3"/>
        </w:numPr>
        <w:jc w:val="both"/>
        <w:rPr>
          <w:rFonts w:ascii="Times New Roman" w:hAnsi="Times New Roman" w:cs="Times New Roman"/>
        </w:rPr>
      </w:pPr>
      <w:proofErr w:type="spellStart"/>
      <w:r>
        <w:rPr>
          <w:rFonts w:ascii="Times New Roman" w:hAnsi="Times New Roman" w:cs="Times New Roman"/>
        </w:rPr>
        <w:t>Neutronic</w:t>
      </w:r>
      <w:proofErr w:type="spellEnd"/>
      <w:del w:id="51" w:author="claubia pereira" w:date="2016-10-23T07:52:00Z">
        <w:r w:rsidDel="00B44C34">
          <w:rPr>
            <w:rFonts w:ascii="Times New Roman" w:hAnsi="Times New Roman" w:cs="Times New Roman"/>
          </w:rPr>
          <w:delText>s</w:delText>
        </w:r>
      </w:del>
      <w:r>
        <w:rPr>
          <w:rFonts w:ascii="Times New Roman" w:hAnsi="Times New Roman" w:cs="Times New Roman"/>
        </w:rPr>
        <w:t xml:space="preserve"> and thermal-hydraulic</w:t>
      </w:r>
      <w:del w:id="52" w:author="claubia pereira" w:date="2016-10-23T07:52:00Z">
        <w:r w:rsidDel="00B44C34">
          <w:rPr>
            <w:rFonts w:ascii="Times New Roman" w:hAnsi="Times New Roman" w:cs="Times New Roman"/>
          </w:rPr>
          <w:delText>s</w:delText>
        </w:r>
      </w:del>
      <w:r>
        <w:rPr>
          <w:rFonts w:ascii="Times New Roman" w:hAnsi="Times New Roman" w:cs="Times New Roman"/>
        </w:rPr>
        <w:t xml:space="preserve"> </w:t>
      </w:r>
      <w:proofErr w:type="gramStart"/>
      <w:r>
        <w:rPr>
          <w:rFonts w:ascii="Times New Roman" w:hAnsi="Times New Roman" w:cs="Times New Roman"/>
        </w:rPr>
        <w:t>are calculated</w:t>
      </w:r>
      <w:proofErr w:type="gramEnd"/>
      <w:r>
        <w:rPr>
          <w:rFonts w:ascii="Times New Roman" w:hAnsi="Times New Roman" w:cs="Times New Roman"/>
        </w:rPr>
        <w:t xml:space="preserve"> using finite volume approach, in steady-state mode, and both software use the same domain discretization for calculations.  Data </w:t>
      </w:r>
      <w:del w:id="53" w:author="claubia pereira" w:date="2016-10-23T07:53:00Z">
        <w:r w:rsidDel="00B44C34">
          <w:rPr>
            <w:rFonts w:ascii="Times New Roman" w:hAnsi="Times New Roman" w:cs="Times New Roman"/>
          </w:rPr>
          <w:delText xml:space="preserve">is </w:delText>
        </w:r>
      </w:del>
      <w:proofErr w:type="gramStart"/>
      <w:ins w:id="54" w:author="claubia pereira" w:date="2016-10-23T07:53:00Z">
        <w:r w:rsidR="00B44C34">
          <w:rPr>
            <w:rFonts w:ascii="Times New Roman" w:hAnsi="Times New Roman" w:cs="Times New Roman"/>
          </w:rPr>
          <w:t>are</w:t>
        </w:r>
        <w:r w:rsidR="00B44C34">
          <w:rPr>
            <w:rFonts w:ascii="Times New Roman" w:hAnsi="Times New Roman" w:cs="Times New Roman"/>
          </w:rPr>
          <w:t xml:space="preserve"> </w:t>
        </w:r>
      </w:ins>
      <w:r>
        <w:rPr>
          <w:rFonts w:ascii="Times New Roman" w:hAnsi="Times New Roman" w:cs="Times New Roman"/>
        </w:rPr>
        <w:t>exchanged</w:t>
      </w:r>
      <w:proofErr w:type="gramEnd"/>
      <w:r>
        <w:rPr>
          <w:rFonts w:ascii="Times New Roman" w:hAnsi="Times New Roman" w:cs="Times New Roman"/>
        </w:rPr>
        <w:t xml:space="preserve"> using a </w:t>
      </w:r>
      <w:r>
        <w:rPr>
          <w:rFonts w:ascii="Times New Roman" w:hAnsi="Times New Roman" w:cs="Times New Roman"/>
          <w:i/>
          <w:iCs/>
        </w:rPr>
        <w:t>shared-memory</w:t>
      </w:r>
      <w:r>
        <w:rPr>
          <w:rFonts w:ascii="Times New Roman" w:hAnsi="Times New Roman" w:cs="Times New Roman"/>
        </w:rPr>
        <w:t xml:space="preserve"> approach. Despite being a well-known method for shared data in </w:t>
      </w:r>
      <w:del w:id="55" w:author="claubia pereira" w:date="2016-10-23T07:53:00Z">
        <w:r w:rsidDel="00B44C34">
          <w:rPr>
            <w:rFonts w:ascii="Times New Roman" w:hAnsi="Times New Roman" w:cs="Times New Roman"/>
          </w:rPr>
          <w:delText>thread based</w:delText>
        </w:r>
      </w:del>
      <w:ins w:id="56" w:author="claubia pereira" w:date="2016-10-23T07:53:00Z">
        <w:r w:rsidR="00B44C34">
          <w:rPr>
            <w:rFonts w:ascii="Times New Roman" w:hAnsi="Times New Roman" w:cs="Times New Roman"/>
          </w:rPr>
          <w:t>thread-based</w:t>
        </w:r>
      </w:ins>
      <w:r>
        <w:rPr>
          <w:rFonts w:ascii="Times New Roman" w:hAnsi="Times New Roman" w:cs="Times New Roman"/>
        </w:rPr>
        <w:t xml:space="preserve"> systems, this form of data access is still not widely used in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coupling. </w:t>
      </w:r>
      <w:del w:id="57" w:author="claubia pereira" w:date="2016-10-23T07:54:00Z">
        <w:r w:rsidDel="00B44C34">
          <w:rPr>
            <w:rFonts w:ascii="Times New Roman" w:hAnsi="Times New Roman" w:cs="Times New Roman"/>
          </w:rPr>
          <w:delText>The present work</w:delText>
        </w:r>
      </w:del>
      <w:ins w:id="58" w:author="claubia pereira" w:date="2016-10-23T07:54:00Z">
        <w:r w:rsidR="00B44C34">
          <w:rPr>
            <w:rFonts w:ascii="Times New Roman" w:hAnsi="Times New Roman" w:cs="Times New Roman"/>
          </w:rPr>
          <w:t>It</w:t>
        </w:r>
      </w:ins>
      <w:r>
        <w:rPr>
          <w:rFonts w:ascii="Times New Roman" w:hAnsi="Times New Roman" w:cs="Times New Roman"/>
        </w:rPr>
        <w:t xml:space="preserve"> extends the innovative </w:t>
      </w:r>
      <w:r>
        <w:rPr>
          <w:rFonts w:ascii="Times New Roman" w:hAnsi="Times New Roman" w:cs="Times New Roman"/>
          <w:i/>
          <w:iCs/>
        </w:rPr>
        <w:t>shared-memory</w:t>
      </w:r>
      <w:r>
        <w:rPr>
          <w:rFonts w:ascii="Times New Roman" w:hAnsi="Times New Roman" w:cs="Times New Roman"/>
        </w:rPr>
        <w:t xml:space="preserve"> approach used by </w:t>
      </w:r>
      <w:proofErr w:type="spellStart"/>
      <w:r>
        <w:rPr>
          <w:rFonts w:ascii="Times New Roman" w:hAnsi="Times New Roman" w:cs="Times New Roman"/>
        </w:rPr>
        <w:t>Theler</w:t>
      </w:r>
      <w:proofErr w:type="spellEnd"/>
      <w:r>
        <w:rPr>
          <w:rFonts w:ascii="Times New Roman" w:hAnsi="Times New Roman" w:cs="Times New Roman"/>
        </w:rPr>
        <w:t xml:space="preserve"> (</w:t>
      </w:r>
      <w:proofErr w:type="spellStart"/>
      <w:r>
        <w:rPr>
          <w:rFonts w:ascii="Times New Roman" w:hAnsi="Times New Roman" w:cs="Times New Roman"/>
        </w:rPr>
        <w:t>Theler</w:t>
      </w:r>
      <w:proofErr w:type="spellEnd"/>
      <w:r>
        <w:rPr>
          <w:rFonts w:ascii="Times New Roman" w:hAnsi="Times New Roman" w:cs="Times New Roman"/>
        </w:rPr>
        <w:t xml:space="preserve"> et al., 2013) to perform coupled calculations.</w:t>
      </w:r>
    </w:p>
    <w:p w:rsidR="00994F95" w:rsidRDefault="00994F95" w:rsidP="001D10AC">
      <w:pPr>
        <w:jc w:val="both"/>
        <w:rPr>
          <w:rFonts w:ascii="Times New Roman" w:hAnsi="Times New Roman" w:cs="Times New Roman"/>
        </w:rPr>
      </w:pPr>
    </w:p>
    <w:p w:rsidR="00994F95" w:rsidRDefault="00994F95" w:rsidP="001D10AC">
      <w:pPr>
        <w:numPr>
          <w:ilvl w:val="0"/>
          <w:numId w:val="3"/>
        </w:numPr>
        <w:jc w:val="both"/>
        <w:rPr>
          <w:rFonts w:ascii="Times New Roman" w:hAnsi="Times New Roman" w:cs="Times New Roman"/>
        </w:rPr>
      </w:pPr>
      <w:del w:id="59" w:author="claubia pereira" w:date="2016-10-23T07:55:00Z">
        <w:r w:rsidDel="00B44C34">
          <w:rPr>
            <w:rFonts w:ascii="Times New Roman" w:hAnsi="Times New Roman" w:cs="Times New Roman"/>
          </w:rPr>
          <w:delText>This work is developed using</w:delText>
        </w:r>
      </w:del>
      <w:ins w:id="60" w:author="claubia pereira" w:date="2016-10-23T07:55:00Z">
        <w:r w:rsidR="00B44C34">
          <w:rPr>
            <w:rFonts w:ascii="Times New Roman" w:hAnsi="Times New Roman" w:cs="Times New Roman"/>
          </w:rPr>
          <w:t>It uses</w:t>
        </w:r>
      </w:ins>
      <w:r>
        <w:rPr>
          <w:rFonts w:ascii="Times New Roman" w:hAnsi="Times New Roman" w:cs="Times New Roman"/>
        </w:rPr>
        <w:t xml:space="preserve"> </w:t>
      </w:r>
      <w:proofErr w:type="gramStart"/>
      <w:r>
        <w:rPr>
          <w:rFonts w:ascii="Times New Roman" w:hAnsi="Times New Roman" w:cs="Times New Roman"/>
        </w:rPr>
        <w:t>two open software, freely modifiable,</w:t>
      </w:r>
      <w:proofErr w:type="gramEnd"/>
      <w:r>
        <w:rPr>
          <w:rFonts w:ascii="Times New Roman" w:hAnsi="Times New Roman" w:cs="Times New Roman"/>
        </w:rPr>
        <w:t xml:space="preserve"> and aims to bring to light the discussion of the use of open (and free) software in the nuclear engineering field. </w:t>
      </w:r>
    </w:p>
    <w:p w:rsidR="00994F95" w:rsidRDefault="00994F95">
      <w:pPr>
        <w:rPr>
          <w:rFonts w:ascii="Times New Roman" w:hAnsi="Times New Roman" w:cs="Times New Roman"/>
        </w:rPr>
      </w:pPr>
    </w:p>
    <w:p w:rsidR="00994F95" w:rsidRDefault="00994F95" w:rsidP="001D10AC">
      <w:pPr>
        <w:jc w:val="center"/>
        <w:rPr>
          <w:rFonts w:ascii="Times New Roman" w:hAnsi="Times New Roman" w:cs="Times New Roman"/>
        </w:rPr>
      </w:pPr>
      <w:r>
        <w:rPr>
          <w:rFonts w:ascii="Times New Roman" w:hAnsi="Times New Roman" w:cs="Times New Roman"/>
          <w:b/>
          <w:bCs/>
        </w:rPr>
        <w:t>2. MODELS AND METHODOLOGY</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color w:val="000000"/>
        </w:rPr>
      </w:pPr>
      <w:r>
        <w:rPr>
          <w:rFonts w:ascii="Times New Roman" w:hAnsi="Times New Roman" w:cs="Times New Roman"/>
        </w:rPr>
        <w:t xml:space="preserve">In order to test the coupled framework, a geometry representing one TRIGA IPR-R1 </w:t>
      </w:r>
      <w:commentRangeStart w:id="61"/>
      <w:r>
        <w:rPr>
          <w:rFonts w:ascii="Times New Roman" w:hAnsi="Times New Roman" w:cs="Times New Roman"/>
        </w:rPr>
        <w:t>reactor fuel element</w:t>
      </w:r>
      <w:commentRangeEnd w:id="61"/>
      <w:r w:rsidR="004C2EA1">
        <w:rPr>
          <w:rStyle w:val="Refdecomentario"/>
          <w:rFonts w:cs="Mangal"/>
        </w:rPr>
        <w:commentReference w:id="61"/>
      </w:r>
      <w:r>
        <w:rPr>
          <w:rFonts w:ascii="Times New Roman" w:hAnsi="Times New Roman" w:cs="Times New Roman"/>
        </w:rPr>
        <w:t xml:space="preserve"> </w:t>
      </w:r>
      <w:proofErr w:type="gramStart"/>
      <w:r w:rsidR="00D03CD3">
        <w:rPr>
          <w:rFonts w:ascii="Times New Roman" w:hAnsi="Times New Roman" w:cs="Times New Roman"/>
        </w:rPr>
        <w:t xml:space="preserve">was </w:t>
      </w:r>
      <w:del w:id="62" w:author="claubia pereira" w:date="2016-10-23T07:55:00Z">
        <w:r w:rsidDel="004C2EA1">
          <w:rPr>
            <w:rFonts w:ascii="Times New Roman" w:hAnsi="Times New Roman" w:cs="Times New Roman"/>
          </w:rPr>
          <w:delText xml:space="preserve">modeled . </w:delText>
        </w:r>
      </w:del>
      <w:ins w:id="63" w:author="claubia pereira" w:date="2016-10-23T07:55:00Z">
        <w:r w:rsidR="004C2EA1">
          <w:rPr>
            <w:rFonts w:ascii="Times New Roman" w:hAnsi="Times New Roman" w:cs="Times New Roman"/>
          </w:rPr>
          <w:t>modeled</w:t>
        </w:r>
        <w:proofErr w:type="gramEnd"/>
        <w:r w:rsidR="004C2EA1">
          <w:rPr>
            <w:rFonts w:ascii="Times New Roman" w:hAnsi="Times New Roman" w:cs="Times New Roman"/>
          </w:rPr>
          <w:t xml:space="preserve">. </w:t>
        </w:r>
      </w:ins>
      <w:r>
        <w:rPr>
          <w:rFonts w:ascii="Times New Roman" w:hAnsi="Times New Roman" w:cs="Times New Roman"/>
        </w:rPr>
        <w:t>It is worth noting that “to test” in the context of this work means to guarantee that data is properly exchanged from thermal-hydraulic</w:t>
      </w:r>
      <w:del w:id="64" w:author="claubia pereira" w:date="2016-10-23T07:56:00Z">
        <w:r w:rsidDel="004C2EA1">
          <w:rPr>
            <w:rFonts w:ascii="Times New Roman" w:hAnsi="Times New Roman" w:cs="Times New Roman"/>
          </w:rPr>
          <w:delText>s</w:delText>
        </w:r>
      </w:del>
      <w:r>
        <w:rPr>
          <w:rFonts w:ascii="Times New Roman" w:hAnsi="Times New Roman" w:cs="Times New Roman"/>
        </w:rPr>
        <w:t xml:space="preserve"> to </w:t>
      </w:r>
      <w:proofErr w:type="spellStart"/>
      <w:r>
        <w:rPr>
          <w:rFonts w:ascii="Times New Roman" w:hAnsi="Times New Roman" w:cs="Times New Roman"/>
        </w:rPr>
        <w:t>neutronic</w:t>
      </w:r>
      <w:proofErr w:type="spellEnd"/>
      <w:del w:id="65" w:author="claubia pereira" w:date="2016-10-23T07:56:00Z">
        <w:r w:rsidDel="004C2EA1">
          <w:rPr>
            <w:rFonts w:ascii="Times New Roman" w:hAnsi="Times New Roman" w:cs="Times New Roman"/>
          </w:rPr>
          <w:delText>s</w:delText>
        </w:r>
      </w:del>
      <w:r>
        <w:rPr>
          <w:rFonts w:ascii="Times New Roman" w:hAnsi="Times New Roman" w:cs="Times New Roman"/>
        </w:rPr>
        <w:t xml:space="preserve"> and the vice versa, </w:t>
      </w:r>
      <w:r>
        <w:rPr>
          <w:rFonts w:ascii="Times New Roman" w:hAnsi="Times New Roman" w:cs="Times New Roman"/>
        </w:rPr>
        <w:lastRenderedPageBreak/>
        <w:t xml:space="preserve">calculations are correctly carried and numerical convergence is achieved in both codes. In other words, the coupling methodology and the correctness of implementation </w:t>
      </w:r>
      <w:proofErr w:type="gramStart"/>
      <w:r>
        <w:rPr>
          <w:rFonts w:ascii="Times New Roman" w:hAnsi="Times New Roman" w:cs="Times New Roman"/>
        </w:rPr>
        <w:t>are demonstrated</w:t>
      </w:r>
      <w:proofErr w:type="gramEnd"/>
      <w:r>
        <w:rPr>
          <w:rFonts w:ascii="Times New Roman" w:hAnsi="Times New Roman" w:cs="Times New Roman"/>
        </w:rPr>
        <w:t xml:space="preserve"> through three-dimensional multi-physics calculations.</w:t>
      </w:r>
      <w:r w:rsidR="00D03CD3">
        <w:rPr>
          <w:rFonts w:ascii="Times New Roman" w:hAnsi="Times New Roman" w:cs="Times New Roman"/>
        </w:rPr>
        <w:t xml:space="preserve"> </w:t>
      </w:r>
      <w:r>
        <w:rPr>
          <w:rFonts w:ascii="Times New Roman" w:hAnsi="Times New Roman" w:cs="Times New Roman"/>
          <w:color w:val="000000"/>
        </w:rPr>
        <w:t>Figure 1 depicts a basic schematic for the coupling methodology.</w:t>
      </w:r>
    </w:p>
    <w:p w:rsidR="00994F95" w:rsidRDefault="00994F95">
      <w:pPr>
        <w:rPr>
          <w:rFonts w:ascii="Times New Roman" w:hAnsi="Times New Roman" w:cs="Times New Roman"/>
          <w:color w:val="000000"/>
        </w:rPr>
      </w:pPr>
    </w:p>
    <w:p w:rsidR="00D03CD3" w:rsidRDefault="00212EE9">
      <w:pPr>
        <w:jc w:val="center"/>
      </w:pPr>
      <w:r>
        <w:rPr>
          <w:noProof/>
          <w:lang w:val="pt-BR" w:eastAsia="pt-BR" w:bidi="ar-SA"/>
        </w:rPr>
        <w:drawing>
          <wp:inline distT="0" distB="0" distL="0" distR="0">
            <wp:extent cx="4572000" cy="24453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72000" cy="2445385"/>
                    </a:xfrm>
                    <a:prstGeom prst="rect">
                      <a:avLst/>
                    </a:prstGeom>
                    <a:solidFill>
                      <a:srgbClr val="FFFFFF"/>
                    </a:solidFill>
                    <a:ln w="9525">
                      <a:noFill/>
                      <a:miter lim="800000"/>
                      <a:headEnd/>
                      <a:tailEnd/>
                    </a:ln>
                  </pic:spPr>
                </pic:pic>
              </a:graphicData>
            </a:graphic>
          </wp:inline>
        </w:drawing>
      </w:r>
    </w:p>
    <w:p w:rsidR="00994F95" w:rsidRDefault="00994F95">
      <w:pPr>
        <w:jc w:val="center"/>
        <w:rPr>
          <w:rFonts w:ascii="Times New Roman" w:hAnsi="Times New Roman" w:cs="Times New Roman"/>
        </w:rPr>
      </w:pPr>
      <w:r>
        <w:rPr>
          <w:rFonts w:ascii="Times New Roman" w:hAnsi="Times New Roman" w:cs="Times New Roman"/>
          <w:b/>
          <w:bCs/>
        </w:rPr>
        <w:t xml:space="preserve">Figure </w:t>
      </w:r>
      <w:proofErr w:type="gramStart"/>
      <w:r>
        <w:rPr>
          <w:rFonts w:ascii="Times New Roman" w:hAnsi="Times New Roman" w:cs="Times New Roman"/>
          <w:b/>
          <w:bCs/>
        </w:rPr>
        <w:t>1</w:t>
      </w:r>
      <w:proofErr w:type="gramEnd"/>
      <w:ins w:id="66" w:author="claubia pereira" w:date="2016-10-23T08:31:00Z">
        <w:r w:rsidR="00400E09">
          <w:rPr>
            <w:rFonts w:ascii="Times New Roman" w:hAnsi="Times New Roman" w:cs="Times New Roman"/>
            <w:b/>
            <w:bCs/>
          </w:rPr>
          <w:t xml:space="preserve"> - </w:t>
        </w:r>
      </w:ins>
      <w:del w:id="67" w:author="claubia pereira" w:date="2016-10-23T08:31:00Z">
        <w:r w:rsidDel="00400E09">
          <w:rPr>
            <w:rFonts w:ascii="Times New Roman" w:hAnsi="Times New Roman" w:cs="Times New Roman"/>
            <w:b/>
            <w:bCs/>
          </w:rPr>
          <w:delText>:</w:delText>
        </w:r>
      </w:del>
      <w:r>
        <w:rPr>
          <w:rFonts w:ascii="Times New Roman" w:hAnsi="Times New Roman" w:cs="Times New Roman"/>
          <w:b/>
          <w:bCs/>
        </w:rPr>
        <w:t xml:space="preserve"> Coupling methodology schematic.</w:t>
      </w:r>
    </w:p>
    <w:p w:rsidR="00994F95" w:rsidRDefault="00994F95">
      <w:pPr>
        <w:rPr>
          <w:rFonts w:ascii="Times New Roman" w:hAnsi="Times New Roman" w:cs="Times New Roman"/>
        </w:rPr>
      </w:pPr>
    </w:p>
    <w:p w:rsidR="00D03CD3" w:rsidRDefault="00D03CD3" w:rsidP="001D10AC">
      <w:pPr>
        <w:jc w:val="both"/>
        <w:rPr>
          <w:rFonts w:ascii="Times New Roman" w:hAnsi="Times New Roman" w:cs="Times New Roman"/>
        </w:rPr>
      </w:pPr>
      <w:r>
        <w:rPr>
          <w:rFonts w:ascii="Times New Roman" w:hAnsi="Times New Roman" w:cs="Times New Roman"/>
          <w:color w:val="000000"/>
        </w:rPr>
        <w:t xml:space="preserve">Cross-sections processing </w:t>
      </w:r>
      <w:del w:id="68" w:author="claubia pereira" w:date="2016-10-23T07:57:00Z">
        <w:r w:rsidDel="00381203">
          <w:rPr>
            <w:rFonts w:ascii="Times New Roman" w:hAnsi="Times New Roman" w:cs="Times New Roman"/>
            <w:color w:val="000000"/>
          </w:rPr>
          <w:delText xml:space="preserve">is </w:delText>
        </w:r>
      </w:del>
      <w:proofErr w:type="gramStart"/>
      <w:ins w:id="69" w:author="claubia pereira" w:date="2016-10-23T07:57:00Z">
        <w:r w:rsidR="00381203">
          <w:rPr>
            <w:rFonts w:ascii="Times New Roman" w:hAnsi="Times New Roman" w:cs="Times New Roman"/>
            <w:color w:val="000000"/>
          </w:rPr>
          <w:t>are</w:t>
        </w:r>
        <w:r w:rsidR="00381203">
          <w:rPr>
            <w:rFonts w:ascii="Times New Roman" w:hAnsi="Times New Roman" w:cs="Times New Roman"/>
            <w:color w:val="000000"/>
          </w:rPr>
          <w:t xml:space="preserve"> </w:t>
        </w:r>
      </w:ins>
      <w:r>
        <w:rPr>
          <w:rFonts w:ascii="Times New Roman" w:hAnsi="Times New Roman" w:cs="Times New Roman"/>
          <w:color w:val="000000"/>
        </w:rPr>
        <w:t>performed</w:t>
      </w:r>
      <w:proofErr w:type="gramEnd"/>
      <w:r>
        <w:rPr>
          <w:rFonts w:ascii="Times New Roman" w:hAnsi="Times New Roman" w:cs="Times New Roman"/>
          <w:color w:val="000000"/>
        </w:rPr>
        <w:t xml:space="preserve"> using WIMSD-5B code</w:t>
      </w:r>
      <w:ins w:id="70" w:author="claubia pereira" w:date="2016-10-23T07:57:00Z">
        <w:r w:rsidR="00381203">
          <w:rPr>
            <w:rFonts w:ascii="Times New Roman" w:hAnsi="Times New Roman" w:cs="Times New Roman"/>
            <w:color w:val="000000"/>
          </w:rPr>
          <w:t>, using the methodology developed by DEN/UFMG (</w:t>
        </w:r>
      </w:ins>
      <w:proofErr w:type="spellStart"/>
      <w:ins w:id="71" w:author="claubia pereira" w:date="2016-10-23T07:58:00Z">
        <w:r w:rsidR="00381203">
          <w:rPr>
            <w:rFonts w:ascii="Times New Roman" w:hAnsi="Times New Roman" w:cs="Times New Roman"/>
            <w:color w:val="000000"/>
          </w:rPr>
          <w:t>referencia</w:t>
        </w:r>
        <w:proofErr w:type="spellEnd"/>
        <w:r w:rsidR="00381203">
          <w:rPr>
            <w:rFonts w:ascii="Times New Roman" w:hAnsi="Times New Roman" w:cs="Times New Roman"/>
            <w:color w:val="000000"/>
          </w:rPr>
          <w:t xml:space="preserve">, </w:t>
        </w:r>
        <w:proofErr w:type="spellStart"/>
        <w:r w:rsidR="00381203">
          <w:rPr>
            <w:rFonts w:ascii="Times New Roman" w:hAnsi="Times New Roman" w:cs="Times New Roman"/>
            <w:color w:val="000000"/>
          </w:rPr>
          <w:t>tese</w:t>
        </w:r>
        <w:proofErr w:type="spellEnd"/>
        <w:r w:rsidR="00381203">
          <w:rPr>
            <w:rFonts w:ascii="Times New Roman" w:hAnsi="Times New Roman" w:cs="Times New Roman"/>
            <w:color w:val="000000"/>
          </w:rPr>
          <w:t xml:space="preserve"> e </w:t>
        </w:r>
        <w:proofErr w:type="spellStart"/>
        <w:r w:rsidR="00381203">
          <w:rPr>
            <w:rFonts w:ascii="Times New Roman" w:hAnsi="Times New Roman" w:cs="Times New Roman"/>
            <w:color w:val="000000"/>
          </w:rPr>
          <w:t>artigos</w:t>
        </w:r>
        <w:proofErr w:type="spellEnd"/>
        <w:r w:rsidR="00381203">
          <w:rPr>
            <w:rFonts w:ascii="Times New Roman" w:hAnsi="Times New Roman" w:cs="Times New Roman"/>
            <w:color w:val="000000"/>
          </w:rPr>
          <w:t xml:space="preserve"> de </w:t>
        </w:r>
        <w:proofErr w:type="spellStart"/>
        <w:r w:rsidR="00381203">
          <w:rPr>
            <w:rFonts w:ascii="Times New Roman" w:hAnsi="Times New Roman" w:cs="Times New Roman"/>
            <w:color w:val="000000"/>
          </w:rPr>
          <w:t>congressos</w:t>
        </w:r>
        <w:proofErr w:type="spellEnd"/>
        <w:r w:rsidR="00381203">
          <w:rPr>
            <w:rFonts w:ascii="Times New Roman" w:hAnsi="Times New Roman" w:cs="Times New Roman"/>
            <w:color w:val="000000"/>
          </w:rPr>
          <w:t xml:space="preserve"> </w:t>
        </w:r>
        <w:proofErr w:type="spellStart"/>
        <w:r w:rsidR="00381203">
          <w:rPr>
            <w:rFonts w:ascii="Times New Roman" w:hAnsi="Times New Roman" w:cs="Times New Roman"/>
            <w:color w:val="000000"/>
          </w:rPr>
          <w:t>da</w:t>
        </w:r>
        <w:proofErr w:type="spellEnd"/>
        <w:r w:rsidR="00381203">
          <w:rPr>
            <w:rFonts w:ascii="Times New Roman" w:hAnsi="Times New Roman" w:cs="Times New Roman"/>
            <w:color w:val="000000"/>
          </w:rPr>
          <w:t xml:space="preserve"> </w:t>
        </w:r>
        <w:proofErr w:type="spellStart"/>
        <w:r w:rsidR="00381203">
          <w:rPr>
            <w:rFonts w:ascii="Times New Roman" w:hAnsi="Times New Roman" w:cs="Times New Roman"/>
            <w:color w:val="000000"/>
          </w:rPr>
          <w:t>Patrícia</w:t>
        </w:r>
        <w:proofErr w:type="spellEnd"/>
        <w:r w:rsidR="00381203">
          <w:rPr>
            <w:rFonts w:ascii="Times New Roman" w:hAnsi="Times New Roman" w:cs="Times New Roman"/>
            <w:color w:val="000000"/>
          </w:rPr>
          <w:t>)</w:t>
        </w:r>
      </w:ins>
      <w:r>
        <w:rPr>
          <w:rFonts w:ascii="Times New Roman" w:hAnsi="Times New Roman" w:cs="Times New Roman"/>
          <w:color w:val="000000"/>
        </w:rPr>
        <w:t>. From continuous cross-section libraries a set of two-groups cross-sections is generated for three different materials at different temperatures, corresponding to the modeled fuel element temperatures variation, considering the begin of life TRIGA IPR-R1 fuel composition.</w:t>
      </w:r>
    </w:p>
    <w:p w:rsidR="00D03CD3" w:rsidRDefault="00D03CD3"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t xml:space="preserve">Before diving into the details of the coupled calculations, it is important to describe the models and methodology used for each code in standalone mode. The coupled code has a special feature concerning data exchange, but the </w:t>
      </w:r>
      <w:proofErr w:type="gramStart"/>
      <w:r>
        <w:rPr>
          <w:rFonts w:ascii="Times New Roman" w:hAnsi="Times New Roman" w:cs="Times New Roman"/>
        </w:rPr>
        <w:t>way</w:t>
      </w:r>
      <w:proofErr w:type="gramEnd"/>
      <w:r>
        <w:rPr>
          <w:rFonts w:ascii="Times New Roman" w:hAnsi="Times New Roman" w:cs="Times New Roman"/>
        </w:rPr>
        <w:t xml:space="preserve"> both </w:t>
      </w:r>
      <w:proofErr w:type="spellStart"/>
      <w:r>
        <w:rPr>
          <w:rFonts w:ascii="Times New Roman" w:hAnsi="Times New Roman" w:cs="Times New Roman"/>
        </w:rPr>
        <w:t>OpenFOAM</w:t>
      </w:r>
      <w:proofErr w:type="spellEnd"/>
      <w:r>
        <w:rPr>
          <w:rFonts w:ascii="Times New Roman" w:hAnsi="Times New Roman" w:cs="Times New Roman"/>
        </w:rPr>
        <w:t xml:space="preserve"> and </w:t>
      </w:r>
      <w:proofErr w:type="spellStart"/>
      <w:r>
        <w:rPr>
          <w:rFonts w:ascii="Times New Roman" w:hAnsi="Times New Roman" w:cs="Times New Roman"/>
        </w:rPr>
        <w:t>milonga</w:t>
      </w:r>
      <w:proofErr w:type="spellEnd"/>
      <w:r>
        <w:rPr>
          <w:rFonts w:ascii="Times New Roman" w:hAnsi="Times New Roman" w:cs="Times New Roman"/>
        </w:rPr>
        <w:t xml:space="preserve"> runs is preserved. </w:t>
      </w:r>
    </w:p>
    <w:p w:rsidR="00994F95" w:rsidRDefault="00994F95">
      <w:pPr>
        <w:rPr>
          <w:rFonts w:ascii="Times New Roman" w:hAnsi="Times New Roman" w:cs="Times New Roman"/>
        </w:rPr>
      </w:pPr>
    </w:p>
    <w:p w:rsidR="00994F95" w:rsidRDefault="00994F95">
      <w:pPr>
        <w:rPr>
          <w:rFonts w:ascii="Times New Roman" w:hAnsi="Times New Roman" w:cs="Times New Roman"/>
        </w:rPr>
      </w:pPr>
      <w:r>
        <w:rPr>
          <w:rFonts w:ascii="Times New Roman" w:hAnsi="Times New Roman" w:cs="Times New Roman"/>
          <w:b/>
          <w:bCs/>
        </w:rPr>
        <w:t>2.1 Thermal-hydraulics</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color w:val="000000"/>
        </w:rPr>
      </w:pPr>
      <w:r>
        <w:rPr>
          <w:rFonts w:ascii="Times New Roman" w:hAnsi="Times New Roman" w:cs="Times New Roman"/>
        </w:rPr>
        <w:t>T</w:t>
      </w:r>
      <w:r>
        <w:rPr>
          <w:rFonts w:ascii="Times New Roman" w:hAnsi="Times New Roman" w:cs="Times New Roman"/>
          <w:color w:val="000000"/>
        </w:rPr>
        <w:t xml:space="preserve">he </w:t>
      </w:r>
      <w:proofErr w:type="spellStart"/>
      <w:r w:rsidRPr="00992131">
        <w:rPr>
          <w:rFonts w:ascii="Times New Roman" w:hAnsi="Times New Roman" w:cs="Times New Roman"/>
          <w:iCs/>
          <w:color w:val="000000"/>
        </w:rPr>
        <w:t>OpenFOAM</w:t>
      </w:r>
      <w:proofErr w:type="spellEnd"/>
      <w:r w:rsidRPr="00992131">
        <w:rPr>
          <w:rFonts w:ascii="Times New Roman" w:hAnsi="Times New Roman" w:cs="Times New Roman"/>
          <w:iCs/>
          <w:color w:val="000000"/>
        </w:rPr>
        <w:t xml:space="preserve"> </w:t>
      </w:r>
      <w:r>
        <w:rPr>
          <w:rFonts w:ascii="Times New Roman" w:hAnsi="Times New Roman" w:cs="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proofErr w:type="spellStart"/>
      <w:r>
        <w:rPr>
          <w:rFonts w:ascii="Courier New" w:hAnsi="Courier New" w:cs="Courier New"/>
          <w:color w:val="000000"/>
        </w:rPr>
        <w:t>chtMultiRegionSimpleFoam</w:t>
      </w:r>
      <w:proofErr w:type="spellEnd"/>
      <w:r>
        <w:rPr>
          <w:rFonts w:ascii="Times New Roman" w:hAnsi="Times New Roman" w:cs="Times New Roman"/>
          <w:color w:val="000000"/>
        </w:rPr>
        <w:t xml:space="preserve"> solver (</w:t>
      </w:r>
      <w:proofErr w:type="spellStart"/>
      <w:r w:rsidR="00D03CD3">
        <w:t>OpenFOAM</w:t>
      </w:r>
      <w:proofErr w:type="spellEnd"/>
      <w:r>
        <w:t>, 2015)</w:t>
      </w:r>
      <w:r>
        <w:rPr>
          <w:rFonts w:ascii="Times New Roman" w:hAnsi="Times New Roman" w:cs="Times New Roman"/>
          <w:color w:val="000000"/>
        </w:rPr>
        <w:t xml:space="preserve"> </w:t>
      </w:r>
      <w:proofErr w:type="gramStart"/>
      <w:r>
        <w:rPr>
          <w:rFonts w:ascii="Times New Roman" w:hAnsi="Times New Roman" w:cs="Times New Roman"/>
          <w:color w:val="000000"/>
        </w:rPr>
        <w:t>was chosen</w:t>
      </w:r>
      <w:proofErr w:type="gramEnd"/>
      <w:r>
        <w:rPr>
          <w:rFonts w:ascii="Times New Roman" w:hAnsi="Times New Roman" w:cs="Times New Roman"/>
          <w:color w:val="000000"/>
        </w:rPr>
        <w:t>.</w:t>
      </w:r>
    </w:p>
    <w:p w:rsidR="00994F95" w:rsidRDefault="00994F95" w:rsidP="001D10AC">
      <w:pPr>
        <w:jc w:val="both"/>
        <w:rPr>
          <w:rFonts w:ascii="Times New Roman" w:hAnsi="Times New Roman" w:cs="Times New Roman"/>
          <w:color w:val="000000"/>
        </w:rPr>
      </w:pPr>
    </w:p>
    <w:p w:rsidR="00994F95" w:rsidRDefault="00994F95" w:rsidP="001D10AC">
      <w:pPr>
        <w:jc w:val="both"/>
        <w:rPr>
          <w:rFonts w:ascii="Times New Roman" w:hAnsi="Times New Roman" w:cs="Times New Roman"/>
        </w:rPr>
      </w:pPr>
      <w:r>
        <w:rPr>
          <w:rFonts w:ascii="Times New Roman" w:hAnsi="Times New Roman" w:cs="Times New Roman"/>
          <w:color w:val="000000"/>
        </w:rPr>
        <w:t>The fluid dynamic</w:t>
      </w:r>
      <w:del w:id="72" w:author="claubia pereira" w:date="2016-10-23T08:21:00Z">
        <w:r w:rsidDel="00A61921">
          <w:rPr>
            <w:rFonts w:ascii="Times New Roman" w:hAnsi="Times New Roman" w:cs="Times New Roman"/>
            <w:color w:val="000000"/>
          </w:rPr>
          <w:delText>s</w:delText>
        </w:r>
      </w:del>
      <w:r>
        <w:rPr>
          <w:rFonts w:ascii="Times New Roman" w:hAnsi="Times New Roman" w:cs="Times New Roman"/>
          <w:color w:val="000000"/>
        </w:rPr>
        <w:t xml:space="preserve"> </w:t>
      </w:r>
      <w:proofErr w:type="gramStart"/>
      <w:r>
        <w:rPr>
          <w:rFonts w:ascii="Times New Roman" w:hAnsi="Times New Roman" w:cs="Times New Roman"/>
          <w:color w:val="000000"/>
        </w:rPr>
        <w:t>is governed</w:t>
      </w:r>
      <w:proofErr w:type="gramEnd"/>
      <w:r>
        <w:rPr>
          <w:rFonts w:ascii="Times New Roman" w:hAnsi="Times New Roman" w:cs="Times New Roman"/>
          <w:color w:val="000000"/>
        </w:rPr>
        <w:t xml:space="preserve"> by the momentum, continuity and energy conservation equations. The chosen solver separates fluid regions from solid regions and then solves the appropriated equations for each type of region, taking into account the thermal and physical properties of each material, defined for every region. </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t xml:space="preserve">Differently from common numerical tools, </w:t>
      </w:r>
      <w:proofErr w:type="spellStart"/>
      <w:r>
        <w:rPr>
          <w:rFonts w:ascii="Times New Roman" w:hAnsi="Times New Roman" w:cs="Times New Roman"/>
        </w:rPr>
        <w:t>OpenFOAM</w:t>
      </w:r>
      <w:proofErr w:type="spellEnd"/>
      <w:r>
        <w:rPr>
          <w:rFonts w:ascii="Times New Roman" w:hAnsi="Times New Roman" w:cs="Times New Roman"/>
        </w:rPr>
        <w:t xml:space="preserve"> allows equations assembly directly using objects. The respective equations solved for the momentum (1) and continuity (2) are:</w:t>
      </w:r>
    </w:p>
    <w:p w:rsidR="00994F95" w:rsidRDefault="00994F95">
      <w:pPr>
        <w:rPr>
          <w:rFonts w:ascii="Times New Roman" w:hAnsi="Times New Roman" w:cs="Times New Roman"/>
        </w:rPr>
      </w:pPr>
    </w:p>
    <w:p w:rsidR="00994F95" w:rsidRDefault="00994F95">
      <w:pPr>
        <w:tabs>
          <w:tab w:val="center" w:pos="4986"/>
          <w:tab w:val="right" w:pos="9972"/>
        </w:tabs>
        <w:textAlignment w:val="center"/>
        <w:rPr>
          <w:rFonts w:ascii="Times New Roman" w:hAnsi="Times New Roman" w:cs="Times New Roman"/>
        </w:rPr>
      </w:pPr>
      <w:r>
        <w:rPr>
          <w:rFonts w:ascii="Times New Roman" w:hAnsi="Times New Roman" w:cs="Times New Roman"/>
        </w:rPr>
        <w:tab/>
      </w:r>
      <w:r w:rsidR="00212EE9">
        <w:rPr>
          <w:noProof/>
          <w:lang w:val="pt-BR" w:eastAsia="pt-BR" w:bidi="ar-SA"/>
        </w:rPr>
        <w:drawing>
          <wp:inline distT="0" distB="0" distL="0" distR="0">
            <wp:extent cx="4338320" cy="361315"/>
            <wp:effectExtent l="1905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338320" cy="361315"/>
                    </a:xfrm>
                    <a:prstGeom prst="rect">
                      <a:avLst/>
                    </a:prstGeom>
                    <a:solidFill>
                      <a:srgbClr val="FFFFFF"/>
                    </a:solidFill>
                    <a:ln w="9525">
                      <a:noFill/>
                      <a:miter lim="800000"/>
                      <a:headEnd/>
                      <a:tailEnd/>
                    </a:ln>
                  </pic:spPr>
                </pic:pic>
              </a:graphicData>
            </a:graphic>
          </wp:inline>
        </w:drawing>
      </w:r>
      <w:r>
        <w:rPr>
          <w:rFonts w:ascii="Times New Roman" w:hAnsi="Times New Roman" w:cs="Times New Roman"/>
        </w:rPr>
        <w:tab/>
        <w:t>(</w:t>
      </w:r>
      <w:commentRangeStart w:id="73"/>
      <w:r w:rsidR="006C0C80">
        <w:fldChar w:fldCharType="begin"/>
      </w:r>
      <w:r w:rsidR="006C0C80">
        <w:instrText xml:space="preserve"> SEQ "Equation" \* ARABIC </w:instrText>
      </w:r>
      <w:r w:rsidR="006C0C80">
        <w:fldChar w:fldCharType="separate"/>
      </w:r>
      <w:r>
        <w:t>1</w:t>
      </w:r>
      <w:r w:rsidR="006C0C80">
        <w:fldChar w:fldCharType="end"/>
      </w:r>
      <w:commentRangeEnd w:id="73"/>
      <w:r w:rsidR="00A61921">
        <w:rPr>
          <w:rStyle w:val="Refdecomentario"/>
          <w:rFonts w:cs="Mangal"/>
        </w:rPr>
        <w:commentReference w:id="73"/>
      </w:r>
      <w:r>
        <w:rPr>
          <w:rFonts w:ascii="Times New Roman" w:hAnsi="Times New Roman" w:cs="Times New Roman"/>
        </w:rPr>
        <w:t>)</w:t>
      </w:r>
    </w:p>
    <w:p w:rsidR="00994F95" w:rsidRDefault="00994F95">
      <w:pPr>
        <w:tabs>
          <w:tab w:val="center" w:pos="4986"/>
          <w:tab w:val="right" w:pos="9972"/>
        </w:tabs>
        <w:textAlignment w:val="center"/>
        <w:rPr>
          <w:rFonts w:ascii="Times New Roman" w:hAnsi="Times New Roman" w:cs="Times New Roman"/>
        </w:rPr>
      </w:pPr>
    </w:p>
    <w:p w:rsidR="00994F95" w:rsidRDefault="00994F95">
      <w:pPr>
        <w:tabs>
          <w:tab w:val="center" w:pos="4986"/>
          <w:tab w:val="right" w:pos="9972"/>
        </w:tabs>
        <w:textAlignment w:val="center"/>
        <w:rPr>
          <w:rFonts w:ascii="Times New Roman" w:hAnsi="Times New Roman" w:cs="Times New Roman"/>
        </w:rPr>
      </w:pPr>
      <w:r>
        <w:rPr>
          <w:rFonts w:ascii="Times New Roman" w:hAnsi="Times New Roman" w:cs="Times New Roman"/>
        </w:rPr>
        <w:lastRenderedPageBreak/>
        <w:tab/>
      </w:r>
      <w:r w:rsidR="00212EE9">
        <w:rPr>
          <w:rFonts w:cs="Times New Roman"/>
          <w:noProof/>
          <w:lang w:val="pt-BR" w:eastAsia="pt-BR" w:bidi="ar-SA"/>
        </w:rPr>
        <w:drawing>
          <wp:inline distT="0" distB="0" distL="0" distR="0">
            <wp:extent cx="627380" cy="159385"/>
            <wp:effectExtent l="1905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27380" cy="159385"/>
                    </a:xfrm>
                    <a:prstGeom prst="rect">
                      <a:avLst/>
                    </a:prstGeom>
                    <a:solidFill>
                      <a:srgbClr val="FFFFFF"/>
                    </a:solidFill>
                    <a:ln w="9525">
                      <a:noFill/>
                      <a:miter lim="800000"/>
                      <a:headEnd/>
                      <a:tailEnd/>
                    </a:ln>
                  </pic:spPr>
                </pic:pic>
              </a:graphicData>
            </a:graphic>
          </wp:inline>
        </w:drawing>
      </w:r>
      <w:r>
        <w:rPr>
          <w:rFonts w:ascii="Times New Roman" w:hAnsi="Times New Roman" w:cs="Times New Roman"/>
        </w:rPr>
        <w:tab/>
        <w:t>(</w:t>
      </w:r>
      <w:r>
        <w:t>2</w:t>
      </w:r>
      <w:r>
        <w:rPr>
          <w:rFonts w:ascii="Times New Roman" w:hAnsi="Times New Roman" w:cs="Times New Roman"/>
        </w:rPr>
        <w:t>)</w:t>
      </w:r>
    </w:p>
    <w:p w:rsidR="00994F95" w:rsidRDefault="00994F95">
      <w:pPr>
        <w:tabs>
          <w:tab w:val="center" w:pos="4986"/>
          <w:tab w:val="right" w:pos="9972"/>
        </w:tabs>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the </w:t>
      </w:r>
      <w:proofErr w:type="spellStart"/>
      <w:r>
        <w:rPr>
          <w:rFonts w:ascii="Times New Roman" w:hAnsi="Times New Roman" w:cs="Times New Roman"/>
          <w:i/>
          <w:iCs/>
        </w:rPr>
        <w:t>μ</w:t>
      </w:r>
      <w:r>
        <w:rPr>
          <w:rFonts w:ascii="Times New Roman" w:hAnsi="Times New Roman" w:cs="Times New Roman"/>
          <w:i/>
          <w:iCs/>
          <w:vertAlign w:val="subscript"/>
        </w:rPr>
        <w:t>eff</w:t>
      </w:r>
      <w:proofErr w:type="spellEnd"/>
      <w:r>
        <w:rPr>
          <w:rFonts w:ascii="Times New Roman" w:hAnsi="Times New Roman" w:cs="Times New Roman"/>
        </w:rPr>
        <w:t xml:space="preserve"> term is the effective dynamic viscosity, which is the sum of viscosity and turbulent viscosity. The </w:t>
      </w:r>
      <w:proofErr w:type="spellStart"/>
      <w:r>
        <w:rPr>
          <w:rFonts w:ascii="Times New Roman" w:hAnsi="Times New Roman" w:cs="Times New Roman"/>
          <w:i/>
          <w:iCs/>
        </w:rPr>
        <w:t>Gρ</w:t>
      </w:r>
      <w:proofErr w:type="spellEnd"/>
      <w:r>
        <w:rPr>
          <w:rFonts w:ascii="Times New Roman" w:hAnsi="Times New Roman" w:cs="Times New Roman"/>
          <w:i/>
          <w:iCs/>
        </w:rPr>
        <w:t xml:space="preserve"> </w:t>
      </w:r>
      <w:r>
        <w:rPr>
          <w:rFonts w:ascii="Times New Roman" w:hAnsi="Times New Roman" w:cs="Times New Roman"/>
        </w:rPr>
        <w:t>term is the buoyancy adjustment.</w:t>
      </w:r>
      <w:ins w:id="74" w:author="claubia pereira" w:date="2016-10-23T08:24:00Z">
        <w:r w:rsidR="00A61921">
          <w:rPr>
            <w:rFonts w:ascii="Times New Roman" w:hAnsi="Times New Roman" w:cs="Times New Roman"/>
          </w:rPr>
          <w:t xml:space="preserve"> T</w:t>
        </w:r>
        <w:r w:rsidR="00A61921">
          <w:rPr>
            <w:rFonts w:ascii="Times New Roman" w:hAnsi="Times New Roman" w:cs="Times New Roman"/>
          </w:rPr>
          <w:t xml:space="preserve">he </w:t>
        </w:r>
      </w:ins>
      <w:ins w:id="75" w:author="claubia pereira" w:date="2016-10-23T08:25:00Z">
        <w:r w:rsidR="00A61921">
          <w:rPr>
            <w:rFonts w:ascii="Times New Roman" w:hAnsi="Times New Roman" w:cs="Times New Roman"/>
          </w:rPr>
          <w:t>nomenclature</w:t>
        </w:r>
      </w:ins>
      <w:ins w:id="76" w:author="claubia pereira" w:date="2016-10-23T08:24:00Z">
        <w:r w:rsidR="00A61921">
          <w:rPr>
            <w:rFonts w:ascii="Times New Roman" w:hAnsi="Times New Roman" w:cs="Times New Roman"/>
          </w:rPr>
          <w:t xml:space="preserve"> of constants and variables presented in equations</w:t>
        </w:r>
      </w:ins>
      <w:ins w:id="77" w:author="claubia pereira" w:date="2016-10-23T08:25:00Z">
        <w:r w:rsidR="00A61921">
          <w:rPr>
            <w:rFonts w:ascii="Times New Roman" w:hAnsi="Times New Roman" w:cs="Times New Roman"/>
          </w:rPr>
          <w:t xml:space="preserve"> </w:t>
        </w:r>
        <w:proofErr w:type="gramStart"/>
        <w:r w:rsidR="00A61921">
          <w:rPr>
            <w:rFonts w:ascii="Times New Roman" w:hAnsi="Times New Roman" w:cs="Times New Roman"/>
          </w:rPr>
          <w:t>are described</w:t>
        </w:r>
        <w:proofErr w:type="gramEnd"/>
        <w:r w:rsidR="00A61921">
          <w:rPr>
            <w:rFonts w:ascii="Times New Roman" w:hAnsi="Times New Roman" w:cs="Times New Roman"/>
          </w:rPr>
          <w:t xml:space="preserve"> in the appendix A.</w:t>
        </w:r>
      </w:ins>
    </w:p>
    <w:p w:rsidR="00994F95" w:rsidRDefault="00994F95">
      <w:pPr>
        <w:tabs>
          <w:tab w:val="center" w:pos="4986"/>
          <w:tab w:val="right" w:pos="9972"/>
        </w:tabs>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r>
        <w:rPr>
          <w:rFonts w:ascii="Times New Roman" w:hAnsi="Times New Roman" w:cs="Times New Roman"/>
        </w:rPr>
        <w:t>The energy equation is implemented in a flexible way, allowing for calculations using enthalpy or internal energy</w:t>
      </w:r>
      <w:ins w:id="78" w:author="claubia pereira" w:date="2016-10-23T08:28:00Z">
        <w:r w:rsidR="00A61921">
          <w:rPr>
            <w:rFonts w:ascii="Times New Roman" w:hAnsi="Times New Roman" w:cs="Times New Roman"/>
          </w:rPr>
          <w:t xml:space="preserve"> as described below</w:t>
        </w:r>
        <w:proofErr w:type="gramStart"/>
        <w:r w:rsidR="00A61921">
          <w:rPr>
            <w:rFonts w:ascii="Times New Roman" w:hAnsi="Times New Roman" w:cs="Times New Roman"/>
          </w:rPr>
          <w:t>:</w:t>
        </w:r>
      </w:ins>
      <w:r>
        <w:rPr>
          <w:rFonts w:ascii="Times New Roman" w:hAnsi="Times New Roman" w:cs="Times New Roman"/>
        </w:rPr>
        <w:t>.</w:t>
      </w:r>
      <w:proofErr w:type="gramEnd"/>
      <w:r>
        <w:rPr>
          <w:rFonts w:ascii="Times New Roman" w:hAnsi="Times New Roman" w:cs="Times New Roman"/>
        </w:rPr>
        <w:t xml:space="preserve"> </w:t>
      </w:r>
      <w:del w:id="79" w:author="claubia pereira" w:date="2016-10-23T08:28:00Z">
        <w:r w:rsidDel="00A61921">
          <w:rPr>
            <w:rFonts w:ascii="Times New Roman" w:hAnsi="Times New Roman" w:cs="Times New Roman"/>
          </w:rPr>
          <w:delText>In this work enthalpy is used and the energy equation is described accordingly:</w:delText>
        </w:r>
      </w:del>
    </w:p>
    <w:p w:rsidR="00994F95" w:rsidRDefault="00994F95">
      <w:pPr>
        <w:tabs>
          <w:tab w:val="center" w:pos="4986"/>
          <w:tab w:val="right" w:pos="9972"/>
        </w:tabs>
        <w:textAlignment w:val="center"/>
        <w:rPr>
          <w:rFonts w:ascii="Times New Roman" w:hAnsi="Times New Roman" w:cs="Times New Roman"/>
        </w:rPr>
      </w:pPr>
    </w:p>
    <w:p w:rsidR="00994F95" w:rsidRDefault="00994F95">
      <w:pPr>
        <w:tabs>
          <w:tab w:val="center" w:pos="4986"/>
          <w:tab w:val="right" w:pos="9972"/>
        </w:tabs>
        <w:textAlignment w:val="center"/>
        <w:rPr>
          <w:rFonts w:ascii="Times New Roman" w:hAnsi="Times New Roman" w:cs="Times New Roman"/>
        </w:rPr>
      </w:pPr>
      <w:r>
        <w:rPr>
          <w:rFonts w:ascii="Times New Roman" w:hAnsi="Times New Roman" w:cs="Times New Roman"/>
        </w:rPr>
        <w:tab/>
      </w:r>
      <w:r w:rsidR="00212EE9">
        <w:rPr>
          <w:noProof/>
          <w:lang w:val="pt-BR" w:eastAsia="pt-BR" w:bidi="ar-SA"/>
        </w:rPr>
        <w:drawing>
          <wp:inline distT="0" distB="0" distL="0" distR="0">
            <wp:extent cx="2232660" cy="3511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232660" cy="351155"/>
                    </a:xfrm>
                    <a:prstGeom prst="rect">
                      <a:avLst/>
                    </a:prstGeom>
                    <a:solidFill>
                      <a:srgbClr val="FFFFFF"/>
                    </a:solidFill>
                    <a:ln w="9525">
                      <a:noFill/>
                      <a:miter lim="800000"/>
                      <a:headEnd/>
                      <a:tailEnd/>
                    </a:ln>
                  </pic:spPr>
                </pic:pic>
              </a:graphicData>
            </a:graphic>
          </wp:inline>
        </w:drawing>
      </w:r>
      <w:r>
        <w:rPr>
          <w:rFonts w:ascii="Times New Roman" w:hAnsi="Times New Roman" w:cs="Times New Roman"/>
        </w:rPr>
        <w:tab/>
        <w:t>(</w:t>
      </w:r>
      <w:r>
        <w:t>3</w:t>
      </w:r>
      <w:r>
        <w:rPr>
          <w:rFonts w:ascii="Times New Roman" w:hAnsi="Times New Roman" w:cs="Times New Roman"/>
        </w:rPr>
        <w:t>)</w:t>
      </w:r>
    </w:p>
    <w:p w:rsidR="00994F95" w:rsidRDefault="00994F95">
      <w:pPr>
        <w:tabs>
          <w:tab w:val="center" w:pos="4986"/>
          <w:tab w:val="right" w:pos="9972"/>
        </w:tabs>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the second term is the contribution from kinetic energy and the third term accounts for the heat flux, being </w:t>
      </w:r>
      <w:proofErr w:type="spellStart"/>
      <w:r>
        <w:rPr>
          <w:rFonts w:ascii="Times New Roman" w:hAnsi="Times New Roman" w:cs="Times New Roman"/>
          <w:i/>
          <w:iCs/>
        </w:rPr>
        <w:t>α</w:t>
      </w:r>
      <w:r>
        <w:rPr>
          <w:rFonts w:ascii="Times New Roman" w:hAnsi="Times New Roman" w:cs="Times New Roman"/>
          <w:i/>
          <w:iCs/>
          <w:vertAlign w:val="subscript"/>
        </w:rPr>
        <w:t>eff</w:t>
      </w:r>
      <w:proofErr w:type="spellEnd"/>
      <w:r>
        <w:rPr>
          <w:rFonts w:ascii="Times New Roman" w:hAnsi="Times New Roman" w:cs="Times New Roman"/>
        </w:rPr>
        <w:t xml:space="preserve"> is the sum of molecular and turbulent thermal diffusivities. </w:t>
      </w:r>
    </w:p>
    <w:p w:rsidR="00994F95" w:rsidRDefault="00994F95" w:rsidP="001D10AC">
      <w:pPr>
        <w:tabs>
          <w:tab w:val="center" w:pos="4986"/>
          <w:tab w:val="right" w:pos="9972"/>
        </w:tabs>
        <w:jc w:val="both"/>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In the case of solid regions, the energy equation is solved based on enthalpy and after </w:t>
      </w:r>
      <w:proofErr w:type="gramStart"/>
      <w:r>
        <w:rPr>
          <w:rFonts w:ascii="Times New Roman" w:hAnsi="Times New Roman" w:cs="Times New Roman"/>
        </w:rPr>
        <w:t>that</w:t>
      </w:r>
      <w:proofErr w:type="gramEnd"/>
      <w:r>
        <w:rPr>
          <w:rFonts w:ascii="Times New Roman" w:hAnsi="Times New Roman" w:cs="Times New Roman"/>
        </w:rPr>
        <w:t xml:space="preserve"> the corresponding thermal-physical properties are corrected. The energy equation </w:t>
      </w:r>
      <w:proofErr w:type="gramStart"/>
      <w:r>
        <w:rPr>
          <w:rFonts w:ascii="Times New Roman" w:hAnsi="Times New Roman" w:cs="Times New Roman"/>
        </w:rPr>
        <w:t>was modified</w:t>
      </w:r>
      <w:proofErr w:type="gramEnd"/>
      <w:r>
        <w:rPr>
          <w:rFonts w:ascii="Times New Roman" w:hAnsi="Times New Roman" w:cs="Times New Roman"/>
        </w:rPr>
        <w:t xml:space="preserve"> in order to accommodate a source-term to be used by the </w:t>
      </w:r>
      <w:proofErr w:type="spellStart"/>
      <w:r>
        <w:rPr>
          <w:rFonts w:ascii="Times New Roman" w:hAnsi="Times New Roman" w:cs="Times New Roman"/>
        </w:rPr>
        <w:t>neutronic</w:t>
      </w:r>
      <w:proofErr w:type="spellEnd"/>
      <w:del w:id="80" w:author="claubia pereira" w:date="2016-10-23T08:28:00Z">
        <w:r w:rsidDel="00A61921">
          <w:rPr>
            <w:rFonts w:ascii="Times New Roman" w:hAnsi="Times New Roman" w:cs="Times New Roman"/>
          </w:rPr>
          <w:delText>s</w:delText>
        </w:r>
      </w:del>
      <w:r>
        <w:rPr>
          <w:rFonts w:ascii="Times New Roman" w:hAnsi="Times New Roman" w:cs="Times New Roman"/>
        </w:rPr>
        <w:t xml:space="preserve"> coupling scheme. Section 2.3 is entirely dedicated to the coupling methodology and aspects of this work.</w:t>
      </w:r>
    </w:p>
    <w:p w:rsidR="00994F95" w:rsidRDefault="00994F95" w:rsidP="001D10AC">
      <w:pPr>
        <w:tabs>
          <w:tab w:val="center" w:pos="4986"/>
          <w:tab w:val="right" w:pos="9972"/>
        </w:tabs>
        <w:jc w:val="both"/>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r>
        <w:t>The two equation</w:t>
      </w:r>
      <w:ins w:id="81" w:author="claubia pereira" w:date="2016-10-23T08:28:00Z">
        <w:r w:rsidR="00A61921">
          <w:t>s</w:t>
        </w:r>
      </w:ins>
      <w:r>
        <w:t xml:space="preserve"> standard </w:t>
      </w:r>
      <w:r>
        <w:rPr>
          <w:i/>
        </w:rPr>
        <w:t>k-ε</w:t>
      </w:r>
      <w:r>
        <w:t xml:space="preserve"> turbulence model (Launder and Spalding, 1974) </w:t>
      </w:r>
      <w:proofErr w:type="gramStart"/>
      <w:r>
        <w:t>was selected</w:t>
      </w:r>
      <w:proofErr w:type="gramEnd"/>
      <w:r>
        <w:t xml:space="preserve"> to calculate the turbulent viscosity. The model assumes that the turbulence viscosity </w:t>
      </w:r>
      <w:proofErr w:type="gramStart"/>
      <w:r>
        <w:t>is related</w:t>
      </w:r>
      <w:proofErr w:type="gramEnd"/>
      <w:r>
        <w:t xml:space="preserve"> to the turbulence kinetic energy (</w:t>
      </w:r>
      <w:r>
        <w:rPr>
          <w:i/>
        </w:rPr>
        <w:t>k</w:t>
      </w:r>
      <w:r>
        <w:t>) and dissipation (</w:t>
      </w:r>
      <w:r>
        <w:rPr>
          <w:i/>
        </w:rPr>
        <w:t>ε</w:t>
      </w:r>
      <w:r>
        <w:t>).</w:t>
      </w:r>
    </w:p>
    <w:p w:rsidR="00994F95" w:rsidRDefault="00994F95" w:rsidP="001D10AC">
      <w:pPr>
        <w:tabs>
          <w:tab w:val="center" w:pos="4986"/>
          <w:tab w:val="right" w:pos="9972"/>
        </w:tabs>
        <w:jc w:val="both"/>
        <w:textAlignment w:val="center"/>
        <w:rPr>
          <w:rFonts w:ascii="Times New Roman" w:hAnsi="Times New Roman" w:cs="Times New Roman"/>
        </w:rPr>
      </w:pPr>
    </w:p>
    <w:p w:rsidR="00994F95" w:rsidRDefault="00994F95" w:rsidP="001D10AC">
      <w:pPr>
        <w:tabs>
          <w:tab w:val="center" w:pos="4986"/>
          <w:tab w:val="right" w:pos="9972"/>
        </w:tabs>
        <w:jc w:val="both"/>
        <w:textAlignment w:val="center"/>
        <w:rPr>
          <w:rFonts w:ascii="Times New Roman" w:hAnsi="Times New Roman" w:cs="Times New Roman"/>
        </w:rPr>
      </w:pPr>
      <w:r>
        <w:rPr>
          <w:rFonts w:ascii="Times New Roman" w:hAnsi="Times New Roman" w:cs="Times New Roman"/>
        </w:rPr>
        <w:t xml:space="preserve">The set of discretized equations </w:t>
      </w:r>
      <w:proofErr w:type="gramStart"/>
      <w:r>
        <w:rPr>
          <w:rFonts w:ascii="Times New Roman" w:hAnsi="Times New Roman" w:cs="Times New Roman"/>
        </w:rPr>
        <w:t>are embedded</w:t>
      </w:r>
      <w:proofErr w:type="gramEnd"/>
      <w:r>
        <w:rPr>
          <w:rFonts w:ascii="Times New Roman" w:hAnsi="Times New Roman" w:cs="Times New Roman"/>
        </w:rPr>
        <w:t xml:space="preserve"> in the solver and solved using SIMPLE algorithm.</w:t>
      </w:r>
    </w:p>
    <w:p w:rsidR="00994F95" w:rsidRDefault="00994F95">
      <w:pPr>
        <w:tabs>
          <w:tab w:val="center" w:pos="4986"/>
          <w:tab w:val="right" w:pos="9972"/>
        </w:tabs>
        <w:textAlignment w:val="center"/>
        <w:rPr>
          <w:rFonts w:ascii="Times New Roman" w:hAnsi="Times New Roman" w:cs="Times New Roman"/>
        </w:rPr>
      </w:pPr>
    </w:p>
    <w:p w:rsidR="00994F95" w:rsidRDefault="00994F95">
      <w:pPr>
        <w:tabs>
          <w:tab w:val="center" w:pos="4986"/>
          <w:tab w:val="right" w:pos="9972"/>
        </w:tabs>
        <w:textAlignment w:val="center"/>
        <w:rPr>
          <w:rFonts w:ascii="Times New Roman" w:hAnsi="Times New Roman" w:cs="Times New Roman"/>
          <w:b/>
          <w:bCs/>
        </w:rPr>
      </w:pPr>
    </w:p>
    <w:p w:rsidR="00994F95" w:rsidRDefault="00994F95">
      <w:pPr>
        <w:tabs>
          <w:tab w:val="center" w:pos="4986"/>
          <w:tab w:val="right" w:pos="9972"/>
        </w:tabs>
        <w:textAlignment w:val="center"/>
        <w:rPr>
          <w:rFonts w:ascii="Times New Roman" w:hAnsi="Times New Roman" w:cs="Times New Roman"/>
        </w:rPr>
      </w:pPr>
      <w:r>
        <w:rPr>
          <w:rFonts w:ascii="Times New Roman" w:hAnsi="Times New Roman" w:cs="Times New Roman"/>
          <w:b/>
          <w:bCs/>
        </w:rPr>
        <w:t xml:space="preserve">2.2 </w:t>
      </w:r>
      <w:commentRangeStart w:id="82"/>
      <w:proofErr w:type="spellStart"/>
      <w:r>
        <w:rPr>
          <w:rFonts w:ascii="Times New Roman" w:hAnsi="Times New Roman" w:cs="Times New Roman"/>
          <w:b/>
          <w:bCs/>
        </w:rPr>
        <w:t>Neutronic</w:t>
      </w:r>
      <w:proofErr w:type="spellEnd"/>
      <w:del w:id="83" w:author="claubia pereira" w:date="2016-10-23T08:28:00Z">
        <w:r w:rsidDel="00A61921">
          <w:rPr>
            <w:rFonts w:ascii="Times New Roman" w:hAnsi="Times New Roman" w:cs="Times New Roman"/>
            <w:b/>
            <w:bCs/>
          </w:rPr>
          <w:delText>s</w:delText>
        </w:r>
      </w:del>
      <w:commentRangeEnd w:id="82"/>
      <w:r w:rsidR="00A61921">
        <w:rPr>
          <w:rStyle w:val="Refdecomentario"/>
          <w:rFonts w:cs="Mangal"/>
        </w:rPr>
        <w:commentReference w:id="82"/>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color w:val="000000"/>
        </w:rPr>
        <w:t xml:space="preserve">The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nuclear code is a free and open source piece of software released under GNU license (GNU license, 2007). It heavily relies on other well-known GNU libraries, like </w:t>
      </w:r>
      <w:proofErr w:type="spellStart"/>
      <w:r>
        <w:rPr>
          <w:rFonts w:ascii="Times New Roman" w:hAnsi="Times New Roman" w:cs="Times New Roman"/>
          <w:color w:val="000000"/>
        </w:rPr>
        <w:t>PETSc</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Balay</w:t>
      </w:r>
      <w:proofErr w:type="spellEnd"/>
      <w:r>
        <w:rPr>
          <w:rFonts w:ascii="Times New Roman" w:hAnsi="Times New Roman" w:cs="Times New Roman"/>
          <w:color w:val="000000"/>
        </w:rPr>
        <w:t xml:space="preserve"> et al., 2016), </w:t>
      </w:r>
      <w:proofErr w:type="spellStart"/>
      <w:r>
        <w:rPr>
          <w:rFonts w:ascii="Times New Roman" w:hAnsi="Times New Roman" w:cs="Times New Roman"/>
          <w:color w:val="000000"/>
        </w:rPr>
        <w:t>SLEPc</w:t>
      </w:r>
      <w:proofErr w:type="spellEnd"/>
      <w:r>
        <w:rPr>
          <w:rFonts w:ascii="Times New Roman" w:hAnsi="Times New Roman" w:cs="Times New Roman"/>
          <w:color w:val="000000"/>
        </w:rPr>
        <w:t xml:space="preserve"> (Hernandez et al., 2005) and GNU Scientific Library (</w:t>
      </w:r>
      <w:proofErr w:type="spellStart"/>
      <w:r>
        <w:rPr>
          <w:rFonts w:ascii="Times New Roman" w:hAnsi="Times New Roman" w:cs="Times New Roman"/>
          <w:color w:val="000000"/>
        </w:rPr>
        <w:t>Galassi</w:t>
      </w:r>
      <w:proofErr w:type="spellEnd"/>
      <w:r>
        <w:rPr>
          <w:rFonts w:ascii="Times New Roman" w:hAnsi="Times New Roman" w:cs="Times New Roman"/>
          <w:color w:val="000000"/>
        </w:rPr>
        <w:t xml:space="preserve"> et al., 2009), bringing to it the robustness of these established software and keeping the principles of freedom of software use that GNU enforces. It solves the steady-state multi-group neutron transport equation, </w:t>
      </w:r>
      <w:proofErr w:type="gramStart"/>
      <w:r>
        <w:rPr>
          <w:rFonts w:ascii="Times New Roman" w:hAnsi="Times New Roman" w:cs="Times New Roman"/>
          <w:color w:val="000000"/>
        </w:rPr>
        <w:t>either using</w:t>
      </w:r>
      <w:proofErr w:type="gramEnd"/>
      <w:r>
        <w:rPr>
          <w:rFonts w:ascii="Times New Roman" w:hAnsi="Times New Roman" w:cs="Times New Roman"/>
          <w:color w:val="000000"/>
        </w:rPr>
        <w:t xml:space="preserve"> the diffusion approximation or discrete ordinates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thermal-hydraulics and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With identical meshes, the dependency between fields in each tool </w:t>
      </w:r>
      <w:proofErr w:type="gramStart"/>
      <w:r>
        <w:rPr>
          <w:rFonts w:ascii="Times New Roman" w:hAnsi="Times New Roman" w:cs="Times New Roman"/>
          <w:color w:val="000000"/>
        </w:rPr>
        <w:t>can be solved</w:t>
      </w:r>
      <w:proofErr w:type="gramEnd"/>
      <w:r>
        <w:rPr>
          <w:rFonts w:ascii="Times New Roman" w:hAnsi="Times New Roman" w:cs="Times New Roman"/>
          <w:color w:val="000000"/>
        </w:rPr>
        <w:t xml:space="preserve"> with the same degree of detail. Despite the inaccurate results and limitations of the diffusion approximation under some circumstances (Trahan, 2014), it is the method used in this work due to its faster execution time compared to the </w:t>
      </w:r>
      <w:proofErr w:type="spellStart"/>
      <w:r>
        <w:rPr>
          <w:rFonts w:ascii="Times New Roman" w:hAnsi="Times New Roman" w:cs="Times New Roman"/>
          <w:i/>
          <w:iCs/>
          <w:color w:val="000000"/>
        </w:rPr>
        <w:t>Sn</w:t>
      </w:r>
      <w:proofErr w:type="spellEnd"/>
      <w:r>
        <w:rPr>
          <w:rFonts w:ascii="Times New Roman" w:hAnsi="Times New Roman" w:cs="Times New Roman"/>
          <w:color w:val="000000"/>
        </w:rPr>
        <w:t xml:space="preserve"> method. Moreover, with a proof-of-concept methodology in mind, any changes in power and flux calculations can be observed using the diffusion approximation for multi-group </w:t>
      </w:r>
      <w:proofErr w:type="gramStart"/>
      <w:r>
        <w:rPr>
          <w:rFonts w:ascii="Times New Roman" w:hAnsi="Times New Roman" w:cs="Times New Roman"/>
          <w:color w:val="000000"/>
        </w:rPr>
        <w:t>steady-state</w:t>
      </w:r>
      <w:proofErr w:type="gramEnd"/>
      <w:r>
        <w:rPr>
          <w:rFonts w:ascii="Times New Roman" w:hAnsi="Times New Roman" w:cs="Times New Roman"/>
          <w:color w:val="000000"/>
        </w:rPr>
        <w:t xml:space="preserve">, presented below already discretized in G groups: </w:t>
      </w:r>
    </w:p>
    <w:p w:rsidR="00994F95" w:rsidRDefault="00994F95">
      <w:pPr>
        <w:jc w:val="center"/>
        <w:textAlignment w:val="center"/>
        <w:rPr>
          <w:rFonts w:ascii="Times New Roman" w:hAnsi="Times New Roman" w:cs="Times New Roman"/>
        </w:rPr>
      </w:pPr>
    </w:p>
    <w:p w:rsidR="00994F95" w:rsidRDefault="00994F95">
      <w:pPr>
        <w:tabs>
          <w:tab w:val="center" w:pos="4986"/>
          <w:tab w:val="right" w:pos="9972"/>
        </w:tabs>
        <w:textAlignment w:val="center"/>
        <w:rPr>
          <w:rFonts w:ascii="Times New Roman" w:hAnsi="Times New Roman" w:cs="Times New Roman"/>
        </w:rPr>
      </w:pPr>
      <w:r>
        <w:rPr>
          <w:rFonts w:ascii="Times New Roman" w:hAnsi="Times New Roman" w:cs="Times New Roman"/>
        </w:rPr>
        <w:tab/>
      </w:r>
      <w:r w:rsidR="00212EE9">
        <w:rPr>
          <w:noProof/>
          <w:lang w:val="pt-BR" w:eastAsia="pt-BR" w:bidi="ar-SA"/>
        </w:rPr>
        <w:drawing>
          <wp:inline distT="0" distB="0" distL="0" distR="0">
            <wp:extent cx="5795010" cy="46799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95010" cy="467995"/>
                    </a:xfrm>
                    <a:prstGeom prst="rect">
                      <a:avLst/>
                    </a:prstGeom>
                    <a:solidFill>
                      <a:srgbClr val="FFFFFF"/>
                    </a:solidFill>
                    <a:ln w="9525">
                      <a:noFill/>
                      <a:miter lim="800000"/>
                      <a:headEnd/>
                      <a:tailEnd/>
                    </a:ln>
                  </pic:spPr>
                </pic:pic>
              </a:graphicData>
            </a:graphic>
          </wp:inline>
        </w:drawing>
      </w:r>
      <w:r>
        <w:rPr>
          <w:rFonts w:ascii="Times New Roman" w:hAnsi="Times New Roman" w:cs="Times New Roman"/>
        </w:rPr>
        <w:tab/>
        <w:t>(</w:t>
      </w:r>
      <w:fldSimple w:instr=" SEQ &quot;Equation&quot; \* ARABIC ">
        <w:r>
          <w:t>2</w:t>
        </w:r>
      </w:fldSimple>
      <w:r>
        <w:rPr>
          <w:rFonts w:ascii="Times New Roman" w:hAnsi="Times New Roman" w:cs="Times New Roman"/>
        </w:rPr>
        <w:t>)</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lastRenderedPageBreak/>
        <w:t xml:space="preserve">Equation 4 </w:t>
      </w:r>
      <w:proofErr w:type="gramStart"/>
      <w:r>
        <w:rPr>
          <w:rFonts w:ascii="Times New Roman" w:hAnsi="Times New Roman" w:cs="Times New Roman"/>
        </w:rPr>
        <w:t>is discretized</w:t>
      </w:r>
      <w:proofErr w:type="gramEnd"/>
      <w:r>
        <w:rPr>
          <w:rFonts w:ascii="Times New Roman" w:hAnsi="Times New Roman" w:cs="Times New Roman"/>
        </w:rPr>
        <w:t xml:space="preserve"> using finite volumes as chosen formulation. Despite the cross-sections dependence on temperatures, the diffusion equation </w:t>
      </w:r>
      <w:proofErr w:type="gramStart"/>
      <w:r>
        <w:rPr>
          <w:rFonts w:ascii="Times New Roman" w:hAnsi="Times New Roman" w:cs="Times New Roman"/>
        </w:rPr>
        <w:t>can be formulated</w:t>
      </w:r>
      <w:proofErr w:type="gramEnd"/>
      <w:r>
        <w:rPr>
          <w:rFonts w:ascii="Times New Roman" w:hAnsi="Times New Roman" w:cs="Times New Roman"/>
        </w:rPr>
        <w:t xml:space="preserve"> as linear since the coefficients are kept constant during each step in the iterative calculation.</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color w:val="000000"/>
        </w:rPr>
        <w:t xml:space="preserve">In a standalone case, </w:t>
      </w:r>
      <w:proofErr w:type="spellStart"/>
      <w:r>
        <w:rPr>
          <w:rFonts w:ascii="Times New Roman" w:hAnsi="Times New Roman" w:cs="Times New Roman"/>
          <w:i/>
          <w:iCs/>
          <w:color w:val="000000"/>
        </w:rPr>
        <w:t>milonga</w:t>
      </w:r>
      <w:proofErr w:type="spellEnd"/>
      <w:r>
        <w:rPr>
          <w:rFonts w:ascii="Times New Roman" w:hAnsi="Times New Roman" w:cs="Times New Roman"/>
          <w:color w:val="000000"/>
        </w:rPr>
        <w:t xml:space="preserve"> works by reading an input file which models the problem to </w:t>
      </w:r>
      <w:proofErr w:type="gramStart"/>
      <w:r>
        <w:rPr>
          <w:rFonts w:ascii="Times New Roman" w:hAnsi="Times New Roman" w:cs="Times New Roman"/>
          <w:color w:val="000000"/>
        </w:rPr>
        <w:t>be solved</w:t>
      </w:r>
      <w:proofErr w:type="gramEnd"/>
      <w:r>
        <w:rPr>
          <w:rFonts w:ascii="Times New Roman" w:hAnsi="Times New Roman" w:cs="Times New Roman"/>
          <w:color w:val="000000"/>
        </w:rPr>
        <w:t xml:space="preserve">.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w:t>
      </w:r>
      <w:proofErr w:type="gramStart"/>
      <w:r>
        <w:rPr>
          <w:rFonts w:ascii="Times New Roman" w:hAnsi="Times New Roman" w:cs="Times New Roman"/>
          <w:color w:val="000000"/>
        </w:rPr>
        <w:t>are used</w:t>
      </w:r>
      <w:proofErr w:type="gramEnd"/>
      <w:r>
        <w:rPr>
          <w:rFonts w:ascii="Times New Roman" w:hAnsi="Times New Roman" w:cs="Times New Roman"/>
          <w:color w:val="000000"/>
        </w:rPr>
        <w:t xml:space="preserve"> in the solution of the diffusion equation and must match the material characteristics, like the diffusion coefficients, absorption macroscopic cross sections and scattering cross-sections. All of them </w:t>
      </w:r>
      <w:proofErr w:type="gramStart"/>
      <w:r>
        <w:rPr>
          <w:rFonts w:ascii="Times New Roman" w:hAnsi="Times New Roman" w:cs="Times New Roman"/>
          <w:color w:val="000000"/>
        </w:rPr>
        <w:t>should be defined</w:t>
      </w:r>
      <w:proofErr w:type="gramEnd"/>
      <w:r>
        <w:rPr>
          <w:rFonts w:ascii="Times New Roman" w:hAnsi="Times New Roman" w:cs="Times New Roman"/>
          <w:color w:val="000000"/>
        </w:rPr>
        <w:t xml:space="preserve"> for each group of energy. After materials definitions, the appropriate boundary conditions are set matching the physical entities defin</w:t>
      </w:r>
      <w:r>
        <w:rPr>
          <w:rFonts w:ascii="Times New Roman" w:hAnsi="Times New Roman" w:cs="Times New Roman"/>
        </w:rPr>
        <w:t xml:space="preserve">ed in the mesh. In order to solve the problem, a simple call command builds and solves the eigenvalue problem. Figure 2 shows a simple input file for </w:t>
      </w:r>
      <w:proofErr w:type="spellStart"/>
      <w:r w:rsidRPr="00400E09">
        <w:rPr>
          <w:rFonts w:ascii="Times New Roman" w:hAnsi="Times New Roman" w:cs="Times New Roman"/>
          <w:i/>
          <w:rPrChange w:id="84" w:author="claubia pereira" w:date="2016-10-23T08:30:00Z">
            <w:rPr>
              <w:rFonts w:ascii="Times New Roman" w:hAnsi="Times New Roman" w:cs="Times New Roman"/>
            </w:rPr>
          </w:rPrChange>
        </w:rPr>
        <w:t>milonga</w:t>
      </w:r>
      <w:proofErr w:type="spellEnd"/>
      <w:r>
        <w:rPr>
          <w:rFonts w:ascii="Times New Roman" w:hAnsi="Times New Roman" w:cs="Times New Roman"/>
        </w:rPr>
        <w:t>.</w:t>
      </w:r>
    </w:p>
    <w:p w:rsidR="00994F95" w:rsidRDefault="00994F95">
      <w:pPr>
        <w:rPr>
          <w:rFonts w:ascii="Times New Roman" w:hAnsi="Times New Roman" w:cs="Times New Roman"/>
        </w:rPr>
      </w:pPr>
    </w:p>
    <w:p w:rsidR="00994F95" w:rsidRDefault="00212EE9">
      <w:pPr>
        <w:jc w:val="center"/>
        <w:rPr>
          <w:rFonts w:ascii="Times New Roman" w:hAnsi="Times New Roman" w:cs="Times New Roman"/>
          <w:b/>
          <w:bCs/>
        </w:rPr>
      </w:pPr>
      <w:r>
        <w:rPr>
          <w:noProof/>
          <w:lang w:val="pt-BR" w:eastAsia="pt-BR" w:bidi="ar-SA"/>
        </w:rPr>
        <w:drawing>
          <wp:anchor distT="0" distB="0" distL="0" distR="0" simplePos="0" relativeHeight="251653120" behindDoc="0" locked="0" layoutInCell="1" allowOverlap="1">
            <wp:simplePos x="0" y="0"/>
            <wp:positionH relativeFrom="column">
              <wp:align>center</wp:align>
            </wp:positionH>
            <wp:positionV relativeFrom="paragraph">
              <wp:posOffset>0</wp:posOffset>
            </wp:positionV>
            <wp:extent cx="5348605" cy="2540000"/>
            <wp:effectExtent l="19050" t="0" r="4445" b="0"/>
            <wp:wrapTopAndBottom/>
            <wp:docPr id="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48605" cy="2540000"/>
                    </a:xfrm>
                    <a:prstGeom prst="rect">
                      <a:avLst/>
                    </a:prstGeom>
                    <a:solidFill>
                      <a:srgbClr val="FFFFFF"/>
                    </a:solidFill>
                    <a:ln w="9525">
                      <a:noFill/>
                      <a:miter lim="800000"/>
                      <a:headEnd/>
                      <a:tailEnd/>
                    </a:ln>
                  </pic:spPr>
                </pic:pic>
              </a:graphicData>
            </a:graphic>
          </wp:anchor>
        </w:drawing>
      </w:r>
      <w:r w:rsidR="00994F95">
        <w:rPr>
          <w:rFonts w:ascii="Times New Roman" w:hAnsi="Times New Roman" w:cs="Times New Roman"/>
          <w:b/>
          <w:bCs/>
        </w:rPr>
        <w:t xml:space="preserve">Figure </w:t>
      </w:r>
      <w:proofErr w:type="gramStart"/>
      <w:r w:rsidR="00994F95">
        <w:rPr>
          <w:rFonts w:ascii="Times New Roman" w:hAnsi="Times New Roman" w:cs="Times New Roman"/>
          <w:b/>
          <w:bCs/>
        </w:rPr>
        <w:t>2</w:t>
      </w:r>
      <w:proofErr w:type="gramEnd"/>
      <w:ins w:id="85" w:author="claubia pereira" w:date="2016-10-23T08:31:00Z">
        <w:r w:rsidR="00400E09">
          <w:rPr>
            <w:rFonts w:ascii="Times New Roman" w:hAnsi="Times New Roman" w:cs="Times New Roman"/>
            <w:b/>
            <w:bCs/>
          </w:rPr>
          <w:t xml:space="preserve"> - </w:t>
        </w:r>
      </w:ins>
      <w:commentRangeStart w:id="86"/>
      <w:del w:id="87" w:author="claubia pereira" w:date="2016-10-23T08:31:00Z">
        <w:r w:rsidR="00994F95" w:rsidDel="00400E09">
          <w:rPr>
            <w:rFonts w:ascii="Times New Roman" w:hAnsi="Times New Roman" w:cs="Times New Roman"/>
            <w:b/>
            <w:bCs/>
          </w:rPr>
          <w:delText>:</w:delText>
        </w:r>
      </w:del>
      <w:r w:rsidR="00994F95">
        <w:rPr>
          <w:rFonts w:ascii="Times New Roman" w:hAnsi="Times New Roman" w:cs="Times New Roman"/>
          <w:b/>
          <w:bCs/>
        </w:rPr>
        <w:t xml:space="preserve"> A simple input file for </w:t>
      </w:r>
      <w:proofErr w:type="spellStart"/>
      <w:r w:rsidR="00994F95" w:rsidRPr="00400E09">
        <w:rPr>
          <w:rFonts w:ascii="Times New Roman" w:hAnsi="Times New Roman" w:cs="Times New Roman"/>
          <w:b/>
          <w:bCs/>
          <w:i/>
          <w:rPrChange w:id="88" w:author="claubia pereira" w:date="2016-10-23T08:31:00Z">
            <w:rPr>
              <w:rFonts w:ascii="Times New Roman" w:hAnsi="Times New Roman" w:cs="Times New Roman"/>
              <w:b/>
              <w:bCs/>
            </w:rPr>
          </w:rPrChange>
        </w:rPr>
        <w:t>milonga</w:t>
      </w:r>
      <w:proofErr w:type="spellEnd"/>
      <w:r w:rsidR="00994F95">
        <w:rPr>
          <w:rFonts w:ascii="Times New Roman" w:hAnsi="Times New Roman" w:cs="Times New Roman"/>
          <w:b/>
          <w:bCs/>
        </w:rPr>
        <w:t xml:space="preserve"> with line number counting. The material definition (lines 10-16) are key: these values can be constants like in the example above but also can be function </w:t>
      </w:r>
      <w:proofErr w:type="gramStart"/>
      <w:r w:rsidR="00994F95">
        <w:rPr>
          <w:rFonts w:ascii="Times New Roman" w:hAnsi="Times New Roman" w:cs="Times New Roman"/>
          <w:b/>
          <w:bCs/>
        </w:rPr>
        <w:t>of  a</w:t>
      </w:r>
      <w:proofErr w:type="gramEnd"/>
      <w:r w:rsidR="00994F95">
        <w:rPr>
          <w:rFonts w:ascii="Times New Roman" w:hAnsi="Times New Roman" w:cs="Times New Roman"/>
          <w:b/>
          <w:bCs/>
        </w:rPr>
        <w:t xml:space="preserve"> value or position. This feature of </w:t>
      </w:r>
      <w:proofErr w:type="spellStart"/>
      <w:r w:rsidR="00994F95">
        <w:rPr>
          <w:rFonts w:ascii="Times New Roman" w:hAnsi="Times New Roman" w:cs="Times New Roman"/>
          <w:b/>
          <w:bCs/>
        </w:rPr>
        <w:t>milonga</w:t>
      </w:r>
      <w:proofErr w:type="spellEnd"/>
      <w:r w:rsidR="00994F95">
        <w:rPr>
          <w:rFonts w:ascii="Times New Roman" w:hAnsi="Times New Roman" w:cs="Times New Roman"/>
          <w:b/>
          <w:bCs/>
        </w:rPr>
        <w:t xml:space="preserve"> makes coupling to external values straightforward.</w:t>
      </w:r>
      <w:commentRangeEnd w:id="86"/>
      <w:r w:rsidR="00400E09">
        <w:rPr>
          <w:rStyle w:val="Refdecomentario"/>
          <w:rFonts w:cs="Mangal"/>
        </w:rPr>
        <w:commentReference w:id="86"/>
      </w:r>
    </w:p>
    <w:p w:rsidR="00994F95" w:rsidRDefault="00994F95">
      <w:pPr>
        <w:jc w:val="center"/>
        <w:rPr>
          <w:rFonts w:ascii="Times New Roman" w:hAnsi="Times New Roman" w:cs="Times New Roman"/>
          <w:b/>
          <w:bCs/>
        </w:rPr>
      </w:pPr>
    </w:p>
    <w:p w:rsidR="00994F95" w:rsidRDefault="00994F95" w:rsidP="001D10AC">
      <w:pPr>
        <w:jc w:val="both"/>
        <w:rPr>
          <w:rFonts w:ascii="Times New Roman" w:hAnsi="Times New Roman" w:cs="Times New Roman"/>
        </w:rPr>
      </w:pPr>
      <w:r>
        <w:rPr>
          <w:rFonts w:ascii="Times New Roman" w:hAnsi="Times New Roman" w:cs="Times New Roman"/>
        </w:rPr>
        <w:t xml:space="preserve">It is important to mention that </w:t>
      </w:r>
      <w:proofErr w:type="spellStart"/>
      <w:r>
        <w:rPr>
          <w:rFonts w:ascii="Times New Roman" w:hAnsi="Times New Roman" w:cs="Times New Roman"/>
          <w:i/>
          <w:iCs/>
        </w:rPr>
        <w:t>milonga</w:t>
      </w:r>
      <w:proofErr w:type="spellEnd"/>
      <w:r>
        <w:rPr>
          <w:rFonts w:ascii="Times New Roman" w:hAnsi="Times New Roman" w:cs="Times New Roman"/>
        </w:rPr>
        <w:t xml:space="preserve"> has a wide range of commands and primitives, ranging from meshing pre-processing to output primitives aimed to post-processing in default formats for data visualization software, not shown in Figure 3. Some of these features </w:t>
      </w:r>
      <w:proofErr w:type="gramStart"/>
      <w:r>
        <w:rPr>
          <w:rFonts w:ascii="Times New Roman" w:hAnsi="Times New Roman" w:cs="Times New Roman"/>
        </w:rPr>
        <w:t>will be presented</w:t>
      </w:r>
      <w:proofErr w:type="gramEnd"/>
      <w:r>
        <w:rPr>
          <w:rFonts w:ascii="Times New Roman" w:hAnsi="Times New Roman" w:cs="Times New Roman"/>
        </w:rPr>
        <w:t xml:space="preserve"> in Section 2.3.</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color w:val="000000"/>
        </w:rPr>
      </w:pPr>
      <w:r>
        <w:rPr>
          <w:rFonts w:ascii="Times New Roman" w:hAnsi="Times New Roman" w:cs="Times New Roman"/>
          <w:color w:val="000000"/>
        </w:rPr>
        <w:t xml:space="preserve">A key feature of </w:t>
      </w:r>
      <w:proofErr w:type="spellStart"/>
      <w:proofErr w:type="gramStart"/>
      <w:r>
        <w:rPr>
          <w:rFonts w:ascii="Times New Roman" w:hAnsi="Times New Roman" w:cs="Times New Roman"/>
          <w:i/>
          <w:iCs/>
          <w:color w:val="000000"/>
        </w:rPr>
        <w:t>milonga</w:t>
      </w:r>
      <w:proofErr w:type="spellEnd"/>
      <w:r>
        <w:rPr>
          <w:rFonts w:ascii="Times New Roman" w:hAnsi="Times New Roman" w:cs="Times New Roman"/>
          <w:color w:val="000000"/>
        </w:rPr>
        <w:t xml:space="preserve"> which makes external coupling straightforward</w:t>
      </w:r>
      <w:proofErr w:type="gramEnd"/>
      <w:r>
        <w:rPr>
          <w:rFonts w:ascii="Times New Roman" w:hAnsi="Times New Roman" w:cs="Times New Roman"/>
          <w:color w:val="000000"/>
        </w:rPr>
        <w:t xml:space="preserve"> is the option to get data in a cell wise manner when discretizing the calculation domain as a mesh. In other words, it is possible to have </w:t>
      </w:r>
      <w:proofErr w:type="gramStart"/>
      <w:r>
        <w:rPr>
          <w:rFonts w:ascii="Times New Roman" w:hAnsi="Times New Roman" w:cs="Times New Roman"/>
          <w:color w:val="000000"/>
        </w:rPr>
        <w:t xml:space="preserve">a </w:t>
      </w:r>
      <w:proofErr w:type="spellStart"/>
      <w:r>
        <w:rPr>
          <w:rFonts w:ascii="Times New Roman" w:hAnsi="Times New Roman" w:cs="Times New Roman"/>
          <w:color w:val="000000"/>
        </w:rPr>
        <w:t>spacial</w:t>
      </w:r>
      <w:proofErr w:type="spellEnd"/>
      <w:proofErr w:type="gramEnd"/>
      <w:r>
        <w:rPr>
          <w:rFonts w:ascii="Times New Roman" w:hAnsi="Times New Roman" w:cs="Times New Roman"/>
          <w:color w:val="000000"/>
        </w:rPr>
        <w:t xml:space="preserve"> function dependence for any variable. However, to have the corresponding values of cross-sections (and all other coefficients for the diffusion approximation) for each cell, a properly set of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macroscopic cross sections had to be generated prior to performing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computation itself.</w:t>
      </w:r>
    </w:p>
    <w:p w:rsidR="00994F95" w:rsidRDefault="00994F95">
      <w:pPr>
        <w:rPr>
          <w:rFonts w:ascii="Times New Roman" w:hAnsi="Times New Roman" w:cs="Times New Roman"/>
          <w:color w:val="000000"/>
        </w:rPr>
      </w:pPr>
    </w:p>
    <w:p w:rsidR="00994F95" w:rsidRDefault="00994F95">
      <w:pPr>
        <w:rPr>
          <w:rFonts w:ascii="Times New Roman" w:hAnsi="Times New Roman" w:cs="Times New Roman"/>
        </w:rPr>
      </w:pPr>
      <w:r>
        <w:rPr>
          <w:rFonts w:ascii="Times New Roman" w:hAnsi="Times New Roman" w:cs="Times New Roman"/>
          <w:b/>
          <w:bCs/>
        </w:rPr>
        <w:t>2.3. COUPLING SCHEME</w:t>
      </w:r>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lastRenderedPageBreak/>
        <w:t>The coupling scheme involves two perspectives: one from thermal-hydraulic</w:t>
      </w:r>
      <w:del w:id="89" w:author="claubia pereira" w:date="2016-10-23T08:33:00Z">
        <w:r w:rsidDel="00400E09">
          <w:rPr>
            <w:rFonts w:ascii="Times New Roman" w:hAnsi="Times New Roman" w:cs="Times New Roman"/>
          </w:rPr>
          <w:delText>s</w:delText>
        </w:r>
      </w:del>
      <w:r>
        <w:rPr>
          <w:rFonts w:ascii="Times New Roman" w:hAnsi="Times New Roman" w:cs="Times New Roman"/>
        </w:rPr>
        <w:t xml:space="preserve">, which is </w:t>
      </w:r>
      <w:proofErr w:type="spellStart"/>
      <w:r>
        <w:rPr>
          <w:rFonts w:ascii="Times New Roman" w:hAnsi="Times New Roman" w:cs="Times New Roman"/>
        </w:rPr>
        <w:t>OpenFOAM</w:t>
      </w:r>
      <w:proofErr w:type="spellEnd"/>
      <w:r>
        <w:rPr>
          <w:rFonts w:ascii="Times New Roman" w:hAnsi="Times New Roman" w:cs="Times New Roman"/>
        </w:rPr>
        <w:t xml:space="preserve">, and the other from </w:t>
      </w:r>
      <w:proofErr w:type="spellStart"/>
      <w:r>
        <w:rPr>
          <w:rFonts w:ascii="Times New Roman" w:hAnsi="Times New Roman" w:cs="Times New Roman"/>
        </w:rPr>
        <w:t>neutronic</w:t>
      </w:r>
      <w:proofErr w:type="spellEnd"/>
      <w:del w:id="90" w:author="claubia pereira" w:date="2016-10-23T08:33:00Z">
        <w:r w:rsidDel="00400E09">
          <w:rPr>
            <w:rFonts w:ascii="Times New Roman" w:hAnsi="Times New Roman" w:cs="Times New Roman"/>
          </w:rPr>
          <w:delText>s</w:delText>
        </w:r>
      </w:del>
      <w:r>
        <w:rPr>
          <w:rFonts w:ascii="Times New Roman" w:hAnsi="Times New Roman" w:cs="Times New Roman"/>
        </w:rPr>
        <w:t xml:space="preserve">, which is </w:t>
      </w:r>
      <w:commentRangeStart w:id="91"/>
      <w:proofErr w:type="spellStart"/>
      <w:r w:rsidRPr="00400E09">
        <w:rPr>
          <w:rFonts w:ascii="Times New Roman" w:hAnsi="Times New Roman" w:cs="Times New Roman"/>
          <w:i/>
          <w:rPrChange w:id="92" w:author="claubia pereira" w:date="2016-10-23T08:33:00Z">
            <w:rPr>
              <w:rFonts w:ascii="Times New Roman" w:hAnsi="Times New Roman" w:cs="Times New Roman"/>
            </w:rPr>
          </w:rPrChange>
        </w:rPr>
        <w:t>milonga</w:t>
      </w:r>
      <w:commentRangeEnd w:id="91"/>
      <w:proofErr w:type="spellEnd"/>
      <w:r w:rsidR="00400E09">
        <w:rPr>
          <w:rStyle w:val="Refdecomentario"/>
          <w:rFonts w:cs="Mangal"/>
        </w:rPr>
        <w:commentReference w:id="91"/>
      </w:r>
      <w:r>
        <w:rPr>
          <w:rFonts w:ascii="Times New Roman" w:hAnsi="Times New Roman" w:cs="Times New Roman"/>
        </w:rPr>
        <w:t xml:space="preserve">. The coupling scheme is presented by showing the changes and project decisions from the point of view of </w:t>
      </w:r>
      <w:proofErr w:type="spellStart"/>
      <w:r>
        <w:rPr>
          <w:rFonts w:ascii="Times New Roman" w:hAnsi="Times New Roman" w:cs="Times New Roman"/>
        </w:rPr>
        <w:t>OpenFOAM</w:t>
      </w:r>
      <w:proofErr w:type="spellEnd"/>
      <w:r>
        <w:rPr>
          <w:rFonts w:ascii="Times New Roman" w:hAnsi="Times New Roman" w:cs="Times New Roman"/>
        </w:rPr>
        <w:t xml:space="preserve"> and then from the perspective of </w:t>
      </w:r>
      <w:proofErr w:type="spellStart"/>
      <w:r>
        <w:rPr>
          <w:rFonts w:ascii="Times New Roman" w:hAnsi="Times New Roman" w:cs="Times New Roman"/>
        </w:rPr>
        <w:t>milonga</w:t>
      </w:r>
      <w:proofErr w:type="spellEnd"/>
      <w:r>
        <w:rPr>
          <w:rFonts w:ascii="Times New Roman" w:hAnsi="Times New Roman" w:cs="Times New Roman"/>
        </w:rPr>
        <w:t>, in a separated way.</w:t>
      </w:r>
    </w:p>
    <w:p w:rsidR="00994F95" w:rsidRDefault="00994F95">
      <w:pPr>
        <w:rPr>
          <w:rFonts w:ascii="Times New Roman" w:hAnsi="Times New Roman" w:cs="Times New Roman"/>
        </w:rPr>
      </w:pPr>
    </w:p>
    <w:p w:rsidR="00994F95" w:rsidRDefault="00994F95">
      <w:pPr>
        <w:rPr>
          <w:rFonts w:ascii="Times New Roman" w:hAnsi="Times New Roman" w:cs="Times New Roman"/>
        </w:rPr>
      </w:pPr>
      <w:r>
        <w:rPr>
          <w:rFonts w:ascii="Times New Roman" w:hAnsi="Times New Roman" w:cs="Times New Roman"/>
          <w:b/>
          <w:bCs/>
        </w:rPr>
        <w:t>2.3.1 Thermal-hydraulic</w:t>
      </w:r>
      <w:del w:id="93" w:author="claubia pereira" w:date="2016-10-23T08:34:00Z">
        <w:r w:rsidDel="00400E09">
          <w:rPr>
            <w:rFonts w:ascii="Times New Roman" w:hAnsi="Times New Roman" w:cs="Times New Roman"/>
            <w:b/>
            <w:bCs/>
          </w:rPr>
          <w:delText>s</w:delText>
        </w:r>
      </w:del>
    </w:p>
    <w:p w:rsidR="00994F95" w:rsidRDefault="00994F95">
      <w:pPr>
        <w:rPr>
          <w:rFonts w:ascii="Times New Roman" w:hAnsi="Times New Roman" w:cs="Times New Roman"/>
        </w:rPr>
      </w:pPr>
    </w:p>
    <w:p w:rsidR="00994F95" w:rsidRDefault="00994F95" w:rsidP="001D10AC">
      <w:pPr>
        <w:jc w:val="both"/>
        <w:rPr>
          <w:rFonts w:ascii="Times New Roman" w:hAnsi="Times New Roman" w:cs="Times New Roman"/>
          <w:color w:val="000000"/>
        </w:rPr>
      </w:pPr>
      <w:r>
        <w:rPr>
          <w:rFonts w:ascii="Times New Roman" w:hAnsi="Times New Roman" w:cs="Times New Roman"/>
          <w:color w:val="000000"/>
        </w:rPr>
        <w:t xml:space="preserve">The open software characteristic of </w:t>
      </w:r>
      <w:proofErr w:type="spellStart"/>
      <w:r>
        <w:rPr>
          <w:rFonts w:ascii="Times New Roman" w:hAnsi="Times New Roman" w:cs="Times New Roman"/>
          <w:color w:val="000000"/>
        </w:rPr>
        <w:t>OpenFOAM</w:t>
      </w:r>
      <w:proofErr w:type="spellEnd"/>
      <w:r>
        <w:rPr>
          <w:rFonts w:ascii="Times New Roman" w:hAnsi="Times New Roman" w:cs="Times New Roman"/>
          <w:color w:val="000000"/>
        </w:rPr>
        <w:t xml:space="preserve"> allows changes and modification of source code, as mentioned before. </w:t>
      </w:r>
      <w:proofErr w:type="gramStart"/>
      <w:r>
        <w:rPr>
          <w:rFonts w:ascii="Times New Roman" w:hAnsi="Times New Roman" w:cs="Times New Roman"/>
          <w:color w:val="000000"/>
        </w:rPr>
        <w:t>So</w:t>
      </w:r>
      <w:proofErr w:type="gramEnd"/>
      <w:r>
        <w:rPr>
          <w:rFonts w:ascii="Times New Roman" w:hAnsi="Times New Roman" w:cs="Times New Roman"/>
          <w:color w:val="000000"/>
        </w:rPr>
        <w:t>, after properly choosing the conjugated heat transfer solver for the thermal-hydraulic</w:t>
      </w:r>
      <w:del w:id="94" w:author="claubia pereira" w:date="2016-10-23T08:34:00Z">
        <w:r w:rsidDel="00400E09">
          <w:rPr>
            <w:rFonts w:ascii="Times New Roman" w:hAnsi="Times New Roman" w:cs="Times New Roman"/>
            <w:color w:val="000000"/>
          </w:rPr>
          <w:delText>s</w:delText>
        </w:r>
      </w:del>
      <w:r>
        <w:rPr>
          <w:rFonts w:ascii="Times New Roman" w:hAnsi="Times New Roman" w:cs="Times New Roman"/>
          <w:color w:val="000000"/>
        </w:rPr>
        <w:t xml:space="preserve"> and </w:t>
      </w:r>
      <w:proofErr w:type="spellStart"/>
      <w:r>
        <w:rPr>
          <w:rFonts w:ascii="Times New Roman" w:hAnsi="Times New Roman" w:cs="Times New Roman"/>
          <w:color w:val="000000"/>
        </w:rPr>
        <w:t>neutronic</w:t>
      </w:r>
      <w:proofErr w:type="spellEnd"/>
      <w:del w:id="95" w:author="claubia pereira" w:date="2016-10-23T08:34:00Z">
        <w:r w:rsidDel="00400E09">
          <w:rPr>
            <w:rFonts w:ascii="Times New Roman" w:hAnsi="Times New Roman" w:cs="Times New Roman"/>
            <w:color w:val="000000"/>
          </w:rPr>
          <w:delText>s</w:delText>
        </w:r>
      </w:del>
      <w:r>
        <w:rPr>
          <w:rFonts w:ascii="Times New Roman" w:hAnsi="Times New Roman" w:cs="Times New Roman"/>
          <w:color w:val="000000"/>
        </w:rPr>
        <w:t xml:space="preserve"> problem</w:t>
      </w:r>
      <w:ins w:id="96" w:author="claubia pereira" w:date="2016-10-23T08:34:00Z">
        <w:r w:rsidR="00400E09">
          <w:rPr>
            <w:rFonts w:ascii="Times New Roman" w:hAnsi="Times New Roman" w:cs="Times New Roman"/>
            <w:color w:val="000000"/>
          </w:rPr>
          <w:t>s</w:t>
        </w:r>
      </w:ins>
      <w:r>
        <w:rPr>
          <w:rFonts w:ascii="Times New Roman" w:hAnsi="Times New Roman" w:cs="Times New Roman"/>
          <w:color w:val="000000"/>
        </w:rPr>
        <w:t>, it had to be modified in order to attain to the objectives of this work. There were two major</w:t>
      </w:r>
      <w:r>
        <w:rPr>
          <w:rStyle w:val="Refdenotaderodap1"/>
          <w:rFonts w:ascii="Times New Roman" w:hAnsi="Times New Roman" w:cs="Times New Roman"/>
          <w:color w:val="000000"/>
        </w:rPr>
        <w:footnoteReference w:customMarkFollows="1" w:id="1"/>
        <w:t>*</w:t>
      </w:r>
      <w:r>
        <w:rPr>
          <w:rFonts w:ascii="Times New Roman" w:hAnsi="Times New Roman" w:cs="Times New Roman"/>
          <w:color w:val="000000"/>
        </w:rPr>
        <w:t xml:space="preserve"> modifications to the solver:</w:t>
      </w:r>
    </w:p>
    <w:p w:rsidR="00994F95" w:rsidRDefault="00994F95" w:rsidP="001D10AC">
      <w:pPr>
        <w:jc w:val="both"/>
        <w:rPr>
          <w:rFonts w:ascii="Times New Roman" w:hAnsi="Times New Roman" w:cs="Times New Roman"/>
          <w:color w:val="000000"/>
        </w:rPr>
      </w:pPr>
    </w:p>
    <w:p w:rsidR="00994F95" w:rsidRDefault="00994F95" w:rsidP="001D10AC">
      <w:pPr>
        <w:numPr>
          <w:ilvl w:val="0"/>
          <w:numId w:val="4"/>
        </w:numPr>
        <w:jc w:val="both"/>
        <w:rPr>
          <w:rFonts w:ascii="Times New Roman" w:hAnsi="Times New Roman" w:cs="Times New Roman"/>
          <w:color w:val="000000"/>
        </w:rPr>
      </w:pPr>
      <w:r>
        <w:rPr>
          <w:rFonts w:ascii="Times New Roman" w:hAnsi="Times New Roman" w:cs="Times New Roman"/>
          <w:color w:val="000000"/>
        </w:rPr>
        <w:t>the addition of a source-term to the energy equation in a solid;</w:t>
      </w:r>
    </w:p>
    <w:p w:rsidR="00994F95" w:rsidRDefault="00994F95" w:rsidP="001D10AC">
      <w:pPr>
        <w:numPr>
          <w:ilvl w:val="0"/>
          <w:numId w:val="4"/>
        </w:numPr>
        <w:jc w:val="both"/>
      </w:pPr>
      <w:proofErr w:type="gramStart"/>
      <w:r>
        <w:rPr>
          <w:rFonts w:ascii="Times New Roman" w:hAnsi="Times New Roman" w:cs="Times New Roman"/>
          <w:color w:val="000000"/>
        </w:rPr>
        <w:t>the</w:t>
      </w:r>
      <w:proofErr w:type="gramEnd"/>
      <w:r>
        <w:rPr>
          <w:rFonts w:ascii="Times New Roman" w:hAnsi="Times New Roman" w:cs="Times New Roman"/>
          <w:color w:val="000000"/>
        </w:rPr>
        <w:t xml:space="preserve"> addition of the data structures for communicating through shared memory to the </w:t>
      </w:r>
      <w:proofErr w:type="spellStart"/>
      <w:r>
        <w:rPr>
          <w:rFonts w:ascii="Times New Roman" w:hAnsi="Times New Roman" w:cs="Times New Roman"/>
          <w:color w:val="000000"/>
        </w:rPr>
        <w:t>neutronic</w:t>
      </w:r>
      <w:proofErr w:type="spellEnd"/>
      <w:del w:id="97" w:author="claubia pereira" w:date="2016-10-23T08:35:00Z">
        <w:r w:rsidDel="00400E09">
          <w:rPr>
            <w:rFonts w:ascii="Times New Roman" w:hAnsi="Times New Roman" w:cs="Times New Roman"/>
            <w:color w:val="000000"/>
          </w:rPr>
          <w:delText>s</w:delText>
        </w:r>
      </w:del>
      <w:r>
        <w:rPr>
          <w:rFonts w:ascii="Times New Roman" w:hAnsi="Times New Roman" w:cs="Times New Roman"/>
          <w:color w:val="000000"/>
        </w:rPr>
        <w:t xml:space="preserve"> code.</w:t>
      </w:r>
    </w:p>
    <w:p w:rsidR="00994F95" w:rsidRDefault="00994F95" w:rsidP="001D10AC">
      <w:pPr>
        <w:ind w:left="780"/>
        <w:jc w:val="both"/>
      </w:pPr>
    </w:p>
    <w:p w:rsidR="00994F95" w:rsidRDefault="00994F95" w:rsidP="001D10AC">
      <w:pPr>
        <w:jc w:val="both"/>
        <w:rPr>
          <w:rFonts w:ascii="Times New Roman" w:hAnsi="Times New Roman" w:cs="Times New Roman"/>
        </w:rPr>
      </w:pPr>
      <w:r>
        <w:rPr>
          <w:rFonts w:ascii="Times New Roman" w:hAnsi="Times New Roman" w:cs="Times New Roman"/>
          <w:color w:val="000000"/>
        </w:rPr>
        <w:t xml:space="preserve">It is essential to note that, as a project definition, both </w:t>
      </w:r>
      <w:proofErr w:type="spellStart"/>
      <w:r>
        <w:rPr>
          <w:rFonts w:ascii="Times New Roman" w:hAnsi="Times New Roman" w:cs="Times New Roman"/>
          <w:iCs/>
          <w:color w:val="000000"/>
        </w:rPr>
        <w:t>OpenFOAM</w:t>
      </w:r>
      <w:proofErr w:type="spellEnd"/>
      <w:r>
        <w:rPr>
          <w:rFonts w:ascii="Times New Roman" w:hAnsi="Times New Roman" w:cs="Times New Roman"/>
          <w:color w:val="000000"/>
        </w:rPr>
        <w:t xml:space="preserve"> and </w:t>
      </w:r>
      <w:proofErr w:type="spellStart"/>
      <w:r w:rsidRPr="00400E09">
        <w:rPr>
          <w:rFonts w:ascii="Times New Roman" w:hAnsi="Times New Roman" w:cs="Times New Roman"/>
          <w:i/>
          <w:iCs/>
          <w:color w:val="000000"/>
          <w:rPrChange w:id="98" w:author="claubia pereira" w:date="2016-10-23T08:36:00Z">
            <w:rPr>
              <w:rFonts w:ascii="Times New Roman" w:hAnsi="Times New Roman" w:cs="Times New Roman"/>
              <w:iCs/>
              <w:color w:val="000000"/>
            </w:rPr>
          </w:rPrChange>
        </w:rPr>
        <w:t>milonga</w:t>
      </w:r>
      <w:proofErr w:type="spellEnd"/>
      <w:r>
        <w:rPr>
          <w:rFonts w:ascii="Times New Roman" w:hAnsi="Times New Roman" w:cs="Times New Roman"/>
          <w:color w:val="000000"/>
        </w:rPr>
        <w:t xml:space="preserve"> were set to use the same unstructured mesh. </w:t>
      </w:r>
      <w:del w:id="99" w:author="claubia pereira" w:date="2016-10-23T08:36:00Z">
        <w:r w:rsidDel="00400E09">
          <w:rPr>
            <w:rFonts w:ascii="Times New Roman" w:hAnsi="Times New Roman" w:cs="Times New Roman"/>
            <w:color w:val="000000"/>
          </w:rPr>
          <w:delText xml:space="preserve">This </w:delText>
        </w:r>
      </w:del>
      <w:ins w:id="100" w:author="claubia pereira" w:date="2016-10-23T08:36:00Z">
        <w:r w:rsidR="00400E09">
          <w:rPr>
            <w:rFonts w:ascii="Times New Roman" w:hAnsi="Times New Roman" w:cs="Times New Roman"/>
            <w:color w:val="000000"/>
          </w:rPr>
          <w:t>It</w:t>
        </w:r>
        <w:r w:rsidR="00400E09">
          <w:rPr>
            <w:rFonts w:ascii="Times New Roman" w:hAnsi="Times New Roman" w:cs="Times New Roman"/>
            <w:color w:val="000000"/>
          </w:rPr>
          <w:t xml:space="preserve"> </w:t>
        </w:r>
      </w:ins>
      <w:proofErr w:type="gramStart"/>
      <w:r>
        <w:rPr>
          <w:rFonts w:ascii="Times New Roman" w:hAnsi="Times New Roman" w:cs="Times New Roman"/>
          <w:color w:val="000000"/>
        </w:rPr>
        <w:t>is enforced</w:t>
      </w:r>
      <w:proofErr w:type="gramEnd"/>
      <w:r>
        <w:rPr>
          <w:rFonts w:ascii="Times New Roman" w:hAnsi="Times New Roman" w:cs="Times New Roman"/>
          <w:color w:val="000000"/>
        </w:rPr>
        <w:t xml:space="preserve"> to make clear that there is no mapping function and, therefore no error associated to the communication process.</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rPr>
      </w:pPr>
      <w:r>
        <w:rPr>
          <w:rFonts w:ascii="Times New Roman" w:hAnsi="Times New Roman" w:cs="Times New Roman"/>
        </w:rPr>
        <w:t xml:space="preserve">To add a source-term for the energy equation of the fuel solid region a new scalar field </w:t>
      </w:r>
      <w:proofErr w:type="gramStart"/>
      <w:r>
        <w:rPr>
          <w:rFonts w:ascii="Times New Roman" w:hAnsi="Times New Roman" w:cs="Times New Roman"/>
        </w:rPr>
        <w:t>was defined</w:t>
      </w:r>
      <w:proofErr w:type="gramEnd"/>
      <w:r>
        <w:rPr>
          <w:rFonts w:ascii="Times New Roman" w:hAnsi="Times New Roman" w:cs="Times New Roman"/>
        </w:rPr>
        <w:t xml:space="preserve"> in the input files to represent the power in the fuel region. The source-code containing the energy equation </w:t>
      </w:r>
      <w:proofErr w:type="gramStart"/>
      <w:r>
        <w:rPr>
          <w:rFonts w:ascii="Times New Roman" w:hAnsi="Times New Roman" w:cs="Times New Roman"/>
        </w:rPr>
        <w:t>was modified</w:t>
      </w:r>
      <w:proofErr w:type="gramEnd"/>
      <w:r>
        <w:rPr>
          <w:rFonts w:ascii="Times New Roman" w:hAnsi="Times New Roman" w:cs="Times New Roman"/>
        </w:rPr>
        <w:t xml:space="preserve"> accordingly to add a source-term. If the field is not present, a null default scalar field </w:t>
      </w:r>
      <w:proofErr w:type="gramStart"/>
      <w:r>
        <w:rPr>
          <w:rFonts w:ascii="Times New Roman" w:hAnsi="Times New Roman" w:cs="Times New Roman"/>
        </w:rPr>
        <w:t>is created</w:t>
      </w:r>
      <w:proofErr w:type="gramEnd"/>
      <w:r>
        <w:rPr>
          <w:rFonts w:ascii="Times New Roman" w:hAnsi="Times New Roman" w:cs="Times New Roman"/>
        </w:rPr>
        <w:t xml:space="preserve">. </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color w:val="000000"/>
        </w:rPr>
      </w:pPr>
      <w:r>
        <w:rPr>
          <w:rFonts w:ascii="Times New Roman" w:hAnsi="Times New Roman" w:cs="Times New Roman"/>
          <w:color w:val="000000"/>
        </w:rPr>
        <w:t xml:space="preserve">The coupling between codes was implemented using shared memory taking advantage of the already coded abilities of </w:t>
      </w:r>
      <w:proofErr w:type="spellStart"/>
      <w:r w:rsidRPr="00400E09">
        <w:rPr>
          <w:rFonts w:ascii="Times New Roman" w:hAnsi="Times New Roman" w:cs="Times New Roman"/>
          <w:i/>
          <w:iCs/>
          <w:color w:val="000000"/>
          <w:rPrChange w:id="101" w:author="claubia pereira" w:date="2016-10-23T08:37:00Z">
            <w:rPr>
              <w:rFonts w:ascii="Times New Roman" w:hAnsi="Times New Roman" w:cs="Times New Roman"/>
              <w:iCs/>
              <w:color w:val="000000"/>
            </w:rPr>
          </w:rPrChange>
        </w:rPr>
        <w:t>milonga</w:t>
      </w:r>
      <w:proofErr w:type="spellEnd"/>
      <w:r>
        <w:rPr>
          <w:rFonts w:ascii="Times New Roman" w:hAnsi="Times New Roman" w:cs="Times New Roman"/>
          <w:iCs/>
          <w:color w:val="000000"/>
        </w:rPr>
        <w:t>.</w:t>
      </w:r>
      <w:r>
        <w:rPr>
          <w:rFonts w:ascii="Times New Roman" w:hAnsi="Times New Roman" w:cs="Times New Roman"/>
          <w:color w:val="000000"/>
        </w:rPr>
        <w:t xml:space="preserve"> Shared memory, in computer science, is a piece of memory that </w:t>
      </w:r>
      <w:proofErr w:type="gramStart"/>
      <w:r>
        <w:rPr>
          <w:rFonts w:ascii="Times New Roman" w:hAnsi="Times New Roman" w:cs="Times New Roman"/>
          <w:color w:val="000000"/>
        </w:rPr>
        <w:t>can be simultaneously accessed</w:t>
      </w:r>
      <w:proofErr w:type="gramEnd"/>
      <w:r>
        <w:rPr>
          <w:rFonts w:ascii="Times New Roman" w:hAnsi="Times New Roman" w:cs="Times New Roman"/>
          <w:color w:val="000000"/>
        </w:rPr>
        <w:t xml:space="preserve"> by different programs running in different user spaces. In order to keep read and write access to the shared memory consistent, a set of semaphores </w:t>
      </w:r>
      <w:proofErr w:type="gramStart"/>
      <w:r>
        <w:rPr>
          <w:rFonts w:ascii="Times New Roman" w:hAnsi="Times New Roman" w:cs="Times New Roman"/>
          <w:color w:val="000000"/>
        </w:rPr>
        <w:t>was implemented</w:t>
      </w:r>
      <w:proofErr w:type="gramEnd"/>
      <w:r>
        <w:rPr>
          <w:rFonts w:ascii="Times New Roman" w:hAnsi="Times New Roman" w:cs="Times New Roman"/>
          <w:color w:val="000000"/>
        </w:rPr>
        <w:t xml:space="preserve"> in </w:t>
      </w:r>
      <w:proofErr w:type="spellStart"/>
      <w:r>
        <w:rPr>
          <w:rFonts w:ascii="Times New Roman" w:hAnsi="Times New Roman" w:cs="Times New Roman"/>
          <w:color w:val="000000"/>
        </w:rPr>
        <w:t>OpenFOAM</w:t>
      </w:r>
      <w:proofErr w:type="spellEnd"/>
      <w:r>
        <w:rPr>
          <w:rFonts w:ascii="Times New Roman" w:hAnsi="Times New Roman" w:cs="Times New Roman"/>
          <w:color w:val="000000"/>
        </w:rPr>
        <w:t xml:space="preserve"> solver together with the structures to detect and read the shared memory (</w:t>
      </w:r>
      <w:proofErr w:type="spellStart"/>
      <w:r>
        <w:rPr>
          <w:rFonts w:ascii="Times New Roman" w:hAnsi="Times New Roman" w:cs="Times New Roman"/>
          <w:color w:val="000000"/>
        </w:rPr>
        <w:t>Theler</w:t>
      </w:r>
      <w:proofErr w:type="spellEnd"/>
      <w:r>
        <w:rPr>
          <w:rFonts w:ascii="Times New Roman" w:hAnsi="Times New Roman" w:cs="Times New Roman"/>
          <w:color w:val="000000"/>
        </w:rPr>
        <w:t xml:space="preserve"> et al., 2013).  </w:t>
      </w:r>
    </w:p>
    <w:p w:rsidR="00994F95" w:rsidRDefault="00994F95" w:rsidP="001D10AC">
      <w:pPr>
        <w:jc w:val="both"/>
        <w:rPr>
          <w:rFonts w:ascii="Times New Roman" w:hAnsi="Times New Roman" w:cs="Times New Roman"/>
          <w:color w:val="000000"/>
        </w:rPr>
      </w:pPr>
    </w:p>
    <w:p w:rsidR="00994F95" w:rsidRDefault="00994F95" w:rsidP="001D10AC">
      <w:pPr>
        <w:jc w:val="both"/>
        <w:rPr>
          <w:rFonts w:ascii="Times New Roman" w:hAnsi="Times New Roman" w:cs="Times New Roman"/>
        </w:rPr>
      </w:pPr>
      <w:r>
        <w:rPr>
          <w:rFonts w:ascii="Times New Roman" w:hAnsi="Times New Roman" w:cs="Times New Roman"/>
        </w:rPr>
        <w:t>The methodology for the coupled communication works as follows:</w:t>
      </w:r>
    </w:p>
    <w:p w:rsidR="00994F95" w:rsidRDefault="00994F95" w:rsidP="001D10AC">
      <w:pPr>
        <w:jc w:val="both"/>
        <w:rPr>
          <w:rFonts w:ascii="Times New Roman" w:hAnsi="Times New Roman" w:cs="Times New Roman"/>
        </w:rPr>
      </w:pPr>
    </w:p>
    <w:p w:rsidR="00994F95" w:rsidRDefault="00994F95" w:rsidP="001D10AC">
      <w:pPr>
        <w:numPr>
          <w:ilvl w:val="0"/>
          <w:numId w:val="5"/>
        </w:num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neutronic</w:t>
      </w:r>
      <w:proofErr w:type="spellEnd"/>
      <w:del w:id="102" w:author="claubia pereira" w:date="2016-10-23T08:37:00Z">
        <w:r w:rsidDel="00400E09">
          <w:rPr>
            <w:rFonts w:ascii="Times New Roman" w:hAnsi="Times New Roman" w:cs="Times New Roman"/>
          </w:rPr>
          <w:delText>s</w:delText>
        </w:r>
      </w:del>
      <w:r>
        <w:rPr>
          <w:rFonts w:ascii="Times New Roman" w:hAnsi="Times New Roman" w:cs="Times New Roman"/>
        </w:rPr>
        <w:t xml:space="preserve"> program, </w:t>
      </w:r>
      <w:proofErr w:type="spellStart"/>
      <w:r>
        <w:rPr>
          <w:rFonts w:ascii="Times New Roman" w:hAnsi="Times New Roman" w:cs="Times New Roman"/>
        </w:rPr>
        <w:t>milonga</w:t>
      </w:r>
      <w:proofErr w:type="spellEnd"/>
      <w:r>
        <w:rPr>
          <w:rFonts w:ascii="Times New Roman" w:hAnsi="Times New Roman" w:cs="Times New Roman"/>
        </w:rPr>
        <w:t>, starts, creates the shared memory and halts until it is able to read the semaphore from thermal-hydraulics;</w:t>
      </w:r>
    </w:p>
    <w:p w:rsidR="00994F95" w:rsidRDefault="00994F95" w:rsidP="001D10AC">
      <w:pPr>
        <w:numPr>
          <w:ilvl w:val="0"/>
          <w:numId w:val="5"/>
        </w:numPr>
        <w:jc w:val="both"/>
        <w:rPr>
          <w:rFonts w:ascii="Times New Roman" w:hAnsi="Times New Roman" w:cs="Times New Roman"/>
        </w:rPr>
      </w:pPr>
      <w:proofErr w:type="spellStart"/>
      <w:r>
        <w:rPr>
          <w:rFonts w:ascii="Times New Roman" w:hAnsi="Times New Roman" w:cs="Times New Roman"/>
        </w:rPr>
        <w:t>OpenFOAM</w:t>
      </w:r>
      <w:proofErr w:type="spellEnd"/>
      <w:r>
        <w:rPr>
          <w:rFonts w:ascii="Times New Roman" w:hAnsi="Times New Roman" w:cs="Times New Roman"/>
        </w:rPr>
        <w:t xml:space="preserve"> checks if shared memory is present and, if yes, runs the thermal-hydraulic</w:t>
      </w:r>
      <w:del w:id="103" w:author="claubia pereira" w:date="2016-10-23T08:37:00Z">
        <w:r w:rsidDel="00400E09">
          <w:rPr>
            <w:rFonts w:ascii="Times New Roman" w:hAnsi="Times New Roman" w:cs="Times New Roman"/>
          </w:rPr>
          <w:delText>s</w:delText>
        </w:r>
      </w:del>
      <w:r>
        <w:rPr>
          <w:rFonts w:ascii="Times New Roman" w:hAnsi="Times New Roman" w:cs="Times New Roman"/>
        </w:rPr>
        <w:t xml:space="preserve"> simulation with initial conditions a fixed number of iterations and then signs that to </w:t>
      </w:r>
      <w:proofErr w:type="spellStart"/>
      <w:r>
        <w:rPr>
          <w:rFonts w:ascii="Times New Roman" w:hAnsi="Times New Roman" w:cs="Times New Roman"/>
        </w:rPr>
        <w:t>neutronic</w:t>
      </w:r>
      <w:proofErr w:type="spellEnd"/>
      <w:del w:id="104" w:author="claubia pereira" w:date="2016-10-23T08:37:00Z">
        <w:r w:rsidDel="00400E09">
          <w:rPr>
            <w:rFonts w:ascii="Times New Roman" w:hAnsi="Times New Roman" w:cs="Times New Roman"/>
          </w:rPr>
          <w:delText>s</w:delText>
        </w:r>
      </w:del>
      <w:r>
        <w:rPr>
          <w:rFonts w:ascii="Times New Roman" w:hAnsi="Times New Roman" w:cs="Times New Roman"/>
        </w:rPr>
        <w:t>.</w:t>
      </w:r>
    </w:p>
    <w:p w:rsidR="00994F95" w:rsidRDefault="00994F95" w:rsidP="001D10AC">
      <w:pPr>
        <w:numPr>
          <w:ilvl w:val="0"/>
          <w:numId w:val="5"/>
        </w:numPr>
        <w:jc w:val="both"/>
        <w:rPr>
          <w:rFonts w:ascii="Times New Roman" w:hAnsi="Times New Roman" w:cs="Times New Roman"/>
        </w:rPr>
      </w:pPr>
      <w:proofErr w:type="spellStart"/>
      <w:proofErr w:type="gramStart"/>
      <w:r w:rsidRPr="00400E09">
        <w:rPr>
          <w:rFonts w:ascii="Times New Roman" w:hAnsi="Times New Roman" w:cs="Times New Roman"/>
          <w:i/>
          <w:rPrChange w:id="105" w:author="claubia pereira" w:date="2016-10-23T08:37:00Z">
            <w:rPr>
              <w:rFonts w:ascii="Times New Roman" w:hAnsi="Times New Roman" w:cs="Times New Roman"/>
            </w:rPr>
          </w:rPrChange>
        </w:rPr>
        <w:t>milonga</w:t>
      </w:r>
      <w:proofErr w:type="spellEnd"/>
      <w:proofErr w:type="gramEnd"/>
      <w:r>
        <w:rPr>
          <w:rFonts w:ascii="Times New Roman" w:hAnsi="Times New Roman" w:cs="Times New Roman"/>
        </w:rPr>
        <w:t>, when getting the good value for the semaphore, reads temperatures from shared memory, interpolate cross-section data to the current temperature and calculates flux and power. When done, it signs to thermal-hydraulics that it can resume its calculations.</w:t>
      </w:r>
    </w:p>
    <w:p w:rsidR="00994F95" w:rsidRDefault="00994F95" w:rsidP="001D10AC">
      <w:pPr>
        <w:numPr>
          <w:ilvl w:val="0"/>
          <w:numId w:val="5"/>
        </w:numPr>
        <w:jc w:val="both"/>
      </w:pPr>
      <w:r>
        <w:rPr>
          <w:rFonts w:ascii="Times New Roman" w:hAnsi="Times New Roman" w:cs="Times New Roman"/>
        </w:rPr>
        <w:t xml:space="preserve">From now on, thermal-hydraulics will use the power read </w:t>
      </w:r>
      <w:proofErr w:type="gramStart"/>
      <w:r>
        <w:rPr>
          <w:rFonts w:ascii="Times New Roman" w:hAnsi="Times New Roman" w:cs="Times New Roman"/>
        </w:rPr>
        <w:t>from shared memory as a source-term in the energy equation for the solid fuel region</w:t>
      </w:r>
      <w:proofErr w:type="gramEnd"/>
      <w:r>
        <w:rPr>
          <w:rFonts w:ascii="Times New Roman" w:hAnsi="Times New Roman" w:cs="Times New Roman"/>
        </w:rPr>
        <w:t xml:space="preserve">. </w:t>
      </w:r>
    </w:p>
    <w:p w:rsidR="00994F95" w:rsidRDefault="00994F95" w:rsidP="001D10AC">
      <w:pPr>
        <w:jc w:val="both"/>
      </w:pPr>
    </w:p>
    <w:p w:rsidR="00994F95" w:rsidRDefault="00994F95" w:rsidP="001D10AC">
      <w:pPr>
        <w:jc w:val="both"/>
        <w:rPr>
          <w:rFonts w:ascii="Times New Roman" w:hAnsi="Times New Roman" w:cs="Times New Roman"/>
        </w:rPr>
      </w:pPr>
      <w:r>
        <w:rPr>
          <w:rFonts w:ascii="Times New Roman" w:hAnsi="Times New Roman" w:cs="Times New Roman"/>
        </w:rPr>
        <w:t>The whole process goes until convergence of thermal-hydraulics. Figure 3 presents the coupling algorithm from the point of view of thermal-hydraulics in a schematic way.</w:t>
      </w:r>
    </w:p>
    <w:p w:rsidR="00994F95" w:rsidRDefault="00994F95">
      <w:pPr>
        <w:rPr>
          <w:rFonts w:ascii="Times New Roman" w:hAnsi="Times New Roman" w:cs="Times New Roman"/>
        </w:rPr>
      </w:pPr>
    </w:p>
    <w:p w:rsidR="00994F95" w:rsidRDefault="00212EE9">
      <w:pPr>
        <w:jc w:val="center"/>
        <w:rPr>
          <w:rFonts w:ascii="Times New Roman" w:hAnsi="Times New Roman" w:cs="Times New Roman"/>
        </w:rPr>
      </w:pPr>
      <w:r>
        <w:rPr>
          <w:noProof/>
          <w:lang w:val="pt-BR" w:eastAsia="pt-BR" w:bidi="ar-SA"/>
        </w:rPr>
        <w:lastRenderedPageBreak/>
        <w:drawing>
          <wp:anchor distT="0" distB="0" distL="0" distR="0" simplePos="0" relativeHeight="251654144" behindDoc="0" locked="0" layoutInCell="1" allowOverlap="1">
            <wp:simplePos x="0" y="0"/>
            <wp:positionH relativeFrom="column">
              <wp:align>center</wp:align>
            </wp:positionH>
            <wp:positionV relativeFrom="paragraph">
              <wp:posOffset>0</wp:posOffset>
            </wp:positionV>
            <wp:extent cx="3564255" cy="3952875"/>
            <wp:effectExtent l="19050" t="0" r="0" b="0"/>
            <wp:wrapTopAndBottom/>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564255" cy="3952875"/>
                    </a:xfrm>
                    <a:prstGeom prst="rect">
                      <a:avLst/>
                    </a:prstGeom>
                    <a:solidFill>
                      <a:srgbClr val="FFFFFF"/>
                    </a:solidFill>
                    <a:ln w="9525">
                      <a:noFill/>
                      <a:miter lim="800000"/>
                      <a:headEnd/>
                      <a:tailEnd/>
                    </a:ln>
                  </pic:spPr>
                </pic:pic>
              </a:graphicData>
            </a:graphic>
          </wp:anchor>
        </w:drawing>
      </w:r>
      <w:r w:rsidR="00994F95">
        <w:rPr>
          <w:rFonts w:ascii="Times New Roman" w:hAnsi="Times New Roman" w:cs="Times New Roman"/>
          <w:b/>
          <w:bCs/>
        </w:rPr>
        <w:t xml:space="preserve">Figure </w:t>
      </w:r>
      <w:proofErr w:type="gramStart"/>
      <w:r w:rsidR="00994F95">
        <w:rPr>
          <w:rFonts w:ascii="Times New Roman" w:hAnsi="Times New Roman" w:cs="Times New Roman"/>
          <w:b/>
          <w:bCs/>
        </w:rPr>
        <w:t>3</w:t>
      </w:r>
      <w:proofErr w:type="gramEnd"/>
      <w:del w:id="106" w:author="claubia pereira" w:date="2016-10-23T08:38:00Z">
        <w:r w:rsidR="00994F95" w:rsidDel="00400E09">
          <w:rPr>
            <w:rFonts w:ascii="Times New Roman" w:hAnsi="Times New Roman" w:cs="Times New Roman"/>
            <w:b/>
            <w:bCs/>
          </w:rPr>
          <w:delText xml:space="preserve">: </w:delText>
        </w:r>
      </w:del>
      <w:ins w:id="107" w:author="claubia pereira" w:date="2016-10-23T08:38:00Z">
        <w:r w:rsidR="00400E09">
          <w:rPr>
            <w:rFonts w:ascii="Times New Roman" w:hAnsi="Times New Roman" w:cs="Times New Roman"/>
            <w:b/>
            <w:bCs/>
          </w:rPr>
          <w:t xml:space="preserve"> -</w:t>
        </w:r>
        <w:r w:rsidR="00400E09">
          <w:rPr>
            <w:rFonts w:ascii="Times New Roman" w:hAnsi="Times New Roman" w:cs="Times New Roman"/>
            <w:b/>
            <w:bCs/>
          </w:rPr>
          <w:t xml:space="preserve"> </w:t>
        </w:r>
      </w:ins>
      <w:r w:rsidR="00994F95">
        <w:rPr>
          <w:rFonts w:ascii="Times New Roman" w:hAnsi="Times New Roman" w:cs="Times New Roman"/>
          <w:b/>
          <w:bCs/>
        </w:rPr>
        <w:t xml:space="preserve">Thermal-hydraulics coupling algorithm schematic. Blue commands are related to </w:t>
      </w:r>
      <w:commentRangeStart w:id="108"/>
      <w:r w:rsidR="00994F95">
        <w:rPr>
          <w:rFonts w:ascii="Times New Roman" w:hAnsi="Times New Roman" w:cs="Times New Roman"/>
          <w:b/>
          <w:bCs/>
        </w:rPr>
        <w:t>shared</w:t>
      </w:r>
      <w:commentRangeEnd w:id="108"/>
      <w:r w:rsidR="00400E09">
        <w:rPr>
          <w:rStyle w:val="Refdecomentario"/>
          <w:rFonts w:cs="Mangal"/>
        </w:rPr>
        <w:commentReference w:id="108"/>
      </w:r>
      <w:r w:rsidR="00994F95">
        <w:rPr>
          <w:rFonts w:ascii="Times New Roman" w:hAnsi="Times New Roman" w:cs="Times New Roman"/>
          <w:b/>
          <w:bCs/>
        </w:rPr>
        <w:t xml:space="preserve"> memory manipulation while purple commands control the access to shared memory</w:t>
      </w:r>
    </w:p>
    <w:p w:rsidR="00994F95" w:rsidRDefault="00994F95">
      <w:pPr>
        <w:rPr>
          <w:rFonts w:ascii="Times New Roman" w:hAnsi="Times New Roman" w:cs="Times New Roman"/>
        </w:rPr>
      </w:pPr>
    </w:p>
    <w:p w:rsidR="00994F95" w:rsidRDefault="00994F95" w:rsidP="001D10AC">
      <w:pPr>
        <w:jc w:val="both"/>
      </w:pPr>
      <w:r>
        <w:rPr>
          <w:rFonts w:ascii="Times New Roman" w:hAnsi="Times New Roman" w:cs="Times New Roman"/>
        </w:rPr>
        <w:t>There are some limitations and advantages in the way</w:t>
      </w:r>
      <w:ins w:id="109" w:author="claubia pereira" w:date="2016-10-23T16:31:00Z">
        <w:r w:rsidR="00033FF9">
          <w:rPr>
            <w:rFonts w:ascii="Times New Roman" w:hAnsi="Times New Roman" w:cs="Times New Roman"/>
          </w:rPr>
          <w:t xml:space="preserve"> that</w:t>
        </w:r>
      </w:ins>
      <w:r>
        <w:rPr>
          <w:rFonts w:ascii="Times New Roman" w:hAnsi="Times New Roman" w:cs="Times New Roman"/>
        </w:rPr>
        <w:t xml:space="preserve"> the coupling </w:t>
      </w:r>
      <w:proofErr w:type="gramStart"/>
      <w:r>
        <w:rPr>
          <w:rFonts w:ascii="Times New Roman" w:hAnsi="Times New Roman" w:cs="Times New Roman"/>
        </w:rPr>
        <w:t>is implemented</w:t>
      </w:r>
      <w:proofErr w:type="gramEnd"/>
      <w:r>
        <w:rPr>
          <w:rFonts w:ascii="Times New Roman" w:hAnsi="Times New Roman" w:cs="Times New Roman"/>
        </w:rPr>
        <w:t>. For now, a fixed ratio of thermal-hydraulic</w:t>
      </w:r>
      <w:del w:id="110" w:author="claubia pereira" w:date="2016-10-23T16:31:00Z">
        <w:r w:rsidDel="008640EF">
          <w:rPr>
            <w:rFonts w:ascii="Times New Roman" w:hAnsi="Times New Roman" w:cs="Times New Roman"/>
          </w:rPr>
          <w:delText>s</w:delText>
        </w:r>
      </w:del>
      <w:r>
        <w:rPr>
          <w:rFonts w:ascii="Times New Roman" w:hAnsi="Times New Roman" w:cs="Times New Roman"/>
        </w:rPr>
        <w:t>/</w:t>
      </w:r>
      <w:proofErr w:type="spellStart"/>
      <w:r>
        <w:rPr>
          <w:rFonts w:ascii="Times New Roman" w:hAnsi="Times New Roman" w:cs="Times New Roman"/>
        </w:rPr>
        <w:t>neutronic</w:t>
      </w:r>
      <w:proofErr w:type="spellEnd"/>
      <w:del w:id="111" w:author="claubia pereira" w:date="2016-10-23T16:31:00Z">
        <w:r w:rsidDel="008640EF">
          <w:rPr>
            <w:rFonts w:ascii="Times New Roman" w:hAnsi="Times New Roman" w:cs="Times New Roman"/>
          </w:rPr>
          <w:delText>s</w:delText>
        </w:r>
      </w:del>
      <w:r>
        <w:rPr>
          <w:rFonts w:ascii="Times New Roman" w:hAnsi="Times New Roman" w:cs="Times New Roman"/>
        </w:rPr>
        <w:t xml:space="preserve"> iterations </w:t>
      </w:r>
      <w:proofErr w:type="gramStart"/>
      <w:r>
        <w:rPr>
          <w:rFonts w:ascii="Times New Roman" w:hAnsi="Times New Roman" w:cs="Times New Roman"/>
        </w:rPr>
        <w:t>is implemented</w:t>
      </w:r>
      <w:proofErr w:type="gramEnd"/>
      <w:r>
        <w:rPr>
          <w:rFonts w:ascii="Times New Roman" w:hAnsi="Times New Roman" w:cs="Times New Roman"/>
        </w:rPr>
        <w:t xml:space="preserve">. In this </w:t>
      </w:r>
      <w:proofErr w:type="gramStart"/>
      <w:r>
        <w:rPr>
          <w:rFonts w:ascii="Times New Roman" w:hAnsi="Times New Roman" w:cs="Times New Roman"/>
        </w:rPr>
        <w:t>work</w:t>
      </w:r>
      <w:proofErr w:type="gramEnd"/>
      <w:r>
        <w:rPr>
          <w:rFonts w:ascii="Times New Roman" w:hAnsi="Times New Roman" w:cs="Times New Roman"/>
        </w:rPr>
        <w:t xml:space="preserve"> a number of 100 iterations of </w:t>
      </w:r>
      <w:proofErr w:type="spellStart"/>
      <w:r>
        <w:rPr>
          <w:rFonts w:ascii="Times New Roman" w:hAnsi="Times New Roman" w:cs="Times New Roman"/>
        </w:rPr>
        <w:t>OpenFOAM</w:t>
      </w:r>
      <w:proofErr w:type="spellEnd"/>
      <w:r>
        <w:rPr>
          <w:rFonts w:ascii="Times New Roman" w:hAnsi="Times New Roman" w:cs="Times New Roman"/>
        </w:rPr>
        <w:t xml:space="preserve"> were defined per call of the </w:t>
      </w:r>
      <w:proofErr w:type="spellStart"/>
      <w:r>
        <w:rPr>
          <w:rFonts w:ascii="Times New Roman" w:hAnsi="Times New Roman" w:cs="Times New Roman"/>
        </w:rPr>
        <w:t>neutronics</w:t>
      </w:r>
      <w:proofErr w:type="spellEnd"/>
      <w:r>
        <w:rPr>
          <w:rFonts w:ascii="Times New Roman" w:hAnsi="Times New Roman" w:cs="Times New Roman"/>
        </w:rPr>
        <w:t xml:space="preserve"> based on the maximum number of sub-iterations for </w:t>
      </w:r>
      <w:proofErr w:type="spellStart"/>
      <w:r>
        <w:rPr>
          <w:rFonts w:ascii="Times New Roman" w:hAnsi="Times New Roman" w:cs="Times New Roman"/>
        </w:rPr>
        <w:t>neutronics</w:t>
      </w:r>
      <w:proofErr w:type="spellEnd"/>
      <w:r>
        <w:rPr>
          <w:rFonts w:ascii="Times New Roman" w:hAnsi="Times New Roman" w:cs="Times New Roman"/>
        </w:rPr>
        <w:t xml:space="preserve"> and thermal-hydraulics used by </w:t>
      </w:r>
      <w:proofErr w:type="spellStart"/>
      <w:r>
        <w:rPr>
          <w:rFonts w:ascii="Times New Roman" w:hAnsi="Times New Roman" w:cs="Times New Roman"/>
        </w:rPr>
        <w:t>Jareteg</w:t>
      </w:r>
      <w:proofErr w:type="spellEnd"/>
      <w:r>
        <w:rPr>
          <w:rFonts w:ascii="Times New Roman" w:hAnsi="Times New Roman" w:cs="Times New Roman"/>
        </w:rPr>
        <w:t xml:space="preserve"> (</w:t>
      </w:r>
      <w:proofErr w:type="spellStart"/>
      <w:r>
        <w:rPr>
          <w:rFonts w:ascii="Times New Roman" w:hAnsi="Times New Roman" w:cs="Times New Roman"/>
        </w:rPr>
        <w:t>Jareteg</w:t>
      </w:r>
      <w:proofErr w:type="spellEnd"/>
      <w:r>
        <w:rPr>
          <w:rFonts w:ascii="Times New Roman" w:hAnsi="Times New Roman" w:cs="Times New Roman"/>
        </w:rPr>
        <w:t xml:space="preserve"> et al., 2014). The use of semaphores controls the inter codes communication.</w:t>
      </w:r>
    </w:p>
    <w:p w:rsidR="00994F95" w:rsidRDefault="00994F95" w:rsidP="001D10AC">
      <w:pPr>
        <w:jc w:val="both"/>
      </w:pPr>
    </w:p>
    <w:p w:rsidR="00994F95" w:rsidRDefault="00994F95" w:rsidP="001D10AC">
      <w:pPr>
        <w:jc w:val="both"/>
        <w:rPr>
          <w:rFonts w:ascii="Times New Roman" w:hAnsi="Times New Roman" w:cs="Times New Roman"/>
        </w:rPr>
      </w:pPr>
      <w:r>
        <w:rPr>
          <w:rFonts w:ascii="Times New Roman" w:hAnsi="Times New Roman" w:cs="Times New Roman"/>
        </w:rPr>
        <w:t xml:space="preserve">As an advantage, the use of shared memory poses no overhead in data access greater than any other memory access. Some works on coupled thermal hydraulics and </w:t>
      </w:r>
      <w:proofErr w:type="spellStart"/>
      <w:r>
        <w:rPr>
          <w:rFonts w:ascii="Times New Roman" w:hAnsi="Times New Roman" w:cs="Times New Roman"/>
        </w:rPr>
        <w:t>neutronics</w:t>
      </w:r>
      <w:proofErr w:type="spellEnd"/>
      <w:r>
        <w:rPr>
          <w:rFonts w:ascii="Times New Roman" w:hAnsi="Times New Roman" w:cs="Times New Roman"/>
        </w:rPr>
        <w:t xml:space="preserve"> using external files (</w:t>
      </w:r>
      <w:proofErr w:type="spellStart"/>
      <w:r>
        <w:rPr>
          <w:rFonts w:ascii="Times New Roman" w:hAnsi="Times New Roman" w:cs="Times New Roman"/>
        </w:rPr>
        <w:t>Ivanov</w:t>
      </w:r>
      <w:proofErr w:type="spellEnd"/>
      <w:r>
        <w:rPr>
          <w:rFonts w:ascii="Times New Roman" w:hAnsi="Times New Roman" w:cs="Times New Roman"/>
        </w:rPr>
        <w:t xml:space="preserve"> et al., 2007 and Hummel and </w:t>
      </w:r>
      <w:proofErr w:type="spellStart"/>
      <w:r>
        <w:rPr>
          <w:rFonts w:ascii="Times New Roman" w:hAnsi="Times New Roman" w:cs="Times New Roman"/>
        </w:rPr>
        <w:t>Novog</w:t>
      </w:r>
      <w:proofErr w:type="spellEnd"/>
      <w:r>
        <w:rPr>
          <w:rFonts w:ascii="Times New Roman" w:hAnsi="Times New Roman" w:cs="Times New Roman"/>
        </w:rPr>
        <w:t>, 2016) have access time orders of magnitude higher than the achieved using shared memory (</w:t>
      </w:r>
      <w:proofErr w:type="spellStart"/>
      <w:r>
        <w:rPr>
          <w:rFonts w:ascii="Times New Roman" w:hAnsi="Times New Roman" w:cs="Times New Roman"/>
        </w:rPr>
        <w:t>Theler</w:t>
      </w:r>
      <w:proofErr w:type="spellEnd"/>
      <w:r>
        <w:rPr>
          <w:rFonts w:ascii="Times New Roman" w:hAnsi="Times New Roman" w:cs="Times New Roman"/>
        </w:rPr>
        <w:t xml:space="preserve"> et al., 2013). It must be noted that tools for shared memory communication are available as standard in most of the common operational systems available today. </w:t>
      </w:r>
    </w:p>
    <w:p w:rsidR="00994F95" w:rsidRDefault="00994F95" w:rsidP="001D10AC">
      <w:pPr>
        <w:jc w:val="both"/>
        <w:rPr>
          <w:rFonts w:ascii="Times New Roman" w:hAnsi="Times New Roman" w:cs="Times New Roman"/>
        </w:rPr>
      </w:pPr>
    </w:p>
    <w:p w:rsidR="00994F95" w:rsidRDefault="00994F95" w:rsidP="001D10AC">
      <w:pPr>
        <w:jc w:val="both"/>
        <w:rPr>
          <w:rFonts w:ascii="Times New Roman" w:hAnsi="Times New Roman" w:cs="Times New Roman"/>
          <w:b/>
          <w:bCs/>
        </w:rPr>
      </w:pPr>
      <w:r>
        <w:rPr>
          <w:rFonts w:ascii="Times New Roman" w:hAnsi="Times New Roman" w:cs="Times New Roman"/>
        </w:rPr>
        <w:t>The other main advantage of this coupling scheme is the use of the same mesh for both codes. This allows calculations with the same level of detail for thermal-hydraulic</w:t>
      </w:r>
      <w:del w:id="112" w:author="claubia pereira" w:date="2016-10-23T16:32:00Z">
        <w:r w:rsidDel="008640EF">
          <w:rPr>
            <w:rFonts w:ascii="Times New Roman" w:hAnsi="Times New Roman" w:cs="Times New Roman"/>
          </w:rPr>
          <w:delText>s</w:delText>
        </w:r>
      </w:del>
      <w:r>
        <w:rPr>
          <w:rFonts w:ascii="Times New Roman" w:hAnsi="Times New Roman" w:cs="Times New Roman"/>
        </w:rPr>
        <w:t xml:space="preserve"> and </w:t>
      </w:r>
      <w:proofErr w:type="spellStart"/>
      <w:r>
        <w:rPr>
          <w:rFonts w:ascii="Times New Roman" w:hAnsi="Times New Roman" w:cs="Times New Roman"/>
        </w:rPr>
        <w:t>neutronic</w:t>
      </w:r>
      <w:del w:id="113" w:author="claubia pereira" w:date="2016-10-23T16:32:00Z">
        <w:r w:rsidDel="008640EF">
          <w:rPr>
            <w:rFonts w:ascii="Times New Roman" w:hAnsi="Times New Roman" w:cs="Times New Roman"/>
          </w:rPr>
          <w:delText>s</w:delText>
        </w:r>
      </w:del>
      <w:proofErr w:type="spellEnd"/>
      <w:r>
        <w:rPr>
          <w:rFonts w:ascii="Times New Roman" w:hAnsi="Times New Roman" w:cs="Times New Roman"/>
        </w:rPr>
        <w:t xml:space="preserve"> also avoiding the use of mapping functions (</w:t>
      </w:r>
      <w:proofErr w:type="spellStart"/>
      <w:r>
        <w:rPr>
          <w:rFonts w:ascii="Times New Roman" w:hAnsi="Times New Roman" w:cs="Times New Roman"/>
        </w:rPr>
        <w:t>Araújo</w:t>
      </w:r>
      <w:proofErr w:type="spellEnd"/>
      <w:r>
        <w:rPr>
          <w:rFonts w:ascii="Times New Roman" w:hAnsi="Times New Roman" w:cs="Times New Roman"/>
        </w:rPr>
        <w:t xml:space="preserve"> Silva et al., 2015), which inevitably introduces som</w:t>
      </w:r>
      <w:r>
        <w:rPr>
          <w:rFonts w:ascii="Times New Roman" w:hAnsi="Times New Roman" w:cs="Times New Roman"/>
          <w:color w:val="000000"/>
        </w:rPr>
        <w:t>e approximation errors. There are some elegant solutions for mesh mapping functions which can be consistently applied (</w:t>
      </w:r>
      <w:proofErr w:type="spellStart"/>
      <w:r>
        <w:rPr>
          <w:rFonts w:ascii="Times New Roman" w:hAnsi="Times New Roman" w:cs="Times New Roman"/>
          <w:color w:val="000000"/>
        </w:rPr>
        <w:t>Jareteg</w:t>
      </w:r>
      <w:proofErr w:type="spellEnd"/>
      <w:r>
        <w:rPr>
          <w:rFonts w:ascii="Times New Roman" w:hAnsi="Times New Roman" w:cs="Times New Roman"/>
          <w:color w:val="000000"/>
        </w:rPr>
        <w:t xml:space="preserve"> et al., 2015, Richard et al., 2015 and </w:t>
      </w:r>
      <w:proofErr w:type="spellStart"/>
      <w:r>
        <w:rPr>
          <w:rFonts w:ascii="Times New Roman" w:hAnsi="Times New Roman" w:cs="Times New Roman"/>
          <w:color w:val="000000"/>
        </w:rPr>
        <w:t>Schimidt</w:t>
      </w:r>
      <w:proofErr w:type="spellEnd"/>
      <w:r>
        <w:rPr>
          <w:rFonts w:ascii="Times New Roman" w:hAnsi="Times New Roman" w:cs="Times New Roman"/>
          <w:color w:val="000000"/>
        </w:rPr>
        <w:t xml:space="preserve"> et al., 2015), but also introducing some kind of restriction to the solved problem. Even though </w:t>
      </w:r>
      <w:proofErr w:type="spellStart"/>
      <w:r>
        <w:rPr>
          <w:rFonts w:ascii="Times New Roman" w:hAnsi="Times New Roman" w:cs="Times New Roman"/>
          <w:color w:val="000000"/>
        </w:rPr>
        <w:t>milonga</w:t>
      </w:r>
      <w:proofErr w:type="spellEnd"/>
      <w:r>
        <w:rPr>
          <w:rFonts w:ascii="Times New Roman" w:hAnsi="Times New Roman" w:cs="Times New Roman"/>
          <w:color w:val="000000"/>
        </w:rPr>
        <w:t xml:space="preserve"> was designed with the ability to cope with external codes using different meshes, the fact that the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and the CFD code share the same unstructured grid is an unique feature that makes it outstand over the other available core-level </w:t>
      </w:r>
      <w:proofErr w:type="spellStart"/>
      <w:r>
        <w:rPr>
          <w:rFonts w:ascii="Times New Roman" w:hAnsi="Times New Roman" w:cs="Times New Roman"/>
          <w:color w:val="000000"/>
        </w:rPr>
        <w:t>neutronic</w:t>
      </w:r>
      <w:proofErr w:type="spellEnd"/>
      <w:r>
        <w:rPr>
          <w:rFonts w:ascii="Times New Roman" w:hAnsi="Times New Roman" w:cs="Times New Roman"/>
          <w:color w:val="000000"/>
        </w:rPr>
        <w:t xml:space="preserve"> codes.</w:t>
      </w:r>
    </w:p>
    <w:p w:rsidR="00994F95" w:rsidRDefault="00994F95">
      <w:pPr>
        <w:rPr>
          <w:rFonts w:ascii="Times New Roman" w:hAnsi="Times New Roman" w:cs="Times New Roman"/>
          <w:b/>
          <w:bCs/>
        </w:rPr>
      </w:pPr>
    </w:p>
    <w:p w:rsidR="00994F95" w:rsidRDefault="00994F95">
      <w:pPr>
        <w:rPr>
          <w:rFonts w:ascii="Times New Roman" w:hAnsi="Times New Roman" w:cs="Times New Roman"/>
        </w:rPr>
      </w:pPr>
      <w:r>
        <w:rPr>
          <w:rFonts w:ascii="Times New Roman" w:hAnsi="Times New Roman" w:cs="Times New Roman"/>
          <w:b/>
          <w:bCs/>
        </w:rPr>
        <w:t xml:space="preserve">2.3.2 </w:t>
      </w:r>
      <w:proofErr w:type="spellStart"/>
      <w:r>
        <w:rPr>
          <w:rFonts w:ascii="Times New Roman" w:hAnsi="Times New Roman" w:cs="Times New Roman"/>
          <w:b/>
          <w:bCs/>
        </w:rPr>
        <w:t>Neutronic</w:t>
      </w:r>
      <w:proofErr w:type="spellEnd"/>
      <w:del w:id="114" w:author="claubia pereira" w:date="2016-10-23T16:32:00Z">
        <w:r w:rsidDel="008640EF">
          <w:rPr>
            <w:rFonts w:ascii="Times New Roman" w:hAnsi="Times New Roman" w:cs="Times New Roman"/>
            <w:b/>
            <w:bCs/>
          </w:rPr>
          <w:delText>s</w:delText>
        </w:r>
      </w:del>
    </w:p>
    <w:p w:rsidR="00994F95" w:rsidRDefault="00994F95">
      <w:pPr>
        <w:rPr>
          <w:rFonts w:ascii="Times New Roman" w:hAnsi="Times New Roman" w:cs="Times New Roman"/>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coupling methodology establishes </w:t>
      </w:r>
      <w:proofErr w:type="spellStart"/>
      <w:r w:rsidRPr="008640EF">
        <w:rPr>
          <w:rFonts w:ascii="Times New Roman" w:hAnsi="Times New Roman" w:cs="Times New Roman"/>
          <w:i/>
          <w:iCs/>
          <w:spacing w:val="-2"/>
          <w:rPrChange w:id="115" w:author="claubia pereira" w:date="2016-10-23T16:32:00Z">
            <w:rPr>
              <w:rFonts w:ascii="Times New Roman" w:hAnsi="Times New Roman" w:cs="Times New Roman"/>
              <w:iCs/>
              <w:spacing w:val="-2"/>
            </w:rPr>
          </w:rPrChange>
        </w:rPr>
        <w:t>milonga</w:t>
      </w:r>
      <w:proofErr w:type="spellEnd"/>
      <w:r>
        <w:rPr>
          <w:rFonts w:ascii="Times New Roman" w:hAnsi="Times New Roman" w:cs="Times New Roman"/>
          <w:iCs/>
          <w:spacing w:val="-2"/>
        </w:rPr>
        <w:t xml:space="preserve"> </w:t>
      </w:r>
      <w:r>
        <w:rPr>
          <w:rFonts w:ascii="Times New Roman" w:hAnsi="Times New Roman" w:cs="Times New Roman"/>
          <w:spacing w:val="-2"/>
        </w:rPr>
        <w:t xml:space="preserve">as responsible for shared memory creation, </w:t>
      </w:r>
      <w:proofErr w:type="spellStart"/>
      <w:r>
        <w:rPr>
          <w:rFonts w:ascii="Times New Roman" w:hAnsi="Times New Roman" w:cs="Times New Roman"/>
          <w:spacing w:val="-2"/>
        </w:rPr>
        <w:t>neutronic</w:t>
      </w:r>
      <w:proofErr w:type="spellEnd"/>
      <w:del w:id="116" w:author="claubia pereira" w:date="2016-10-23T16:32:00Z">
        <w:r w:rsidDel="008640EF">
          <w:rPr>
            <w:rFonts w:ascii="Times New Roman" w:hAnsi="Times New Roman" w:cs="Times New Roman"/>
            <w:spacing w:val="-2"/>
          </w:rPr>
          <w:delText>s</w:delText>
        </w:r>
      </w:del>
      <w:r>
        <w:rPr>
          <w:rFonts w:ascii="Times New Roman" w:hAnsi="Times New Roman" w:cs="Times New Roman"/>
          <w:spacing w:val="-2"/>
        </w:rPr>
        <w:t xml:space="preserve"> calculations and power feedback to the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solver. Figure 4 shows a pseudo-code representing the coupling scheme algorithm from </w:t>
      </w:r>
      <w:proofErr w:type="spellStart"/>
      <w:r>
        <w:rPr>
          <w:rFonts w:ascii="Times New Roman" w:hAnsi="Times New Roman" w:cs="Times New Roman"/>
          <w:iCs/>
          <w:spacing w:val="-2"/>
        </w:rPr>
        <w:t>milonga'</w:t>
      </w:r>
      <w:r>
        <w:rPr>
          <w:rFonts w:ascii="Times New Roman" w:hAnsi="Times New Roman" w:cs="Times New Roman"/>
          <w:spacing w:val="-2"/>
        </w:rPr>
        <w:t>s</w:t>
      </w:r>
      <w:proofErr w:type="spellEnd"/>
      <w:r>
        <w:rPr>
          <w:rFonts w:ascii="Times New Roman" w:hAnsi="Times New Roman" w:cs="Times New Roman"/>
          <w:spacing w:val="-2"/>
        </w:rPr>
        <w:t xml:space="preserve"> perspective.</w:t>
      </w: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p>
    <w:p w:rsidR="00994F95" w:rsidRDefault="00212EE9">
      <w:pPr>
        <w:tabs>
          <w:tab w:val="left" w:pos="-720"/>
          <w:tab w:val="left" w:pos="284"/>
        </w:tabs>
        <w:jc w:val="center"/>
        <w:rPr>
          <w:rFonts w:ascii="Times New Roman" w:hAnsi="Times New Roman" w:cs="Times New Roman"/>
          <w:b/>
          <w:bCs/>
          <w:spacing w:val="-2"/>
        </w:rPr>
      </w:pPr>
      <w:r>
        <w:rPr>
          <w:noProof/>
          <w:lang w:val="pt-BR" w:eastAsia="pt-BR" w:bidi="ar-SA"/>
        </w:rPr>
        <w:drawing>
          <wp:anchor distT="0" distB="0" distL="0" distR="0" simplePos="0" relativeHeight="251655168" behindDoc="0" locked="0" layoutInCell="1" allowOverlap="1">
            <wp:simplePos x="0" y="0"/>
            <wp:positionH relativeFrom="column">
              <wp:align>center</wp:align>
            </wp:positionH>
            <wp:positionV relativeFrom="paragraph">
              <wp:posOffset>0</wp:posOffset>
            </wp:positionV>
            <wp:extent cx="3773170" cy="5318760"/>
            <wp:effectExtent l="19050" t="0" r="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773170" cy="5318760"/>
                    </a:xfrm>
                    <a:prstGeom prst="rect">
                      <a:avLst/>
                    </a:prstGeom>
                    <a:solidFill>
                      <a:srgbClr val="FFFFFF"/>
                    </a:solidFill>
                    <a:ln w="9525">
                      <a:noFill/>
                      <a:miter lim="800000"/>
                      <a:headEnd/>
                      <a:tailEnd/>
                    </a:ln>
                  </pic:spPr>
                </pic:pic>
              </a:graphicData>
            </a:graphic>
          </wp:anchor>
        </w:drawing>
      </w:r>
      <w:r w:rsidR="00994F95">
        <w:rPr>
          <w:rFonts w:ascii="Times New Roman" w:hAnsi="Times New Roman" w:cs="Times New Roman"/>
          <w:b/>
          <w:bCs/>
          <w:spacing w:val="-2"/>
        </w:rPr>
        <w:t xml:space="preserve">Figure </w:t>
      </w:r>
      <w:proofErr w:type="gramStart"/>
      <w:r w:rsidR="00994F95">
        <w:rPr>
          <w:rFonts w:ascii="Times New Roman" w:hAnsi="Times New Roman" w:cs="Times New Roman"/>
          <w:b/>
          <w:bCs/>
          <w:spacing w:val="-2"/>
        </w:rPr>
        <w:t>4</w:t>
      </w:r>
      <w:proofErr w:type="gramEnd"/>
      <w:del w:id="117" w:author="claubia pereira" w:date="2016-10-23T16:33:00Z">
        <w:r w:rsidR="00994F95" w:rsidDel="008640EF">
          <w:rPr>
            <w:rFonts w:ascii="Times New Roman" w:hAnsi="Times New Roman" w:cs="Times New Roman"/>
            <w:b/>
            <w:bCs/>
            <w:spacing w:val="-2"/>
          </w:rPr>
          <w:delText xml:space="preserve">: </w:delText>
        </w:r>
      </w:del>
      <w:ins w:id="118" w:author="claubia pereira" w:date="2016-10-23T16:33:00Z">
        <w:r w:rsidR="008640EF">
          <w:rPr>
            <w:rFonts w:ascii="Times New Roman" w:hAnsi="Times New Roman" w:cs="Times New Roman"/>
            <w:b/>
            <w:bCs/>
            <w:spacing w:val="-2"/>
          </w:rPr>
          <w:t xml:space="preserve"> - </w:t>
        </w:r>
      </w:ins>
      <w:proofErr w:type="spellStart"/>
      <w:r w:rsidR="00994F95">
        <w:rPr>
          <w:rFonts w:ascii="Times New Roman" w:hAnsi="Times New Roman" w:cs="Times New Roman"/>
          <w:b/>
          <w:bCs/>
          <w:spacing w:val="-2"/>
        </w:rPr>
        <w:t>Neutronics</w:t>
      </w:r>
      <w:proofErr w:type="spellEnd"/>
      <w:r w:rsidR="00994F95">
        <w:rPr>
          <w:rFonts w:ascii="Times New Roman" w:hAnsi="Times New Roman" w:cs="Times New Roman"/>
          <w:b/>
          <w:bCs/>
          <w:spacing w:val="-2"/>
        </w:rPr>
        <w:t xml:space="preserve"> coupling algorithm schematic. Blue commands are related to </w:t>
      </w:r>
      <w:proofErr w:type="gramStart"/>
      <w:r w:rsidR="00994F95">
        <w:rPr>
          <w:rFonts w:ascii="Times New Roman" w:hAnsi="Times New Roman" w:cs="Times New Roman"/>
          <w:b/>
          <w:bCs/>
          <w:spacing w:val="-2"/>
        </w:rPr>
        <w:t>shared</w:t>
      </w:r>
      <w:proofErr w:type="gramEnd"/>
      <w:r w:rsidR="00994F95">
        <w:rPr>
          <w:rFonts w:ascii="Times New Roman" w:hAnsi="Times New Roman" w:cs="Times New Roman"/>
          <w:b/>
          <w:bCs/>
          <w:spacing w:val="-2"/>
        </w:rPr>
        <w:t xml:space="preserve"> </w:t>
      </w:r>
      <w:commentRangeStart w:id="119"/>
      <w:r w:rsidR="00994F95">
        <w:rPr>
          <w:rFonts w:ascii="Times New Roman" w:hAnsi="Times New Roman" w:cs="Times New Roman"/>
          <w:b/>
          <w:bCs/>
          <w:spacing w:val="-2"/>
        </w:rPr>
        <w:t>memory</w:t>
      </w:r>
      <w:commentRangeEnd w:id="119"/>
      <w:r w:rsidR="008640EF">
        <w:rPr>
          <w:rStyle w:val="Refdecomentario"/>
          <w:rFonts w:cs="Mangal"/>
        </w:rPr>
        <w:commentReference w:id="119"/>
      </w:r>
      <w:r w:rsidR="00994F95">
        <w:rPr>
          <w:rFonts w:ascii="Times New Roman" w:hAnsi="Times New Roman" w:cs="Times New Roman"/>
          <w:b/>
          <w:bCs/>
          <w:spacing w:val="-2"/>
        </w:rPr>
        <w:t xml:space="preserve"> manipulation, purple commands shows access to shared memory and the green command includes definitions in external files. </w:t>
      </w:r>
    </w:p>
    <w:p w:rsidR="00994F95" w:rsidRDefault="00994F95">
      <w:pPr>
        <w:tabs>
          <w:tab w:val="left" w:pos="-720"/>
          <w:tab w:val="left" w:pos="284"/>
        </w:tabs>
        <w:jc w:val="center"/>
        <w:rPr>
          <w:rFonts w:ascii="Times New Roman" w:hAnsi="Times New Roman" w:cs="Times New Roman"/>
          <w:b/>
          <w:bCs/>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After solving the diffusion approximation and having the function for the flux, </w:t>
      </w:r>
      <w:proofErr w:type="spellStart"/>
      <w:r>
        <w:rPr>
          <w:rFonts w:ascii="Times New Roman" w:hAnsi="Times New Roman" w:cs="Times New Roman"/>
          <w:i/>
          <w:iCs/>
          <w:spacing w:val="-2"/>
        </w:rPr>
        <w:t>milonga</w:t>
      </w:r>
      <w:proofErr w:type="spellEnd"/>
      <w:r>
        <w:rPr>
          <w:rFonts w:ascii="Times New Roman" w:hAnsi="Times New Roman" w:cs="Times New Roman"/>
          <w:spacing w:val="-2"/>
        </w:rPr>
        <w:t xml:space="preserve"> has a primitive to integrate the flux over the mesh for a reference power. This value </w:t>
      </w:r>
      <w:proofErr w:type="gramStart"/>
      <w:r>
        <w:rPr>
          <w:rFonts w:ascii="Times New Roman" w:hAnsi="Times New Roman" w:cs="Times New Roman"/>
          <w:spacing w:val="-2"/>
        </w:rPr>
        <w:t>is defined</w:t>
      </w:r>
      <w:proofErr w:type="gramEnd"/>
      <w:r>
        <w:rPr>
          <w:rFonts w:ascii="Times New Roman" w:hAnsi="Times New Roman" w:cs="Times New Roman"/>
          <w:spacing w:val="-2"/>
        </w:rPr>
        <w:t xml:space="preserve"> previously in </w:t>
      </w:r>
      <w:proofErr w:type="spellStart"/>
      <w:r w:rsidRPr="008640EF">
        <w:rPr>
          <w:rFonts w:ascii="Times New Roman" w:hAnsi="Times New Roman" w:cs="Times New Roman"/>
          <w:i/>
          <w:spacing w:val="-2"/>
          <w:rPrChange w:id="120" w:author="claubia pereira" w:date="2016-10-23T16:34:00Z">
            <w:rPr>
              <w:rFonts w:ascii="Times New Roman" w:hAnsi="Times New Roman" w:cs="Times New Roman"/>
              <w:spacing w:val="-2"/>
            </w:rPr>
          </w:rPrChange>
        </w:rPr>
        <w:t>milonga</w:t>
      </w:r>
      <w:r>
        <w:rPr>
          <w:rFonts w:ascii="Times New Roman" w:hAnsi="Times New Roman" w:cs="Times New Roman"/>
          <w:spacing w:val="-2"/>
        </w:rPr>
        <w:t>'s</w:t>
      </w:r>
      <w:proofErr w:type="spellEnd"/>
      <w:r>
        <w:rPr>
          <w:rFonts w:ascii="Times New Roman" w:hAnsi="Times New Roman" w:cs="Times New Roman"/>
          <w:spacing w:val="-2"/>
        </w:rPr>
        <w:t xml:space="preserve"> input file. The power obtained for each cell </w:t>
      </w:r>
      <w:proofErr w:type="gramStart"/>
      <w:r>
        <w:rPr>
          <w:rFonts w:ascii="Times New Roman" w:hAnsi="Times New Roman" w:cs="Times New Roman"/>
          <w:spacing w:val="-2"/>
        </w:rPr>
        <w:t>is thus written</w:t>
      </w:r>
      <w:proofErr w:type="gramEnd"/>
      <w:r>
        <w:rPr>
          <w:rFonts w:ascii="Times New Roman" w:hAnsi="Times New Roman" w:cs="Times New Roman"/>
          <w:spacing w:val="-2"/>
        </w:rPr>
        <w:t xml:space="preserve"> in the shared memory, making the power available for the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solver. </w:t>
      </w:r>
      <w:proofErr w:type="gramStart"/>
      <w:r>
        <w:rPr>
          <w:rFonts w:ascii="Times New Roman" w:hAnsi="Times New Roman" w:cs="Times New Roman"/>
          <w:spacing w:val="-2"/>
        </w:rPr>
        <w:t>After this point, the coupling cycle is completed and will continue until thermal-hydraulic</w:t>
      </w:r>
      <w:del w:id="121" w:author="claubia pereira" w:date="2016-10-23T16:34:00Z">
        <w:r w:rsidDel="008640EF">
          <w:rPr>
            <w:rFonts w:ascii="Times New Roman" w:hAnsi="Times New Roman" w:cs="Times New Roman"/>
            <w:spacing w:val="-2"/>
          </w:rPr>
          <w:delText>s</w:delText>
        </w:r>
      </w:del>
      <w:r>
        <w:rPr>
          <w:rFonts w:ascii="Times New Roman" w:hAnsi="Times New Roman" w:cs="Times New Roman"/>
          <w:spacing w:val="-2"/>
        </w:rPr>
        <w:t xml:space="preserve"> calculation converges.</w:t>
      </w:r>
      <w:proofErr w:type="gramEnd"/>
      <w:r>
        <w:rPr>
          <w:rFonts w:ascii="Times New Roman" w:hAnsi="Times New Roman" w:cs="Times New Roman"/>
          <w:spacing w:val="-2"/>
        </w:rPr>
        <w:t xml:space="preserve"> It is worth noting that </w:t>
      </w:r>
      <w:proofErr w:type="spellStart"/>
      <w:r>
        <w:rPr>
          <w:rFonts w:ascii="Times New Roman" w:hAnsi="Times New Roman" w:cs="Times New Roman"/>
          <w:i/>
          <w:iCs/>
          <w:spacing w:val="-2"/>
        </w:rPr>
        <w:t>milonga</w:t>
      </w:r>
      <w:proofErr w:type="spellEnd"/>
      <w:r>
        <w:rPr>
          <w:rFonts w:ascii="Times New Roman" w:hAnsi="Times New Roman" w:cs="Times New Roman"/>
          <w:spacing w:val="-2"/>
        </w:rPr>
        <w:t xml:space="preserve"> does not need any modification or re-compilation in order to </w:t>
      </w:r>
      <w:proofErr w:type="gramStart"/>
      <w:r>
        <w:rPr>
          <w:rFonts w:ascii="Times New Roman" w:hAnsi="Times New Roman" w:cs="Times New Roman"/>
          <w:spacing w:val="-2"/>
        </w:rPr>
        <w:t>be coupled</w:t>
      </w:r>
      <w:proofErr w:type="gramEnd"/>
      <w:r>
        <w:rPr>
          <w:rFonts w:ascii="Times New Roman" w:hAnsi="Times New Roman" w:cs="Times New Roman"/>
          <w:spacing w:val="-2"/>
        </w:rPr>
        <w:t xml:space="preserve">. Everything </w:t>
      </w:r>
      <w:proofErr w:type="gramStart"/>
      <w:r>
        <w:rPr>
          <w:rFonts w:ascii="Times New Roman" w:hAnsi="Times New Roman" w:cs="Times New Roman"/>
          <w:spacing w:val="-2"/>
        </w:rPr>
        <w:t xml:space="preserve">is done </w:t>
      </w:r>
      <w:r>
        <w:rPr>
          <w:rFonts w:ascii="Times New Roman" w:hAnsi="Times New Roman" w:cs="Times New Roman"/>
          <w:color w:val="000000"/>
          <w:spacing w:val="-2"/>
        </w:rPr>
        <w:t>through the input file and interpreted during run-time</w:t>
      </w:r>
      <w:proofErr w:type="gramEnd"/>
      <w:r>
        <w:rPr>
          <w:rFonts w:ascii="Times New Roman" w:hAnsi="Times New Roman" w:cs="Times New Roman"/>
          <w:color w:val="0000FF"/>
          <w:spacing w:val="-2"/>
        </w:rPr>
        <w:t>.</w:t>
      </w:r>
    </w:p>
    <w:p w:rsidR="00994F95" w:rsidRDefault="00994F95">
      <w:pPr>
        <w:tabs>
          <w:tab w:val="left" w:pos="-720"/>
          <w:tab w:val="left" w:pos="284"/>
        </w:tabs>
        <w:rPr>
          <w:rFonts w:ascii="Times New Roman" w:hAnsi="Times New Roman" w:cs="Times New Roman"/>
          <w:spacing w:val="-2"/>
        </w:rPr>
      </w:pPr>
    </w:p>
    <w:p w:rsidR="00994F95" w:rsidRDefault="00994F95">
      <w:pPr>
        <w:rPr>
          <w:rFonts w:ascii="Times New Roman" w:hAnsi="Times New Roman" w:cs="Times New Roman"/>
          <w:color w:val="000000"/>
        </w:rPr>
      </w:pPr>
      <w:r>
        <w:rPr>
          <w:rFonts w:ascii="Times New Roman" w:hAnsi="Times New Roman" w:cs="Times New Roman"/>
          <w:b/>
          <w:color w:val="000000"/>
        </w:rPr>
        <w:lastRenderedPageBreak/>
        <w:t>2.4 Physical and numerical model</w:t>
      </w:r>
    </w:p>
    <w:p w:rsidR="00994F95" w:rsidRDefault="00994F95">
      <w:pPr>
        <w:rPr>
          <w:rFonts w:ascii="Times New Roman" w:hAnsi="Times New Roman" w:cs="Times New Roman"/>
          <w:color w:val="000000"/>
        </w:rPr>
      </w:pPr>
    </w:p>
    <w:p w:rsidR="00994F95" w:rsidRDefault="00994F95" w:rsidP="001D10AC">
      <w:pPr>
        <w:tabs>
          <w:tab w:val="left" w:pos="-720"/>
          <w:tab w:val="left" w:pos="284"/>
        </w:tabs>
        <w:jc w:val="both"/>
        <w:rPr>
          <w:rFonts w:ascii="Times New Roman" w:hAnsi="Times New Roman" w:cs="Times New Roman"/>
        </w:rPr>
      </w:pPr>
      <w:r>
        <w:rPr>
          <w:rFonts w:ascii="Times New Roman" w:hAnsi="Times New Roman" w:cs="Times New Roman"/>
          <w:spacing w:val="-2"/>
        </w:rPr>
        <w:t>The chosen</w:t>
      </w:r>
      <w:r>
        <w:rPr>
          <w:rFonts w:ascii="Times New Roman" w:hAnsi="Times New Roman" w:cs="Times New Roman"/>
        </w:rPr>
        <w:t xml:space="preserve"> model for this work was a fuel element of the </w:t>
      </w:r>
      <w:del w:id="122" w:author="claubia pereira" w:date="2016-10-23T16:34:00Z">
        <w:r w:rsidDel="008640EF">
          <w:rPr>
            <w:rFonts w:ascii="Times New Roman" w:hAnsi="Times New Roman" w:cs="Times New Roman"/>
          </w:rPr>
          <w:delText xml:space="preserve">still </w:delText>
        </w:r>
      </w:del>
      <w:del w:id="123" w:author="claubia pereira" w:date="2016-10-23T16:35:00Z">
        <w:r w:rsidDel="008640EF">
          <w:rPr>
            <w:rFonts w:ascii="Times New Roman" w:hAnsi="Times New Roman" w:cs="Times New Roman"/>
          </w:rPr>
          <w:delText xml:space="preserve">operational </w:delText>
        </w:r>
      </w:del>
      <w:r>
        <w:rPr>
          <w:rFonts w:ascii="Times New Roman" w:hAnsi="Times New Roman" w:cs="Times New Roman"/>
        </w:rPr>
        <w:t xml:space="preserve">TRIGA IPR-R1 reactor, located at the Centro de </w:t>
      </w:r>
      <w:proofErr w:type="spellStart"/>
      <w:r>
        <w:rPr>
          <w:rFonts w:ascii="Times New Roman" w:hAnsi="Times New Roman" w:cs="Times New Roman"/>
        </w:rPr>
        <w:t>Desenvolvimento</w:t>
      </w:r>
      <w:proofErr w:type="spellEnd"/>
      <w:r>
        <w:rPr>
          <w:rFonts w:ascii="Times New Roman" w:hAnsi="Times New Roman" w:cs="Times New Roman"/>
        </w:rPr>
        <w:t xml:space="preserve"> </w:t>
      </w:r>
      <w:proofErr w:type="spellStart"/>
      <w:r>
        <w:rPr>
          <w:rFonts w:ascii="Times New Roman" w:hAnsi="Times New Roman" w:cs="Times New Roman"/>
        </w:rPr>
        <w:t>da</w:t>
      </w:r>
      <w:proofErr w:type="spellEnd"/>
      <w:r>
        <w:rPr>
          <w:rFonts w:ascii="Times New Roman" w:hAnsi="Times New Roman" w:cs="Times New Roman"/>
        </w:rPr>
        <w:t xml:space="preserve"> </w:t>
      </w:r>
      <w:proofErr w:type="spellStart"/>
      <w:r>
        <w:rPr>
          <w:rFonts w:ascii="Times New Roman" w:hAnsi="Times New Roman" w:cs="Times New Roman"/>
        </w:rPr>
        <w:t>Tecnologia</w:t>
      </w:r>
      <w:proofErr w:type="spellEnd"/>
      <w:r>
        <w:rPr>
          <w:rFonts w:ascii="Times New Roman" w:hAnsi="Times New Roman" w:cs="Times New Roman"/>
        </w:rPr>
        <w:t xml:space="preserve"> Nuclear (CDTN), Belo Horizonte – MG, Brazil. The TRIGA fuel has strong reactivity sensitivity with temperature due to the presence of zirconium hydride. This characteristic enables that small temperature differences result in perceivable </w:t>
      </w:r>
      <w:proofErr w:type="spellStart"/>
      <w:r>
        <w:rPr>
          <w:rFonts w:ascii="Times New Roman" w:hAnsi="Times New Roman" w:cs="Times New Roman"/>
        </w:rPr>
        <w:t>neutronic</w:t>
      </w:r>
      <w:proofErr w:type="spellEnd"/>
      <w:r>
        <w:rPr>
          <w:rFonts w:ascii="Times New Roman" w:hAnsi="Times New Roman" w:cs="Times New Roman"/>
        </w:rPr>
        <w:t xml:space="preserve"> </w:t>
      </w:r>
      <w:proofErr w:type="gramStart"/>
      <w:r>
        <w:rPr>
          <w:rFonts w:ascii="Times New Roman" w:hAnsi="Times New Roman" w:cs="Times New Roman"/>
        </w:rPr>
        <w:t>variations which</w:t>
      </w:r>
      <w:proofErr w:type="gramEnd"/>
      <w:r>
        <w:rPr>
          <w:rFonts w:ascii="Times New Roman" w:hAnsi="Times New Roman" w:cs="Times New Roman"/>
        </w:rPr>
        <w:t xml:space="preserve"> makes this model interesting for coupling assessment. </w:t>
      </w:r>
    </w:p>
    <w:p w:rsidR="00994F95" w:rsidRDefault="00994F95" w:rsidP="001D10AC">
      <w:pPr>
        <w:tabs>
          <w:tab w:val="left" w:pos="-720"/>
          <w:tab w:val="left" w:pos="284"/>
        </w:tabs>
        <w:jc w:val="both"/>
        <w:rPr>
          <w:rFonts w:ascii="Times New Roman" w:hAnsi="Times New Roman" w:cs="Times New Roman"/>
        </w:rPr>
      </w:pPr>
    </w:p>
    <w:p w:rsidR="00994F95" w:rsidRDefault="00994F95" w:rsidP="001D10AC">
      <w:pPr>
        <w:tabs>
          <w:tab w:val="left" w:pos="-720"/>
          <w:tab w:val="left" w:pos="284"/>
        </w:tabs>
        <w:jc w:val="both"/>
        <w:rPr>
          <w:rFonts w:ascii="Times New Roman" w:hAnsi="Times New Roman" w:cs="Times New Roman"/>
        </w:rPr>
      </w:pPr>
      <w:commentRangeStart w:id="124"/>
      <w:r>
        <w:rPr>
          <w:rFonts w:ascii="Times New Roman" w:hAnsi="Times New Roman" w:cs="Times New Roman"/>
        </w:rPr>
        <w:t xml:space="preserve">This model consists of the geometry of an aluminum fuel with no gap considered, being the fuel diameter kept and the cladding extended to occupy the space of the gap and the active length of fuel pin considered. The water surrounding the fuel </w:t>
      </w:r>
      <w:proofErr w:type="gramStart"/>
      <w:r>
        <w:rPr>
          <w:rFonts w:ascii="Times New Roman" w:hAnsi="Times New Roman" w:cs="Times New Roman"/>
        </w:rPr>
        <w:t>was modeled</w:t>
      </w:r>
      <w:proofErr w:type="gramEnd"/>
      <w:r>
        <w:rPr>
          <w:rFonts w:ascii="Times New Roman" w:hAnsi="Times New Roman" w:cs="Times New Roman"/>
        </w:rPr>
        <w:t xml:space="preserve"> matching the fissile/moderator ratio of the full reactor. </w:t>
      </w:r>
      <w:commentRangeEnd w:id="124"/>
      <w:r w:rsidR="001021C1">
        <w:rPr>
          <w:rStyle w:val="Refdecomentario"/>
          <w:rFonts w:cs="Mangal"/>
        </w:rPr>
        <w:commentReference w:id="124"/>
      </w:r>
      <w:r>
        <w:rPr>
          <w:rFonts w:ascii="Times New Roman" w:hAnsi="Times New Roman" w:cs="Times New Roman"/>
        </w:rPr>
        <w:t xml:space="preserve">No other solid structure like samarium disks or structural elements </w:t>
      </w:r>
      <w:proofErr w:type="gramStart"/>
      <w:r>
        <w:rPr>
          <w:rFonts w:ascii="Times New Roman" w:hAnsi="Times New Roman" w:cs="Times New Roman"/>
        </w:rPr>
        <w:t>was considered</w:t>
      </w:r>
      <w:proofErr w:type="gramEnd"/>
      <w:r>
        <w:rPr>
          <w:rFonts w:ascii="Times New Roman" w:hAnsi="Times New Roman" w:cs="Times New Roman"/>
        </w:rPr>
        <w:t xml:space="preserve">, being the model identical at any axial slice. Model sizes are 1.78 cm for fuel pin radius, 1.865 cm for the external cladding radius, 4.57 cm for coolant edges and 35 cm length in axial direction. </w:t>
      </w:r>
    </w:p>
    <w:p w:rsidR="00994F95" w:rsidRDefault="00994F95" w:rsidP="001D10AC">
      <w:pPr>
        <w:tabs>
          <w:tab w:val="left" w:pos="-720"/>
          <w:tab w:val="left" w:pos="284"/>
        </w:tabs>
        <w:jc w:val="both"/>
        <w:rPr>
          <w:rFonts w:ascii="Times New Roman" w:hAnsi="Times New Roman" w:cs="Times New Roman"/>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An axially extrude unstructured mesh was generated for this work. The mesh had 35 axial layers with </w:t>
      </w:r>
    </w:p>
    <w:p w:rsidR="00994F95" w:rsidRDefault="00994F95" w:rsidP="001D10AC">
      <w:pPr>
        <w:tabs>
          <w:tab w:val="left" w:pos="-720"/>
          <w:tab w:val="left" w:pos="284"/>
        </w:tabs>
        <w:jc w:val="both"/>
      </w:pPr>
      <w:proofErr w:type="gramStart"/>
      <w:r>
        <w:rPr>
          <w:rFonts w:ascii="Times New Roman" w:hAnsi="Times New Roman" w:cs="Times New Roman"/>
          <w:spacing w:val="-2"/>
        </w:rPr>
        <w:t>with</w:t>
      </w:r>
      <w:proofErr w:type="gramEnd"/>
      <w:r>
        <w:rPr>
          <w:rFonts w:ascii="Times New Roman" w:hAnsi="Times New Roman" w:cs="Times New Roman"/>
          <w:spacing w:val="-2"/>
        </w:rPr>
        <w:t xml:space="preserve"> 0.5 mesh sizing at the cladding and 4.0 maximum mesh size. The growth ratio between the refined cladding and the remaining areas was set to 1.2. The total number of mesh elements is 346,675. The mesh </w:t>
      </w:r>
      <w:proofErr w:type="gramStart"/>
      <w:r>
        <w:rPr>
          <w:rFonts w:ascii="Times New Roman" w:hAnsi="Times New Roman" w:cs="Times New Roman"/>
          <w:spacing w:val="-2"/>
        </w:rPr>
        <w:t>can be seen</w:t>
      </w:r>
      <w:proofErr w:type="gramEnd"/>
      <w:r>
        <w:rPr>
          <w:rFonts w:ascii="Times New Roman" w:hAnsi="Times New Roman" w:cs="Times New Roman"/>
          <w:spacing w:val="-2"/>
        </w:rPr>
        <w:t xml:space="preserve"> in Figures 5 and 6.</w:t>
      </w:r>
    </w:p>
    <w:p w:rsidR="00994F95" w:rsidRDefault="00994F95">
      <w:pPr>
        <w:tabs>
          <w:tab w:val="left" w:pos="-720"/>
          <w:tab w:val="left" w:pos="284"/>
        </w:tabs>
      </w:pPr>
    </w:p>
    <w:p w:rsidR="00994F95" w:rsidRDefault="00212EE9">
      <w:pPr>
        <w:tabs>
          <w:tab w:val="left" w:pos="-720"/>
          <w:tab w:val="left" w:pos="284"/>
        </w:tabs>
        <w:jc w:val="center"/>
        <w:rPr>
          <w:rFonts w:ascii="Times New Roman" w:hAnsi="Times New Roman" w:cs="Times New Roman"/>
          <w:spacing w:val="-2"/>
        </w:rPr>
      </w:pPr>
      <w:r>
        <w:rPr>
          <w:noProof/>
          <w:lang w:val="pt-BR" w:eastAsia="pt-BR" w:bidi="ar-SA"/>
        </w:rPr>
        <w:drawing>
          <wp:inline distT="0" distB="0" distL="0" distR="0">
            <wp:extent cx="6326505" cy="322135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6326505" cy="3221355"/>
                    </a:xfrm>
                    <a:prstGeom prst="rect">
                      <a:avLst/>
                    </a:prstGeom>
                    <a:solidFill>
                      <a:srgbClr val="FFFFFF"/>
                    </a:solidFill>
                    <a:ln w="9525">
                      <a:noFill/>
                      <a:miter lim="800000"/>
                      <a:headEnd/>
                      <a:tailEnd/>
                    </a:ln>
                  </pic:spPr>
                </pic:pic>
              </a:graphicData>
            </a:graphic>
          </wp:inline>
        </w:drawing>
      </w:r>
      <w:r w:rsidR="00994F95">
        <w:rPr>
          <w:rFonts w:ascii="Times New Roman" w:hAnsi="Times New Roman" w:cs="Times New Roman"/>
          <w:b/>
          <w:bCs/>
          <w:spacing w:val="-2"/>
        </w:rPr>
        <w:t>Figure 5</w:t>
      </w:r>
      <w:ins w:id="125" w:author="claubia pereira" w:date="2016-10-23T20:49:00Z">
        <w:r w:rsidR="002D21F8">
          <w:rPr>
            <w:rFonts w:ascii="Times New Roman" w:hAnsi="Times New Roman" w:cs="Times New Roman"/>
            <w:b/>
            <w:bCs/>
            <w:spacing w:val="-2"/>
          </w:rPr>
          <w:t xml:space="preserve"> -</w:t>
        </w:r>
      </w:ins>
      <w:del w:id="126" w:author="claubia pereira" w:date="2016-10-23T20:49:00Z">
        <w:r w:rsidR="00994F95" w:rsidDel="002D21F8">
          <w:rPr>
            <w:rFonts w:ascii="Times New Roman" w:hAnsi="Times New Roman" w:cs="Times New Roman"/>
            <w:b/>
            <w:bCs/>
            <w:spacing w:val="-2"/>
          </w:rPr>
          <w:delText>:</w:delText>
        </w:r>
      </w:del>
      <w:r w:rsidR="00994F95">
        <w:rPr>
          <w:rFonts w:ascii="Times New Roman" w:hAnsi="Times New Roman" w:cs="Times New Roman"/>
          <w:b/>
          <w:bCs/>
          <w:spacing w:val="-2"/>
        </w:rPr>
        <w:t xml:space="preserve"> Horizontal mesh </w:t>
      </w:r>
      <w:proofErr w:type="spellStart"/>
      <w:r w:rsidR="00994F95">
        <w:rPr>
          <w:rFonts w:ascii="Times New Roman" w:hAnsi="Times New Roman" w:cs="Times New Roman"/>
          <w:b/>
          <w:bCs/>
          <w:spacing w:val="-2"/>
        </w:rPr>
        <w:t>discretization</w:t>
      </w:r>
      <w:proofErr w:type="spellEnd"/>
      <w:r w:rsidR="00994F95">
        <w:rPr>
          <w:rFonts w:ascii="Times New Roman" w:hAnsi="Times New Roman" w:cs="Times New Roman"/>
          <w:b/>
          <w:bCs/>
          <w:spacing w:val="-2"/>
        </w:rPr>
        <w:t xml:space="preserve"> slice exploded showing the three regions used by thermal-hydraulic</w:t>
      </w:r>
      <w:del w:id="127" w:author="claubia pereira" w:date="2016-10-23T20:49:00Z">
        <w:r w:rsidR="00994F95" w:rsidDel="002D21F8">
          <w:rPr>
            <w:rFonts w:ascii="Times New Roman" w:hAnsi="Times New Roman" w:cs="Times New Roman"/>
            <w:b/>
            <w:bCs/>
            <w:spacing w:val="-2"/>
          </w:rPr>
          <w:delText>s</w:delText>
        </w:r>
      </w:del>
      <w:r w:rsidR="00994F95">
        <w:rPr>
          <w:rFonts w:ascii="Times New Roman" w:hAnsi="Times New Roman" w:cs="Times New Roman"/>
          <w:b/>
          <w:bCs/>
          <w:spacing w:val="-2"/>
        </w:rPr>
        <w:t xml:space="preserve"> and </w:t>
      </w:r>
      <w:proofErr w:type="spellStart"/>
      <w:r w:rsidR="00994F95">
        <w:rPr>
          <w:rFonts w:ascii="Times New Roman" w:hAnsi="Times New Roman" w:cs="Times New Roman"/>
          <w:b/>
          <w:bCs/>
          <w:spacing w:val="-2"/>
        </w:rPr>
        <w:t>neutronic</w:t>
      </w:r>
      <w:del w:id="128" w:author="claubia pereira" w:date="2016-10-23T20:49:00Z">
        <w:r w:rsidR="00994F95" w:rsidDel="002D21F8">
          <w:rPr>
            <w:rFonts w:ascii="Times New Roman" w:hAnsi="Times New Roman" w:cs="Times New Roman"/>
            <w:b/>
            <w:bCs/>
            <w:spacing w:val="-2"/>
          </w:rPr>
          <w:delText>s</w:delText>
        </w:r>
      </w:del>
      <w:proofErr w:type="spellEnd"/>
      <w:r w:rsidR="00994F95">
        <w:rPr>
          <w:rFonts w:ascii="Times New Roman" w:hAnsi="Times New Roman" w:cs="Times New Roman"/>
          <w:b/>
          <w:bCs/>
          <w:spacing w:val="-2"/>
        </w:rPr>
        <w:t>.</w:t>
      </w:r>
    </w:p>
    <w:p w:rsidR="00994F95" w:rsidRDefault="00994F95">
      <w:pPr>
        <w:tabs>
          <w:tab w:val="left" w:pos="-720"/>
          <w:tab w:val="left" w:pos="284"/>
        </w:tabs>
        <w:jc w:val="center"/>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A small mesh problem </w:t>
      </w:r>
      <w:proofErr w:type="gramStart"/>
      <w:r>
        <w:rPr>
          <w:rFonts w:ascii="Times New Roman" w:hAnsi="Times New Roman" w:cs="Times New Roman"/>
          <w:spacing w:val="-2"/>
        </w:rPr>
        <w:t>was selected</w:t>
      </w:r>
      <w:proofErr w:type="gramEnd"/>
      <w:r>
        <w:rPr>
          <w:rFonts w:ascii="Times New Roman" w:hAnsi="Times New Roman" w:cs="Times New Roman"/>
          <w:spacing w:val="-2"/>
        </w:rPr>
        <w:t xml:space="preserve"> for this work due to computational limitations. Simulations were performed on one computer as, </w:t>
      </w:r>
      <w:proofErr w:type="gramStart"/>
      <w:r>
        <w:rPr>
          <w:rFonts w:ascii="Times New Roman" w:hAnsi="Times New Roman" w:cs="Times New Roman"/>
          <w:spacing w:val="-2"/>
        </w:rPr>
        <w:t>at the present time</w:t>
      </w:r>
      <w:proofErr w:type="gramEnd"/>
      <w:r>
        <w:rPr>
          <w:rFonts w:ascii="Times New Roman" w:hAnsi="Times New Roman" w:cs="Times New Roman"/>
          <w:spacing w:val="-2"/>
        </w:rPr>
        <w:t xml:space="preserve">, the software is not implemented for parallel simulation. However, as a proof-of-concept the adopted model could present the desired results. </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The setup for thermal-hydraulic</w:t>
      </w:r>
      <w:del w:id="129" w:author="claubia pereira" w:date="2016-10-23T20:49:00Z">
        <w:r w:rsidDel="002D21F8">
          <w:rPr>
            <w:rFonts w:ascii="Times New Roman" w:hAnsi="Times New Roman" w:cs="Times New Roman"/>
            <w:spacing w:val="-2"/>
          </w:rPr>
          <w:delText xml:space="preserve">s </w:delText>
        </w:r>
      </w:del>
      <w:ins w:id="130" w:author="claubia pereira" w:date="2016-10-23T20:49:00Z">
        <w:r w:rsidR="002D21F8">
          <w:rPr>
            <w:rFonts w:ascii="Times New Roman" w:hAnsi="Times New Roman" w:cs="Times New Roman"/>
            <w:spacing w:val="-2"/>
          </w:rPr>
          <w:t xml:space="preserve"> </w:t>
        </w:r>
      </w:ins>
      <w:r>
        <w:rPr>
          <w:rFonts w:ascii="Times New Roman" w:hAnsi="Times New Roman" w:cs="Times New Roman"/>
          <w:spacing w:val="-2"/>
        </w:rPr>
        <w:t xml:space="preserve">and </w:t>
      </w:r>
      <w:proofErr w:type="spellStart"/>
      <w:r>
        <w:rPr>
          <w:rFonts w:ascii="Times New Roman" w:hAnsi="Times New Roman" w:cs="Times New Roman"/>
          <w:spacing w:val="-2"/>
        </w:rPr>
        <w:t>neutronic</w:t>
      </w:r>
      <w:del w:id="131" w:author="claubia pereira" w:date="2016-10-23T20:49:00Z">
        <w:r w:rsidDel="002D21F8">
          <w:rPr>
            <w:rFonts w:ascii="Times New Roman" w:hAnsi="Times New Roman" w:cs="Times New Roman"/>
            <w:spacing w:val="-2"/>
          </w:rPr>
          <w:delText>s</w:delText>
        </w:r>
      </w:del>
      <w:proofErr w:type="spellEnd"/>
      <w:r>
        <w:rPr>
          <w:rFonts w:ascii="Times New Roman" w:hAnsi="Times New Roman" w:cs="Times New Roman"/>
          <w:spacing w:val="-2"/>
        </w:rPr>
        <w:t xml:space="preserve"> presented in the following sections is the same for all simulations, with the exception of the initial conditions for the power by volume. </w:t>
      </w: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r>
        <w:rPr>
          <w:rFonts w:ascii="Times New Roman" w:hAnsi="Times New Roman" w:cs="Times New Roman"/>
          <w:spacing w:val="-2"/>
        </w:rPr>
        <w:t>2.4.1 Thermal-hydraulics boundary conditions and numerical parameters</w:t>
      </w:r>
    </w:p>
    <w:p w:rsidR="00994F95" w:rsidRDefault="00994F95">
      <w:pPr>
        <w:tabs>
          <w:tab w:val="left" w:pos="-720"/>
          <w:tab w:val="left" w:pos="284"/>
        </w:tabs>
        <w:rPr>
          <w:rFonts w:ascii="Times New Roman" w:hAnsi="Times New Roman" w:cs="Times New Roman"/>
          <w:spacing w:val="-2"/>
        </w:rPr>
      </w:pPr>
    </w:p>
    <w:p w:rsidR="001169C3"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There are four different boundary conditions for the thermal-hydraulic simulation, being an adiabatic wall for fuel and cladding extremities, a symmetric condition for the coolants lateral faces and an inlet and outlet in the coolant extremities. In Figure 7 the set of external boundary conditions </w:t>
      </w:r>
      <w:proofErr w:type="gramStart"/>
      <w:r>
        <w:rPr>
          <w:rFonts w:ascii="Times New Roman" w:hAnsi="Times New Roman" w:cs="Times New Roman"/>
          <w:spacing w:val="-2"/>
        </w:rPr>
        <w:t>are depicted</w:t>
      </w:r>
      <w:proofErr w:type="gramEnd"/>
      <w:r>
        <w:rPr>
          <w:rFonts w:ascii="Times New Roman" w:hAnsi="Times New Roman" w:cs="Times New Roman"/>
          <w:spacing w:val="-2"/>
        </w:rPr>
        <w:t xml:space="preserve">. </w:t>
      </w:r>
      <w:r w:rsidR="001169C3">
        <w:rPr>
          <w:rFonts w:ascii="Times New Roman" w:hAnsi="Times New Roman" w:cs="Times New Roman"/>
          <w:spacing w:val="-2"/>
        </w:rPr>
        <w:t xml:space="preserve">The problem setup </w:t>
      </w:r>
      <w:proofErr w:type="gramStart"/>
      <w:r w:rsidR="001169C3">
        <w:rPr>
          <w:rFonts w:ascii="Times New Roman" w:hAnsi="Times New Roman" w:cs="Times New Roman"/>
          <w:spacing w:val="-2"/>
        </w:rPr>
        <w:t>is presented</w:t>
      </w:r>
      <w:proofErr w:type="gramEnd"/>
      <w:r w:rsidR="001169C3">
        <w:rPr>
          <w:rFonts w:ascii="Times New Roman" w:hAnsi="Times New Roman" w:cs="Times New Roman"/>
          <w:spacing w:val="-2"/>
        </w:rPr>
        <w:t xml:space="preserve"> in Table 1. </w:t>
      </w: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p>
    <w:p w:rsidR="00994F95" w:rsidRDefault="00212EE9">
      <w:pPr>
        <w:tabs>
          <w:tab w:val="left" w:pos="-720"/>
          <w:tab w:val="left" w:pos="284"/>
        </w:tabs>
        <w:jc w:val="center"/>
        <w:rPr>
          <w:rFonts w:ascii="Times New Roman" w:hAnsi="Times New Roman" w:cs="Times New Roman"/>
          <w:spacing w:val="-2"/>
        </w:rPr>
      </w:pPr>
      <w:r>
        <w:rPr>
          <w:noProof/>
          <w:lang w:val="pt-BR" w:eastAsia="pt-BR"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6329045" cy="3218180"/>
            <wp:effectExtent l="19050" t="0" r="0" b="0"/>
            <wp:wrapTopAndBottom/>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6329045" cy="3218180"/>
                    </a:xfrm>
                    <a:prstGeom prst="rect">
                      <a:avLst/>
                    </a:prstGeom>
                    <a:solidFill>
                      <a:srgbClr val="FFFFFF"/>
                    </a:solidFill>
                    <a:ln w="9525">
                      <a:noFill/>
                      <a:miter lim="800000"/>
                      <a:headEnd/>
                      <a:tailEnd/>
                    </a:ln>
                  </pic:spPr>
                </pic:pic>
              </a:graphicData>
            </a:graphic>
          </wp:anchor>
        </w:drawing>
      </w:r>
      <w:r w:rsidR="00994F95">
        <w:rPr>
          <w:rFonts w:ascii="Times New Roman" w:hAnsi="Times New Roman" w:cs="Times New Roman"/>
          <w:b/>
          <w:bCs/>
          <w:spacing w:val="-2"/>
        </w:rPr>
        <w:t xml:space="preserve">Figure </w:t>
      </w:r>
      <w:proofErr w:type="gramStart"/>
      <w:r w:rsidR="00994F95">
        <w:rPr>
          <w:rFonts w:ascii="Times New Roman" w:hAnsi="Times New Roman" w:cs="Times New Roman"/>
          <w:b/>
          <w:bCs/>
          <w:spacing w:val="-2"/>
        </w:rPr>
        <w:t>6</w:t>
      </w:r>
      <w:proofErr w:type="gramEnd"/>
      <w:del w:id="132" w:author="claubia pereira" w:date="2016-10-23T20:51:00Z">
        <w:r w:rsidR="00994F95" w:rsidDel="0085483A">
          <w:rPr>
            <w:rFonts w:ascii="Times New Roman" w:hAnsi="Times New Roman" w:cs="Times New Roman"/>
            <w:b/>
            <w:bCs/>
            <w:spacing w:val="-2"/>
          </w:rPr>
          <w:delText xml:space="preserve">: </w:delText>
        </w:r>
      </w:del>
      <w:ins w:id="133" w:author="claubia pereira" w:date="2016-10-23T20:51:00Z">
        <w:r w:rsidR="0085483A">
          <w:rPr>
            <w:rFonts w:ascii="Times New Roman" w:hAnsi="Times New Roman" w:cs="Times New Roman"/>
            <w:b/>
            <w:bCs/>
            <w:spacing w:val="-2"/>
          </w:rPr>
          <w:t xml:space="preserve"> -</w:t>
        </w:r>
        <w:r w:rsidR="0085483A">
          <w:rPr>
            <w:rFonts w:ascii="Times New Roman" w:hAnsi="Times New Roman" w:cs="Times New Roman"/>
            <w:b/>
            <w:bCs/>
            <w:spacing w:val="-2"/>
          </w:rPr>
          <w:t xml:space="preserve"> </w:t>
        </w:r>
      </w:ins>
      <w:r w:rsidR="00994F95">
        <w:rPr>
          <w:rFonts w:ascii="Times New Roman" w:hAnsi="Times New Roman" w:cs="Times New Roman"/>
          <w:b/>
          <w:bCs/>
          <w:spacing w:val="-2"/>
        </w:rPr>
        <w:t xml:space="preserve">External boundaries for the CFD problems. The symmetric boundaries for fluid </w:t>
      </w:r>
      <w:commentRangeStart w:id="134"/>
      <w:r w:rsidR="00994F95">
        <w:rPr>
          <w:rFonts w:ascii="Times New Roman" w:hAnsi="Times New Roman" w:cs="Times New Roman"/>
          <w:b/>
          <w:bCs/>
          <w:spacing w:val="-2"/>
        </w:rPr>
        <w:t>region</w:t>
      </w:r>
      <w:commentRangeEnd w:id="134"/>
      <w:r w:rsidR="0085483A">
        <w:rPr>
          <w:rStyle w:val="Refdecomentario"/>
          <w:rFonts w:cs="Mangal"/>
        </w:rPr>
        <w:commentReference w:id="134"/>
      </w:r>
      <w:r w:rsidR="00994F95">
        <w:rPr>
          <w:rFonts w:ascii="Times New Roman" w:hAnsi="Times New Roman" w:cs="Times New Roman"/>
          <w:b/>
          <w:bCs/>
          <w:spacing w:val="-2"/>
        </w:rPr>
        <w:t xml:space="preserve"> </w:t>
      </w:r>
      <w:proofErr w:type="gramStart"/>
      <w:r w:rsidR="00994F95">
        <w:rPr>
          <w:rFonts w:ascii="Times New Roman" w:hAnsi="Times New Roman" w:cs="Times New Roman"/>
          <w:b/>
          <w:bCs/>
          <w:spacing w:val="-2"/>
        </w:rPr>
        <w:t>are depicted</w:t>
      </w:r>
      <w:proofErr w:type="gramEnd"/>
      <w:r w:rsidR="00994F95">
        <w:rPr>
          <w:rFonts w:ascii="Times New Roman" w:hAnsi="Times New Roman" w:cs="Times New Roman"/>
          <w:b/>
          <w:bCs/>
          <w:spacing w:val="-2"/>
        </w:rPr>
        <w:t xml:space="preserve"> as wireframe in red and inlet and outlet are fluid surfaces shown in blue wireframe.</w:t>
      </w: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p>
    <w:p w:rsidR="00994F95" w:rsidRDefault="00994F95">
      <w:pPr>
        <w:pStyle w:val="Textoindependiente31"/>
        <w:jc w:val="center"/>
        <w:rPr>
          <w:spacing w:val="-2"/>
        </w:rPr>
      </w:pPr>
      <w:proofErr w:type="gramStart"/>
      <w:r>
        <w:rPr>
          <w:b/>
        </w:rPr>
        <w:t>Table 1.</w:t>
      </w:r>
      <w:proofErr w:type="gramEnd"/>
      <w:r>
        <w:rPr>
          <w:b/>
        </w:rPr>
        <w:t xml:space="preserve"> Main boundary conditions used for </w:t>
      </w:r>
      <w:proofErr w:type="spellStart"/>
      <w:r>
        <w:rPr>
          <w:b/>
        </w:rPr>
        <w:t>themal</w:t>
      </w:r>
      <w:proofErr w:type="spellEnd"/>
      <w:r>
        <w:rPr>
          <w:b/>
        </w:rPr>
        <w:t>-hydraulics simulations</w:t>
      </w:r>
    </w:p>
    <w:tbl>
      <w:tblPr>
        <w:tblW w:w="0" w:type="auto"/>
        <w:tblInd w:w="811" w:type="dxa"/>
        <w:tblLayout w:type="fixed"/>
        <w:tblCellMar>
          <w:left w:w="70" w:type="dxa"/>
          <w:right w:w="70" w:type="dxa"/>
        </w:tblCellMar>
        <w:tblLook w:val="0000"/>
      </w:tblPr>
      <w:tblGrid>
        <w:gridCol w:w="1440"/>
        <w:gridCol w:w="1440"/>
        <w:gridCol w:w="1800"/>
        <w:gridCol w:w="1800"/>
        <w:gridCol w:w="1995"/>
      </w:tblGrid>
      <w:tr w:rsidR="00994F95">
        <w:tc>
          <w:tcPr>
            <w:tcW w:w="1440"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lastRenderedPageBreak/>
              <w:t>Region</w:t>
            </w:r>
          </w:p>
        </w:tc>
        <w:tc>
          <w:tcPr>
            <w:tcW w:w="1440"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Field</w:t>
            </w:r>
          </w:p>
        </w:tc>
        <w:tc>
          <w:tcPr>
            <w:tcW w:w="180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Boundary</w:t>
            </w:r>
          </w:p>
        </w:tc>
        <w:tc>
          <w:tcPr>
            <w:tcW w:w="180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Type</w:t>
            </w:r>
          </w:p>
        </w:tc>
        <w:tc>
          <w:tcPr>
            <w:tcW w:w="1995"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pPr>
            <w:r>
              <w:rPr>
                <w:rFonts w:ascii="Times New Roman" w:hAnsi="Times New Roman" w:cs="Times New Roman"/>
                <w:spacing w:val="-2"/>
              </w:rPr>
              <w:t>Value</w:t>
            </w:r>
          </w:p>
        </w:tc>
      </w:tr>
      <w:tr w:rsidR="00994F95">
        <w:trPr>
          <w:trHeight w:val="180"/>
        </w:trPr>
        <w:tc>
          <w:tcPr>
            <w:tcW w:w="1440" w:type="dxa"/>
            <w:shd w:val="clear" w:color="auto" w:fill="auto"/>
          </w:tcPr>
          <w:p w:rsidR="00994F95" w:rsidRDefault="00994F95">
            <w:pPr>
              <w:keepNext/>
              <w:tabs>
                <w:tab w:val="left" w:pos="-720"/>
                <w:tab w:val="left" w:pos="284"/>
              </w:tabs>
              <w:spacing w:before="40" w:after="40"/>
              <w:jc w:val="center"/>
            </w:pPr>
            <w:r>
              <w:t>coolant</w:t>
            </w:r>
          </w:p>
          <w:p w:rsidR="00994F95" w:rsidRDefault="00994F95">
            <w:pPr>
              <w:tabs>
                <w:tab w:val="left" w:pos="-720"/>
                <w:tab w:val="left" w:pos="284"/>
              </w:tabs>
              <w:spacing w:before="40" w:after="40"/>
              <w:jc w:val="center"/>
            </w:pPr>
          </w:p>
        </w:tc>
        <w:tc>
          <w:tcPr>
            <w:tcW w:w="1440" w:type="dxa"/>
            <w:tcBorders>
              <w:bottom w:val="single" w:sz="4" w:space="0" w:color="00000A"/>
            </w:tcBorders>
            <w:shd w:val="clear" w:color="auto" w:fill="auto"/>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 xml:space="preserve">T </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inlet</w:t>
            </w:r>
          </w:p>
          <w:p w:rsidR="00994F95" w:rsidRDefault="00994F95">
            <w:pPr>
              <w:tabs>
                <w:tab w:val="left" w:pos="-72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994F95" w:rsidRDefault="00994F95">
            <w:pPr>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5" w:type="dxa"/>
            <w:tcBorders>
              <w:top w:val="single" w:sz="4" w:space="0" w:color="00000A"/>
              <w:bottom w:val="single" w:sz="4" w:space="0" w:color="00000A"/>
            </w:tcBorders>
            <w:shd w:val="clear" w:color="auto" w:fill="FFFFFF"/>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300 K</w:t>
            </w:r>
          </w:p>
          <w:p w:rsidR="00994F95" w:rsidRDefault="00994F95">
            <w:pPr>
              <w:tabs>
                <w:tab w:val="left" w:pos="-720"/>
                <w:tab w:val="left" w:pos="284"/>
              </w:tabs>
              <w:spacing w:before="40" w:after="40"/>
              <w:jc w:val="center"/>
            </w:pPr>
            <w:r>
              <w:rPr>
                <w:rFonts w:ascii="Times New Roman" w:hAnsi="Times New Roman" w:cs="Times New Roman"/>
              </w:rPr>
              <w:t>-</w:t>
            </w:r>
          </w:p>
        </w:tc>
      </w:tr>
      <w:tr w:rsidR="00994F95">
        <w:trPr>
          <w:trHeight w:val="412"/>
        </w:trPr>
        <w:tc>
          <w:tcPr>
            <w:tcW w:w="1440" w:type="dxa"/>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144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U</w:t>
            </w:r>
          </w:p>
        </w:tc>
        <w:tc>
          <w:tcPr>
            <w:tcW w:w="180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inlet</w:t>
            </w:r>
          </w:p>
          <w:p w:rsidR="00994F95" w:rsidRDefault="00994F95">
            <w:pPr>
              <w:tabs>
                <w:tab w:val="left" w:pos="-720"/>
                <w:tab w:val="left" w:pos="284"/>
              </w:tabs>
              <w:spacing w:before="40" w:after="40"/>
              <w:jc w:val="center"/>
              <w:rPr>
                <w:rFonts w:ascii="Times New Roman" w:hAnsi="Times New Roman" w:cs="Times New Roman"/>
              </w:rPr>
            </w:pPr>
            <w:r>
              <w:rPr>
                <w:rFonts w:ascii="Times New Roman" w:hAnsi="Times New Roman" w:cs="Times New Roman"/>
              </w:rPr>
              <w:t>outlet</w:t>
            </w:r>
          </w:p>
        </w:tc>
        <w:tc>
          <w:tcPr>
            <w:tcW w:w="180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fixedValue</w:t>
            </w:r>
            <w:proofErr w:type="spellEnd"/>
          </w:p>
          <w:p w:rsidR="00994F95" w:rsidRDefault="00994F95">
            <w:pPr>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5"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0.1 [m/s]</w:t>
            </w:r>
          </w:p>
          <w:p w:rsidR="00994F95" w:rsidRDefault="00994F95">
            <w:pPr>
              <w:tabs>
                <w:tab w:val="left" w:pos="-720"/>
                <w:tab w:val="left" w:pos="284"/>
              </w:tabs>
              <w:spacing w:before="40" w:after="40"/>
              <w:jc w:val="center"/>
            </w:pPr>
            <w:r>
              <w:rPr>
                <w:rFonts w:ascii="Times New Roman" w:hAnsi="Times New Roman" w:cs="Times New Roman"/>
              </w:rPr>
              <w:t>-</w:t>
            </w:r>
          </w:p>
        </w:tc>
      </w:tr>
      <w:tr w:rsidR="00994F95">
        <w:trPr>
          <w:trHeight w:val="412"/>
        </w:trPr>
        <w:tc>
          <w:tcPr>
            <w:tcW w:w="1440"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144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proofErr w:type="spellStart"/>
            <w:r>
              <w:t>p_rgh</w:t>
            </w:r>
            <w:proofErr w:type="spellEnd"/>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inlet</w:t>
            </w:r>
          </w:p>
          <w:p w:rsidR="00994F95" w:rsidRDefault="00994F95">
            <w:pPr>
              <w:tabs>
                <w:tab w:val="left" w:pos="-720"/>
                <w:tab w:val="left" w:pos="284"/>
              </w:tabs>
              <w:spacing w:before="40" w:after="40"/>
              <w:jc w:val="center"/>
            </w:pPr>
            <w:r>
              <w:rPr>
                <w:rFonts w:ascii="Times New Roman" w:hAnsi="Times New Roman" w:cs="Times New Roman"/>
              </w:rPr>
              <w:t>outlet</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proofErr w:type="spellStart"/>
            <w:r>
              <w:t>zeroGradient</w:t>
            </w:r>
            <w:proofErr w:type="spellEnd"/>
          </w:p>
          <w:p w:rsidR="00994F95" w:rsidRDefault="00994F95">
            <w:pPr>
              <w:tabs>
                <w:tab w:val="left" w:pos="-720"/>
                <w:tab w:val="left" w:pos="284"/>
              </w:tabs>
              <w:spacing w:before="40" w:after="40"/>
              <w:jc w:val="center"/>
            </w:pPr>
            <w:proofErr w:type="spellStart"/>
            <w:r>
              <w:t>fixedValue</w:t>
            </w:r>
            <w:proofErr w:type="spellEnd"/>
          </w:p>
        </w:tc>
        <w:tc>
          <w:tcPr>
            <w:tcW w:w="1995"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w:t>
            </w:r>
          </w:p>
          <w:p w:rsidR="00994F95" w:rsidRDefault="00994F95">
            <w:pPr>
              <w:tabs>
                <w:tab w:val="left" w:pos="-720"/>
                <w:tab w:val="left" w:pos="284"/>
              </w:tabs>
              <w:spacing w:before="40" w:after="40"/>
              <w:jc w:val="center"/>
            </w:pPr>
            <w:r>
              <w:t>0 [kg/m.s² =Pa]</w:t>
            </w:r>
          </w:p>
        </w:tc>
      </w:tr>
      <w:tr w:rsidR="00994F95">
        <w:trPr>
          <w:trHeight w:val="412"/>
        </w:trPr>
        <w:tc>
          <w:tcPr>
            <w:tcW w:w="1440" w:type="dxa"/>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cladding</w:t>
            </w:r>
          </w:p>
        </w:tc>
        <w:tc>
          <w:tcPr>
            <w:tcW w:w="144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T</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5"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w:t>
            </w:r>
          </w:p>
        </w:tc>
      </w:tr>
      <w:tr w:rsidR="00994F95">
        <w:trPr>
          <w:trHeight w:val="412"/>
        </w:trPr>
        <w:tc>
          <w:tcPr>
            <w:tcW w:w="1440"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144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Q</w:t>
            </w:r>
          </w:p>
        </w:tc>
        <w:tc>
          <w:tcPr>
            <w:tcW w:w="1800" w:type="dxa"/>
            <w:tcBorders>
              <w:bottom w:val="single" w:sz="4" w:space="0" w:color="00000A"/>
            </w:tcBorders>
            <w:shd w:val="clear" w:color="auto" w:fill="auto"/>
            <w:vAlign w:val="center"/>
          </w:tcPr>
          <w:p w:rsidR="00994F95" w:rsidRDefault="00994F95">
            <w:pPr>
              <w:tabs>
                <w:tab w:val="left" w:pos="-720"/>
                <w:tab w:val="left" w:pos="284"/>
              </w:tabs>
              <w:spacing w:before="40" w:after="40"/>
              <w:jc w:val="center"/>
              <w:rPr>
                <w:rFonts w:ascii="Times New Roman" w:hAnsi="Times New Roman" w:cs="Times New Roman"/>
              </w:rPr>
            </w:pPr>
            <w:r>
              <w:rPr>
                <w:rFonts w:ascii="Times New Roman" w:hAnsi="Times New Roman" w:cs="Times New Roman"/>
              </w:rPr>
              <w:t>wall</w:t>
            </w:r>
          </w:p>
          <w:p w:rsidR="00994F95" w:rsidRDefault="00994F95">
            <w:pPr>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internalField</w:t>
            </w:r>
            <w:proofErr w:type="spellEnd"/>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calculated</w:t>
            </w:r>
          </w:p>
          <w:p w:rsidR="00994F95" w:rsidRDefault="00994F95">
            <w:pPr>
              <w:tabs>
                <w:tab w:val="left" w:pos="-720"/>
                <w:tab w:val="left" w:pos="284"/>
              </w:tabs>
              <w:spacing w:before="40" w:after="40"/>
              <w:jc w:val="center"/>
              <w:rPr>
                <w:rFonts w:ascii="Times New Roman" w:hAnsi="Times New Roman" w:cs="Times New Roman"/>
              </w:rPr>
            </w:pPr>
            <w:r>
              <w:rPr>
                <w:rFonts w:ascii="Times New Roman" w:hAnsi="Times New Roman" w:cs="Times New Roman"/>
              </w:rPr>
              <w:t>uniform</w:t>
            </w:r>
          </w:p>
        </w:tc>
        <w:tc>
          <w:tcPr>
            <w:tcW w:w="1995"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w:t>
            </w:r>
          </w:p>
          <w:p w:rsidR="00994F95" w:rsidRDefault="00994F95">
            <w:pPr>
              <w:tabs>
                <w:tab w:val="left" w:pos="-720"/>
                <w:tab w:val="left" w:pos="284"/>
              </w:tabs>
              <w:spacing w:before="40" w:after="40"/>
              <w:jc w:val="center"/>
            </w:pPr>
            <w:r>
              <w:rPr>
                <w:rFonts w:ascii="Times New Roman" w:hAnsi="Times New Roman" w:cs="Times New Roman"/>
              </w:rPr>
              <w:t>1.138e+07 [W/m³]</w:t>
            </w:r>
          </w:p>
        </w:tc>
      </w:tr>
      <w:tr w:rsidR="00994F95">
        <w:trPr>
          <w:trHeight w:val="412"/>
        </w:trPr>
        <w:tc>
          <w:tcPr>
            <w:tcW w:w="1440" w:type="dxa"/>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fuel</w:t>
            </w:r>
          </w:p>
        </w:tc>
        <w:tc>
          <w:tcPr>
            <w:tcW w:w="144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T</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wall</w:t>
            </w:r>
          </w:p>
        </w:tc>
        <w:tc>
          <w:tcPr>
            <w:tcW w:w="18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proofErr w:type="spellStart"/>
            <w:r>
              <w:rPr>
                <w:rFonts w:ascii="Times New Roman" w:hAnsi="Times New Roman" w:cs="Times New Roman"/>
              </w:rPr>
              <w:t>zeroGradient</w:t>
            </w:r>
            <w:proofErr w:type="spellEnd"/>
          </w:p>
        </w:tc>
        <w:tc>
          <w:tcPr>
            <w:tcW w:w="1995"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w:t>
            </w:r>
          </w:p>
        </w:tc>
      </w:tr>
      <w:tr w:rsidR="00994F95">
        <w:trPr>
          <w:trHeight w:val="412"/>
        </w:trPr>
        <w:tc>
          <w:tcPr>
            <w:tcW w:w="1440"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pPr>
          </w:p>
        </w:tc>
        <w:tc>
          <w:tcPr>
            <w:tcW w:w="1440"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t>Q</w:t>
            </w:r>
          </w:p>
        </w:tc>
        <w:tc>
          <w:tcPr>
            <w:tcW w:w="1800"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wall</w:t>
            </w:r>
          </w:p>
          <w:p w:rsidR="00994F95" w:rsidRDefault="00994F95">
            <w:pPr>
              <w:tabs>
                <w:tab w:val="left" w:pos="-720"/>
                <w:tab w:val="left" w:pos="284"/>
              </w:tabs>
              <w:spacing w:before="40" w:after="40"/>
              <w:jc w:val="center"/>
            </w:pPr>
            <w:proofErr w:type="spellStart"/>
            <w:r>
              <w:rPr>
                <w:rFonts w:ascii="Times New Roman" w:hAnsi="Times New Roman" w:cs="Times New Roman"/>
              </w:rPr>
              <w:t>internalField</w:t>
            </w:r>
            <w:proofErr w:type="spellEnd"/>
          </w:p>
        </w:tc>
        <w:tc>
          <w:tcPr>
            <w:tcW w:w="1800"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calculated</w:t>
            </w:r>
          </w:p>
          <w:p w:rsidR="00994F95" w:rsidRDefault="00994F95">
            <w:pPr>
              <w:tabs>
                <w:tab w:val="left" w:pos="-720"/>
                <w:tab w:val="left" w:pos="284"/>
              </w:tabs>
              <w:spacing w:before="40" w:after="40"/>
              <w:jc w:val="center"/>
            </w:pPr>
            <w:r>
              <w:t>uniform</w:t>
            </w:r>
          </w:p>
        </w:tc>
        <w:tc>
          <w:tcPr>
            <w:tcW w:w="1995"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w:t>
            </w:r>
          </w:p>
          <w:p w:rsidR="00994F95" w:rsidRDefault="00994F95">
            <w:pPr>
              <w:tabs>
                <w:tab w:val="left" w:pos="-720"/>
                <w:tab w:val="left" w:pos="284"/>
              </w:tabs>
              <w:spacing w:before="40" w:after="40"/>
              <w:jc w:val="center"/>
            </w:pPr>
            <w:r>
              <w:t>0 [W/m³]</w:t>
            </w:r>
          </w:p>
        </w:tc>
      </w:tr>
    </w:tbl>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symmetry boundary is a special type of boundary condition. It </w:t>
      </w:r>
      <w:proofErr w:type="gramStart"/>
      <w:r>
        <w:rPr>
          <w:rFonts w:ascii="Times New Roman" w:hAnsi="Times New Roman" w:cs="Times New Roman"/>
          <w:spacing w:val="-2"/>
        </w:rPr>
        <w:t>is defined in the mesh file as symmetry and treated in the same way for every field</w:t>
      </w:r>
      <w:proofErr w:type="gramEnd"/>
      <w:r>
        <w:rPr>
          <w:rFonts w:ascii="Times New Roman" w:hAnsi="Times New Roman" w:cs="Times New Roman"/>
          <w:spacing w:val="-2"/>
        </w:rPr>
        <w:t>. Another special kind of boundary is the surface between regions. These surfaces are created during the split of the general mesh and are assigned specific boundary conditions accordingly to the type of region, mostly in a default way.</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However, one of these boundary conditions worth a special mention: to allow heat transfer between adjacent regions, a </w:t>
      </w:r>
      <w:proofErr w:type="gramStart"/>
      <w:r>
        <w:rPr>
          <w:rFonts w:ascii="Times New Roman" w:hAnsi="Times New Roman" w:cs="Times New Roman"/>
          <w:spacing w:val="-2"/>
        </w:rPr>
        <w:t>temperature coupled</w:t>
      </w:r>
      <w:proofErr w:type="gramEnd"/>
      <w:r>
        <w:rPr>
          <w:rFonts w:ascii="Times New Roman" w:hAnsi="Times New Roman" w:cs="Times New Roman"/>
          <w:spacing w:val="-2"/>
        </w:rPr>
        <w:t xml:space="preserve"> boundary condition must be defined at all adjacent surfaces between regions. This boundary condition gets information from </w:t>
      </w:r>
      <w:proofErr w:type="spellStart"/>
      <w:r>
        <w:rPr>
          <w:rFonts w:ascii="Times New Roman" w:hAnsi="Times New Roman" w:cs="Times New Roman"/>
          <w:spacing w:val="-2"/>
        </w:rPr>
        <w:t>thermophysical</w:t>
      </w:r>
      <w:proofErr w:type="spellEnd"/>
      <w:r>
        <w:rPr>
          <w:rFonts w:ascii="Times New Roman" w:hAnsi="Times New Roman" w:cs="Times New Roman"/>
          <w:spacing w:val="-2"/>
        </w:rPr>
        <w:t xml:space="preserve"> properties files defined for every region and uses this data to calculate the heat flux. More information on boundary conditions available in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w:t>
      </w:r>
      <w:proofErr w:type="gramStart"/>
      <w:r>
        <w:rPr>
          <w:rFonts w:ascii="Times New Roman" w:hAnsi="Times New Roman" w:cs="Times New Roman"/>
          <w:spacing w:val="-2"/>
        </w:rPr>
        <w:t>can be found</w:t>
      </w:r>
      <w:proofErr w:type="gramEnd"/>
      <w:r>
        <w:rPr>
          <w:rFonts w:ascii="Times New Roman" w:hAnsi="Times New Roman" w:cs="Times New Roman"/>
          <w:spacing w:val="-2"/>
        </w:rPr>
        <w:t xml:space="preserve"> in its documentation (</w:t>
      </w:r>
      <w:proofErr w:type="spellStart"/>
      <w:r w:rsidR="001169C3">
        <w:rPr>
          <w:rFonts w:ascii="Times New Roman" w:hAnsi="Times New Roman" w:cs="Times New Roman"/>
          <w:spacing w:val="-2"/>
        </w:rPr>
        <w:t>OpenFOAM</w:t>
      </w:r>
      <w:proofErr w:type="spellEnd"/>
      <w:r>
        <w:rPr>
          <w:rFonts w:ascii="Times New Roman" w:hAnsi="Times New Roman" w:cs="Times New Roman"/>
          <w:spacing w:val="-2"/>
        </w:rPr>
        <w:t xml:space="preserve">, 2015). The fluid flow </w:t>
      </w:r>
      <w:proofErr w:type="gramStart"/>
      <w:r>
        <w:rPr>
          <w:rFonts w:ascii="Times New Roman" w:hAnsi="Times New Roman" w:cs="Times New Roman"/>
          <w:spacing w:val="-2"/>
        </w:rPr>
        <w:t>is considered</w:t>
      </w:r>
      <w:proofErr w:type="gramEnd"/>
      <w:r>
        <w:rPr>
          <w:rFonts w:ascii="Times New Roman" w:hAnsi="Times New Roman" w:cs="Times New Roman"/>
          <w:spacing w:val="-2"/>
        </w:rPr>
        <w:t xml:space="preserve"> turbulent based on IPR-R1 TRIGA reactor normal operating condition (Veloso, 2005) and the standard </w:t>
      </w:r>
      <w:r>
        <w:rPr>
          <w:rFonts w:ascii="FreeSerif" w:hAnsi="FreeSerif" w:cs="FreeSerif"/>
          <w:spacing w:val="-2"/>
        </w:rPr>
        <w:t>κ-ε</w:t>
      </w:r>
      <w:r>
        <w:rPr>
          <w:rFonts w:ascii="Times New Roman" w:hAnsi="Times New Roman" w:cs="Times New Roman"/>
          <w:spacing w:val="-2"/>
        </w:rPr>
        <w:t xml:space="preserve"> model (</w:t>
      </w:r>
      <w:r>
        <w:t>Launder and Spalding, 1974)</w:t>
      </w:r>
      <w:r>
        <w:rPr>
          <w:rFonts w:ascii="Times New Roman" w:hAnsi="Times New Roman" w:cs="Times New Roman"/>
          <w:spacing w:val="-2"/>
        </w:rPr>
        <w:t xml:space="preserve"> is used for modeling it.</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cs="Times New Roman"/>
          <w:spacing w:val="-2"/>
        </w:rPr>
      </w:pPr>
      <w:r>
        <w:rPr>
          <w:rFonts w:ascii="Times New Roman" w:hAnsi="Times New Roman" w:cs="Times New Roman"/>
          <w:spacing w:val="-2"/>
        </w:rPr>
        <w:t xml:space="preserve">Simulations </w:t>
      </w:r>
      <w:proofErr w:type="gramStart"/>
      <w:r>
        <w:rPr>
          <w:rFonts w:ascii="Times New Roman" w:hAnsi="Times New Roman" w:cs="Times New Roman"/>
          <w:spacing w:val="-2"/>
        </w:rPr>
        <w:t>were performed</w:t>
      </w:r>
      <w:proofErr w:type="gramEnd"/>
      <w:r>
        <w:rPr>
          <w:rFonts w:ascii="Times New Roman" w:hAnsi="Times New Roman" w:cs="Times New Roman"/>
          <w:spacing w:val="-2"/>
        </w:rPr>
        <w:t xml:space="preserve"> using second order </w:t>
      </w:r>
      <w:proofErr w:type="spellStart"/>
      <w:r>
        <w:rPr>
          <w:rFonts w:ascii="Times New Roman" w:hAnsi="Times New Roman" w:cs="Times New Roman"/>
          <w:spacing w:val="-2"/>
        </w:rPr>
        <w:t>discretizations</w:t>
      </w:r>
      <w:proofErr w:type="spellEnd"/>
      <w:r>
        <w:rPr>
          <w:rFonts w:ascii="Times New Roman" w:hAnsi="Times New Roman" w:cs="Times New Roman"/>
          <w:spacing w:val="-2"/>
        </w:rPr>
        <w:t xml:space="preserve"> schemes for all equation terms except the divergence, as shown in Table 2. A first order scheme </w:t>
      </w:r>
      <w:proofErr w:type="gramStart"/>
      <w:r>
        <w:rPr>
          <w:rFonts w:ascii="Times New Roman" w:hAnsi="Times New Roman" w:cs="Times New Roman"/>
          <w:spacing w:val="-2"/>
        </w:rPr>
        <w:t>was used</w:t>
      </w:r>
      <w:proofErr w:type="gramEnd"/>
      <w:r>
        <w:rPr>
          <w:rFonts w:ascii="Times New Roman" w:hAnsi="Times New Roman" w:cs="Times New Roman"/>
          <w:spacing w:val="-2"/>
        </w:rPr>
        <w:t xml:space="preserve"> for divergence to accelerate and facilitate the numerical convergence, as the results are for a proof-of-concept an added </w:t>
      </w:r>
      <w:r>
        <w:rPr>
          <w:rFonts w:ascii="Times New Roman" w:hAnsi="Times New Roman" w:cs="Times New Roman"/>
          <w:color w:val="000000"/>
          <w:spacing w:val="-2"/>
        </w:rPr>
        <w:t>false diffusion</w:t>
      </w:r>
      <w:r>
        <w:rPr>
          <w:rFonts w:ascii="Times New Roman" w:hAnsi="Times New Roman" w:cs="Times New Roman"/>
          <w:spacing w:val="-2"/>
        </w:rPr>
        <w:t xml:space="preserve"> will not interfere with the </w:t>
      </w:r>
      <w:r w:rsidR="001169C3">
        <w:rPr>
          <w:rFonts w:ascii="Times New Roman" w:hAnsi="Times New Roman" w:cs="Times New Roman"/>
          <w:spacing w:val="-2"/>
        </w:rPr>
        <w:t>study’s</w:t>
      </w:r>
      <w:r>
        <w:rPr>
          <w:rFonts w:ascii="Times New Roman" w:hAnsi="Times New Roman" w:cs="Times New Roman"/>
          <w:spacing w:val="-2"/>
        </w:rPr>
        <w:t xml:space="preserve"> conclusion. </w:t>
      </w:r>
    </w:p>
    <w:p w:rsidR="00994F95" w:rsidRDefault="00994F95">
      <w:pPr>
        <w:tabs>
          <w:tab w:val="left" w:pos="-720"/>
          <w:tab w:val="left" w:pos="284"/>
        </w:tabs>
        <w:rPr>
          <w:rFonts w:cs="Times New Roman"/>
          <w:spacing w:val="-2"/>
        </w:rPr>
      </w:pPr>
    </w:p>
    <w:p w:rsidR="00994F95" w:rsidRDefault="00994F95">
      <w:pPr>
        <w:pStyle w:val="Textoindependiente31"/>
        <w:tabs>
          <w:tab w:val="left" w:pos="-720"/>
          <w:tab w:val="left" w:pos="284"/>
        </w:tabs>
        <w:jc w:val="center"/>
        <w:rPr>
          <w:spacing w:val="-2"/>
        </w:rPr>
      </w:pPr>
      <w:proofErr w:type="gramStart"/>
      <w:r>
        <w:rPr>
          <w:b/>
          <w:spacing w:val="-2"/>
        </w:rPr>
        <w:t>Table 2.</w:t>
      </w:r>
      <w:proofErr w:type="gramEnd"/>
      <w:r>
        <w:rPr>
          <w:b/>
          <w:spacing w:val="-2"/>
        </w:rPr>
        <w:t xml:space="preserve"> </w:t>
      </w:r>
      <w:proofErr w:type="gramStart"/>
      <w:r>
        <w:rPr>
          <w:b/>
          <w:spacing w:val="-2"/>
        </w:rPr>
        <w:t>Discretization schemes.</w:t>
      </w:r>
      <w:proofErr w:type="gramEnd"/>
    </w:p>
    <w:tbl>
      <w:tblPr>
        <w:tblW w:w="0" w:type="auto"/>
        <w:tblInd w:w="70" w:type="dxa"/>
        <w:tblLayout w:type="fixed"/>
        <w:tblCellMar>
          <w:left w:w="70" w:type="dxa"/>
          <w:right w:w="70" w:type="dxa"/>
        </w:tblCellMar>
        <w:tblLook w:val="0000"/>
      </w:tblPr>
      <w:tblGrid>
        <w:gridCol w:w="2108"/>
        <w:gridCol w:w="1481"/>
        <w:gridCol w:w="1481"/>
        <w:gridCol w:w="1481"/>
        <w:gridCol w:w="1481"/>
        <w:gridCol w:w="1481"/>
      </w:tblGrid>
      <w:tr w:rsidR="00994F95">
        <w:tc>
          <w:tcPr>
            <w:tcW w:w="2108" w:type="dxa"/>
            <w:tcBorders>
              <w:top w:val="single" w:sz="12" w:space="0" w:color="00000A"/>
              <w:bottom w:val="single" w:sz="12" w:space="0" w:color="00000A"/>
            </w:tcBorders>
            <w:shd w:val="clear" w:color="auto" w:fill="auto"/>
          </w:tcPr>
          <w:p w:rsidR="00994F95" w:rsidRDefault="00994F95">
            <w:pPr>
              <w:keepNext/>
              <w:tabs>
                <w:tab w:val="left" w:pos="-720"/>
                <w:tab w:val="left" w:pos="284"/>
              </w:tabs>
              <w:snapToGrid w:val="0"/>
              <w:spacing w:before="120" w:after="120"/>
              <w:jc w:val="center"/>
              <w:rPr>
                <w:rFonts w:ascii="Times New Roman" w:hAnsi="Times New Roman" w:cs="Times New Roman"/>
                <w:spacing w:val="-2"/>
              </w:rPr>
            </w:pPr>
          </w:p>
        </w:tc>
        <w:tc>
          <w:tcPr>
            <w:tcW w:w="7405" w:type="dxa"/>
            <w:gridSpan w:val="5"/>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pPr>
            <w:r>
              <w:rPr>
                <w:rFonts w:ascii="Times New Roman" w:hAnsi="Times New Roman" w:cs="Times New Roman"/>
                <w:spacing w:val="-2"/>
              </w:rPr>
              <w:t>Type of scheme</w:t>
            </w:r>
          </w:p>
        </w:tc>
      </w:tr>
      <w:tr w:rsidR="00994F95">
        <w:trPr>
          <w:trHeight w:val="180"/>
        </w:trPr>
        <w:tc>
          <w:tcPr>
            <w:tcW w:w="2108" w:type="dxa"/>
            <w:tcBorders>
              <w:bottom w:val="single" w:sz="4" w:space="0" w:color="00000A"/>
            </w:tcBorders>
            <w:shd w:val="clear" w:color="auto" w:fill="auto"/>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spacing w:val="-2"/>
              </w:rPr>
              <w:t>Region \ Eq. term</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gradient</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textAlignment w:val="center"/>
              <w:rPr>
                <w:rFonts w:ascii="Times New Roman" w:hAnsi="Times New Roman" w:cs="Times New Roman"/>
              </w:rPr>
            </w:pPr>
            <w:r>
              <w:rPr>
                <w:rFonts w:ascii="Times New Roman" w:hAnsi="Times New Roman" w:cs="Times New Roman"/>
              </w:rPr>
              <w:t>divergence</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roofErr w:type="spellStart"/>
            <w:r>
              <w:rPr>
                <w:rFonts w:ascii="Times New Roman" w:hAnsi="Times New Roman" w:cs="Times New Roman"/>
              </w:rPr>
              <w:t>laplacian</w:t>
            </w:r>
            <w:proofErr w:type="spellEnd"/>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interpolation</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pPr>
            <w:r>
              <w:rPr>
                <w:rFonts w:ascii="Times New Roman" w:hAnsi="Times New Roman" w:cs="Times New Roman"/>
              </w:rPr>
              <w:t>normal do cell face</w:t>
            </w:r>
          </w:p>
        </w:tc>
      </w:tr>
      <w:tr w:rsidR="00994F95">
        <w:trPr>
          <w:trHeight w:val="412"/>
        </w:trPr>
        <w:tc>
          <w:tcPr>
            <w:tcW w:w="2108"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i/>
                <w:iCs/>
              </w:rPr>
              <w:t>Coolant</w:t>
            </w:r>
          </w:p>
        </w:tc>
        <w:tc>
          <w:tcPr>
            <w:tcW w:w="148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Least Squares</w:t>
            </w:r>
          </w:p>
        </w:tc>
        <w:tc>
          <w:tcPr>
            <w:tcW w:w="148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Bounded Gauss upwind</w:t>
            </w:r>
          </w:p>
        </w:tc>
        <w:tc>
          <w:tcPr>
            <w:tcW w:w="148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Gauss linear limited 1.0</w:t>
            </w:r>
          </w:p>
        </w:tc>
        <w:tc>
          <w:tcPr>
            <w:tcW w:w="148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pPr>
            <w:r>
              <w:rPr>
                <w:rFonts w:ascii="Times New Roman" w:hAnsi="Times New Roman" w:cs="Times New Roman"/>
              </w:rPr>
              <w:t>limited 1.0</w:t>
            </w:r>
          </w:p>
        </w:tc>
      </w:tr>
      <w:tr w:rsidR="00994F95">
        <w:trPr>
          <w:trHeight w:val="412"/>
        </w:trPr>
        <w:tc>
          <w:tcPr>
            <w:tcW w:w="2108"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i/>
                <w:iCs/>
              </w:rPr>
              <w:t>Cladding</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1"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pPr>
            <w:r>
              <w:rPr>
                <w:rFonts w:ascii="Times New Roman" w:hAnsi="Times New Roman" w:cs="Times New Roman"/>
              </w:rPr>
              <w:t>uncorrected</w:t>
            </w:r>
          </w:p>
        </w:tc>
      </w:tr>
      <w:tr w:rsidR="00994F95">
        <w:trPr>
          <w:trHeight w:val="412"/>
        </w:trPr>
        <w:tc>
          <w:tcPr>
            <w:tcW w:w="2108"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i/>
                <w:iCs/>
              </w:rPr>
              <w:t>Fuel</w:t>
            </w:r>
          </w:p>
        </w:tc>
        <w:tc>
          <w:tcPr>
            <w:tcW w:w="1481"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Gauss linear</w:t>
            </w:r>
          </w:p>
        </w:tc>
        <w:tc>
          <w:tcPr>
            <w:tcW w:w="1481"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w:t>
            </w:r>
          </w:p>
        </w:tc>
        <w:tc>
          <w:tcPr>
            <w:tcW w:w="1481"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Gauss linear uncorrected</w:t>
            </w:r>
          </w:p>
        </w:tc>
        <w:tc>
          <w:tcPr>
            <w:tcW w:w="1481"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r>
              <w:rPr>
                <w:rFonts w:ascii="Times New Roman" w:hAnsi="Times New Roman" w:cs="Times New Roman"/>
              </w:rPr>
              <w:t>linear</w:t>
            </w:r>
          </w:p>
        </w:tc>
        <w:tc>
          <w:tcPr>
            <w:tcW w:w="1481"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pPr>
            <w:r>
              <w:rPr>
                <w:rFonts w:ascii="Times New Roman" w:hAnsi="Times New Roman" w:cs="Times New Roman"/>
              </w:rPr>
              <w:t>uncorrected</w:t>
            </w:r>
          </w:p>
        </w:tc>
      </w:tr>
    </w:tbl>
    <w:p w:rsidR="00994F95" w:rsidRDefault="00994F95">
      <w:pPr>
        <w:rPr>
          <w:rFonts w:ascii="Times New Roman" w:hAnsi="Times New Roman" w:cs="Times New Roman"/>
          <w:color w:val="000000"/>
        </w:rPr>
      </w:pPr>
    </w:p>
    <w:p w:rsidR="00994F95" w:rsidRDefault="00994F95">
      <w:pPr>
        <w:pStyle w:val="Textoindependiente31"/>
        <w:tabs>
          <w:tab w:val="left" w:pos="-720"/>
          <w:tab w:val="left" w:pos="284"/>
        </w:tabs>
        <w:rPr>
          <w:b/>
          <w:spacing w:val="-2"/>
        </w:rPr>
      </w:pPr>
      <w:proofErr w:type="spellStart"/>
      <w:r>
        <w:rPr>
          <w:spacing w:val="-2"/>
        </w:rPr>
        <w:t>OpenFOAM</w:t>
      </w:r>
      <w:proofErr w:type="spellEnd"/>
      <w:r>
        <w:rPr>
          <w:spacing w:val="-2"/>
        </w:rPr>
        <w:t xml:space="preserve"> (2015) allows the use of different discretization schemes for each region </w:t>
      </w:r>
      <w:proofErr w:type="gramStart"/>
      <w:r>
        <w:rPr>
          <w:spacing w:val="-2"/>
        </w:rPr>
        <w:t>and also</w:t>
      </w:r>
      <w:proofErr w:type="gramEnd"/>
      <w:r>
        <w:rPr>
          <w:spacing w:val="-2"/>
        </w:rPr>
        <w:t xml:space="preserve"> for each equation term.  Utilized matrix solvers and convergence criteria </w:t>
      </w:r>
      <w:proofErr w:type="gramStart"/>
      <w:r>
        <w:rPr>
          <w:spacing w:val="-2"/>
        </w:rPr>
        <w:t>are presented</w:t>
      </w:r>
      <w:proofErr w:type="gramEnd"/>
      <w:r>
        <w:rPr>
          <w:spacing w:val="-2"/>
        </w:rPr>
        <w:t xml:space="preserve"> in Table 3.</w:t>
      </w:r>
    </w:p>
    <w:p w:rsidR="00994F95" w:rsidRDefault="00994F95">
      <w:pPr>
        <w:pStyle w:val="Textoindependiente31"/>
        <w:tabs>
          <w:tab w:val="left" w:pos="-720"/>
          <w:tab w:val="left" w:pos="284"/>
        </w:tabs>
        <w:jc w:val="center"/>
        <w:rPr>
          <w:b/>
          <w:spacing w:val="-2"/>
        </w:rPr>
      </w:pPr>
    </w:p>
    <w:p w:rsidR="00994F95" w:rsidRDefault="00994F95">
      <w:pPr>
        <w:pStyle w:val="Textoindependiente31"/>
        <w:tabs>
          <w:tab w:val="left" w:pos="-720"/>
          <w:tab w:val="left" w:pos="284"/>
        </w:tabs>
        <w:jc w:val="center"/>
        <w:rPr>
          <w:spacing w:val="-2"/>
        </w:rPr>
      </w:pPr>
      <w:proofErr w:type="gramStart"/>
      <w:r>
        <w:rPr>
          <w:b/>
          <w:spacing w:val="-2"/>
        </w:rPr>
        <w:t>Table 3.</w:t>
      </w:r>
      <w:proofErr w:type="gramEnd"/>
      <w:r>
        <w:rPr>
          <w:b/>
          <w:spacing w:val="-2"/>
        </w:rPr>
        <w:t xml:space="preserve"> </w:t>
      </w:r>
      <w:proofErr w:type="gramStart"/>
      <w:r>
        <w:rPr>
          <w:b/>
          <w:spacing w:val="-2"/>
        </w:rPr>
        <w:t>Solver settings for each field.</w:t>
      </w:r>
      <w:proofErr w:type="gramEnd"/>
    </w:p>
    <w:tbl>
      <w:tblPr>
        <w:tblW w:w="0" w:type="auto"/>
        <w:tblInd w:w="811" w:type="dxa"/>
        <w:tblLayout w:type="fixed"/>
        <w:tblCellMar>
          <w:left w:w="70" w:type="dxa"/>
          <w:right w:w="70" w:type="dxa"/>
        </w:tblCellMar>
        <w:tblLook w:val="0000"/>
      </w:tblPr>
      <w:tblGrid>
        <w:gridCol w:w="988"/>
        <w:gridCol w:w="4500"/>
        <w:gridCol w:w="1447"/>
        <w:gridCol w:w="1553"/>
      </w:tblGrid>
      <w:tr w:rsidR="00994F95">
        <w:tc>
          <w:tcPr>
            <w:tcW w:w="988"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Field</w:t>
            </w:r>
          </w:p>
        </w:tc>
        <w:tc>
          <w:tcPr>
            <w:tcW w:w="450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Type of solver</w:t>
            </w:r>
          </w:p>
        </w:tc>
        <w:tc>
          <w:tcPr>
            <w:tcW w:w="1447"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Convergence criteria</w:t>
            </w:r>
          </w:p>
        </w:tc>
        <w:tc>
          <w:tcPr>
            <w:tcW w:w="1553"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pPr>
            <w:r>
              <w:rPr>
                <w:rFonts w:ascii="Times New Roman" w:hAnsi="Times New Roman" w:cs="Times New Roman"/>
                <w:spacing w:val="-2"/>
              </w:rPr>
              <w:t>Under-relaxation</w:t>
            </w:r>
          </w:p>
        </w:tc>
      </w:tr>
      <w:tr w:rsidR="00994F95">
        <w:trPr>
          <w:trHeight w:val="180"/>
        </w:trPr>
        <w:tc>
          <w:tcPr>
            <w:tcW w:w="988" w:type="dxa"/>
            <w:tcBorders>
              <w:bottom w:val="single" w:sz="4" w:space="0" w:color="00000A"/>
            </w:tcBorders>
            <w:shd w:val="clear" w:color="auto" w:fill="auto"/>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i/>
                <w:iCs/>
              </w:rPr>
              <w:t>h</w:t>
            </w:r>
          </w:p>
        </w:tc>
        <w:tc>
          <w:tcPr>
            <w:tcW w:w="45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3" w:type="dxa"/>
            <w:tcBorders>
              <w:top w:val="single" w:sz="4" w:space="0" w:color="00000A"/>
              <w:bottom w:val="single" w:sz="4" w:space="0" w:color="00000A"/>
            </w:tcBorders>
            <w:shd w:val="clear" w:color="auto" w:fill="FFFFFF"/>
            <w:vAlign w:val="center"/>
          </w:tcPr>
          <w:p w:rsidR="00994F95" w:rsidRDefault="00994F95">
            <w:pPr>
              <w:keepNext/>
              <w:tabs>
                <w:tab w:val="left" w:pos="-720"/>
                <w:tab w:val="left" w:pos="284"/>
              </w:tabs>
              <w:spacing w:before="40" w:after="40"/>
              <w:jc w:val="center"/>
            </w:pPr>
            <w:r>
              <w:rPr>
                <w:rFonts w:ascii="Times New Roman" w:hAnsi="Times New Roman" w:cs="Times New Roman"/>
              </w:rPr>
              <w:t>1.0</w:t>
            </w:r>
          </w:p>
        </w:tc>
      </w:tr>
      <w:tr w:rsidR="00994F95">
        <w:trPr>
          <w:trHeight w:val="412"/>
        </w:trPr>
        <w:tc>
          <w:tcPr>
            <w:tcW w:w="988" w:type="dxa"/>
            <w:tcBorders>
              <w:top w:val="single" w:sz="4" w:space="0" w:color="00000A"/>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rPr>
                <w:rFonts w:ascii="Times New Roman" w:hAnsi="Times New Roman" w:cs="Times New Roman"/>
              </w:rPr>
            </w:pPr>
            <w:r>
              <w:rPr>
                <w:noProof/>
                <w:lang w:val="pt-BR" w:eastAsia="pt-BR" w:bidi="ar-SA"/>
              </w:rPr>
              <w:drawing>
                <wp:inline distT="0" distB="0" distL="0" distR="0">
                  <wp:extent cx="74295" cy="95885"/>
                  <wp:effectExtent l="1905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74295" cy="95885"/>
                          </a:xfrm>
                          <a:prstGeom prst="rect">
                            <a:avLst/>
                          </a:prstGeom>
                          <a:solidFill>
                            <a:srgbClr val="FFFFFF"/>
                          </a:solidFill>
                          <a:ln w="9525">
                            <a:noFill/>
                            <a:miter lim="800000"/>
                            <a:headEnd/>
                            <a:tailEnd/>
                          </a:ln>
                        </pic:spPr>
                      </pic:pic>
                    </a:graphicData>
                  </a:graphic>
                </wp:inline>
              </w:drawing>
            </w:r>
          </w:p>
        </w:tc>
        <w:tc>
          <w:tcPr>
            <w:tcW w:w="450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w:t>
            </w:r>
          </w:p>
        </w:tc>
        <w:tc>
          <w:tcPr>
            <w:tcW w:w="1447"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10⁻⁵</w:t>
            </w:r>
          </w:p>
        </w:tc>
        <w:tc>
          <w:tcPr>
            <w:tcW w:w="1553"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0.7</w:t>
            </w:r>
          </w:p>
        </w:tc>
      </w:tr>
      <w:tr w:rsidR="00994F95">
        <w:trPr>
          <w:trHeight w:val="412"/>
        </w:trPr>
        <w:tc>
          <w:tcPr>
            <w:tcW w:w="988"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textAlignment w:val="center"/>
              <w:rPr>
                <w:rFonts w:ascii="Times New Roman" w:hAnsi="Times New Roman" w:cs="Times New Roman"/>
              </w:rPr>
            </w:pPr>
            <w:r>
              <w:rPr>
                <w:rFonts w:ascii="Times New Roman" w:hAnsi="Times New Roman" w:cs="Times New Roman"/>
              </w:rPr>
              <w:t>p*</w:t>
            </w:r>
          </w:p>
        </w:tc>
        <w:tc>
          <w:tcPr>
            <w:tcW w:w="45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3"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0.7</w:t>
            </w:r>
          </w:p>
        </w:tc>
      </w:tr>
      <w:tr w:rsidR="00994F95">
        <w:trPr>
          <w:trHeight w:val="412"/>
        </w:trPr>
        <w:tc>
          <w:tcPr>
            <w:tcW w:w="988"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textAlignment w:val="center"/>
              <w:rPr>
                <w:rFonts w:ascii="Times New Roman" w:hAnsi="Times New Roman" w:cs="Times New Roman"/>
              </w:rPr>
            </w:pPr>
            <w:r>
              <w:rPr>
                <w:rFonts w:ascii="Times New Roman" w:hAnsi="Times New Roman" w:cs="Times New Roman"/>
              </w:rPr>
              <w:t>p* final</w:t>
            </w:r>
          </w:p>
        </w:tc>
        <w:tc>
          <w:tcPr>
            <w:tcW w:w="450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Generalized geometric-algebraic multi-grid</w:t>
            </w:r>
          </w:p>
        </w:tc>
        <w:tc>
          <w:tcPr>
            <w:tcW w:w="1447"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10⁻⁶</w:t>
            </w:r>
          </w:p>
        </w:tc>
        <w:tc>
          <w:tcPr>
            <w:tcW w:w="1553"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0.7</w:t>
            </w:r>
          </w:p>
        </w:tc>
      </w:tr>
      <w:tr w:rsidR="00994F95">
        <w:trPr>
          <w:cantSplit/>
          <w:trHeight w:val="412"/>
        </w:trPr>
        <w:tc>
          <w:tcPr>
            <w:tcW w:w="988"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rPr>
                <w:rFonts w:ascii="Times New Roman" w:hAnsi="Times New Roman" w:cs="Times New Roman"/>
              </w:rPr>
            </w:pPr>
            <w:r>
              <w:rPr>
                <w:rFonts w:cs="Times New Roman"/>
                <w:noProof/>
                <w:lang w:val="pt-BR" w:eastAsia="pt-BR" w:bidi="ar-SA"/>
              </w:rPr>
              <w:drawing>
                <wp:inline distT="0" distB="0" distL="0" distR="0">
                  <wp:extent cx="106045" cy="127635"/>
                  <wp:effectExtent l="1905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106045" cy="127635"/>
                          </a:xfrm>
                          <a:prstGeom prst="rect">
                            <a:avLst/>
                          </a:prstGeom>
                          <a:solidFill>
                            <a:srgbClr val="FFFFFF"/>
                          </a:solidFill>
                          <a:ln w="9525">
                            <a:noFill/>
                            <a:miter lim="800000"/>
                            <a:headEnd/>
                            <a:tailEnd/>
                          </a:ln>
                        </pic:spPr>
                      </pic:pic>
                    </a:graphicData>
                  </a:graphic>
                </wp:inline>
              </w:drawing>
            </w:r>
          </w:p>
        </w:tc>
        <w:tc>
          <w:tcPr>
            <w:tcW w:w="4500" w:type="dxa"/>
            <w:vMerge w:val="restart"/>
            <w:tcBorders>
              <w:bottom w:val="single" w:sz="16" w:space="0" w:color="00000A"/>
            </w:tcBorders>
            <w:shd w:val="clear" w:color="auto" w:fill="auto"/>
            <w:vAlign w:val="center"/>
          </w:tcPr>
          <w:p w:rsidR="00994F95" w:rsidRDefault="00994F95">
            <w:pPr>
              <w:tabs>
                <w:tab w:val="left" w:pos="-720"/>
                <w:tab w:val="left" w:pos="284"/>
              </w:tabs>
              <w:spacing w:before="40" w:after="40"/>
              <w:jc w:val="center"/>
              <w:rPr>
                <w:rFonts w:ascii="Times New Roman" w:hAnsi="Times New Roman" w:cs="Times New Roman"/>
              </w:rPr>
            </w:pPr>
            <w:r>
              <w:rPr>
                <w:rFonts w:ascii="Times New Roman" w:hAnsi="Times New Roman" w:cs="Times New Roman"/>
              </w:rPr>
              <w:t>Preconditioned bi-conjugate gradient for asymmetric matrices</w:t>
            </w:r>
          </w:p>
        </w:tc>
        <w:tc>
          <w:tcPr>
            <w:tcW w:w="1447" w:type="dxa"/>
            <w:vMerge w:val="restart"/>
            <w:tcBorders>
              <w:bottom w:val="single" w:sz="16"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10⁻⁵</w:t>
            </w:r>
          </w:p>
        </w:tc>
        <w:tc>
          <w:tcPr>
            <w:tcW w:w="1553" w:type="dxa"/>
            <w:vMerge w:val="restart"/>
            <w:tcBorders>
              <w:bottom w:val="single" w:sz="16"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0.7</w:t>
            </w:r>
          </w:p>
        </w:tc>
      </w:tr>
      <w:tr w:rsidR="00994F95">
        <w:trPr>
          <w:cantSplit/>
          <w:trHeight w:val="412"/>
        </w:trPr>
        <w:tc>
          <w:tcPr>
            <w:tcW w:w="988"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rFonts w:cs="Times New Roman"/>
                <w:noProof/>
                <w:lang w:val="pt-BR" w:eastAsia="pt-BR" w:bidi="ar-SA"/>
              </w:rPr>
              <w:drawing>
                <wp:inline distT="0" distB="0" distL="0" distR="0">
                  <wp:extent cx="74295" cy="63500"/>
                  <wp:effectExtent l="1905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74295" cy="63500"/>
                          </a:xfrm>
                          <a:prstGeom prst="rect">
                            <a:avLst/>
                          </a:prstGeom>
                          <a:solidFill>
                            <a:srgbClr val="FFFFFF"/>
                          </a:solidFill>
                          <a:ln w="9525">
                            <a:noFill/>
                            <a:miter lim="800000"/>
                            <a:headEnd/>
                            <a:tailEnd/>
                          </a:ln>
                        </pic:spPr>
                      </pic:pic>
                    </a:graphicData>
                  </a:graphic>
                </wp:inline>
              </w:drawing>
            </w:r>
          </w:p>
        </w:tc>
        <w:tc>
          <w:tcPr>
            <w:tcW w:w="4500" w:type="dxa"/>
            <w:vMerge/>
            <w:tcBorders>
              <w:bottom w:val="single" w:sz="16" w:space="0" w:color="00000A"/>
            </w:tcBorders>
            <w:shd w:val="clear" w:color="auto" w:fill="auto"/>
            <w:vAlign w:val="center"/>
          </w:tcPr>
          <w:p w:rsidR="00994F95" w:rsidRDefault="00994F95">
            <w:pPr>
              <w:snapToGrid w:val="0"/>
            </w:pPr>
          </w:p>
        </w:tc>
        <w:tc>
          <w:tcPr>
            <w:tcW w:w="1447" w:type="dxa"/>
            <w:vMerge/>
            <w:tcBorders>
              <w:bottom w:val="single" w:sz="16" w:space="0" w:color="00000A"/>
            </w:tcBorders>
            <w:shd w:val="clear" w:color="auto" w:fill="auto"/>
            <w:vAlign w:val="center"/>
          </w:tcPr>
          <w:p w:rsidR="00994F95" w:rsidRDefault="00994F95">
            <w:pPr>
              <w:snapToGrid w:val="0"/>
            </w:pPr>
          </w:p>
        </w:tc>
        <w:tc>
          <w:tcPr>
            <w:tcW w:w="1553" w:type="dxa"/>
            <w:vMerge/>
            <w:tcBorders>
              <w:bottom w:val="single" w:sz="16" w:space="0" w:color="00000A"/>
            </w:tcBorders>
            <w:shd w:val="clear" w:color="auto" w:fill="auto"/>
            <w:vAlign w:val="center"/>
          </w:tcPr>
          <w:p w:rsidR="00994F95" w:rsidRDefault="00994F95">
            <w:pPr>
              <w:snapToGrid w:val="0"/>
            </w:pPr>
          </w:p>
        </w:tc>
      </w:tr>
      <w:tr w:rsidR="00994F95">
        <w:trPr>
          <w:cantSplit/>
          <w:trHeight w:val="412"/>
        </w:trPr>
        <w:tc>
          <w:tcPr>
            <w:tcW w:w="988" w:type="dxa"/>
            <w:tcBorders>
              <w:bottom w:val="single" w:sz="12"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53340" cy="63500"/>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3340" cy="63500"/>
                          </a:xfrm>
                          <a:prstGeom prst="rect">
                            <a:avLst/>
                          </a:prstGeom>
                          <a:solidFill>
                            <a:srgbClr val="FFFFFF"/>
                          </a:solidFill>
                          <a:ln w="9525">
                            <a:noFill/>
                            <a:miter lim="800000"/>
                            <a:headEnd/>
                            <a:tailEnd/>
                          </a:ln>
                        </pic:spPr>
                      </pic:pic>
                    </a:graphicData>
                  </a:graphic>
                </wp:inline>
              </w:drawing>
            </w:r>
          </w:p>
        </w:tc>
        <w:tc>
          <w:tcPr>
            <w:tcW w:w="4500" w:type="dxa"/>
            <w:vMerge/>
            <w:tcBorders>
              <w:bottom w:val="single" w:sz="16" w:space="0" w:color="00000A"/>
            </w:tcBorders>
            <w:shd w:val="clear" w:color="auto" w:fill="auto"/>
            <w:vAlign w:val="center"/>
          </w:tcPr>
          <w:p w:rsidR="00994F95" w:rsidRDefault="00994F95">
            <w:pPr>
              <w:snapToGrid w:val="0"/>
            </w:pPr>
          </w:p>
        </w:tc>
        <w:tc>
          <w:tcPr>
            <w:tcW w:w="1447" w:type="dxa"/>
            <w:vMerge/>
            <w:tcBorders>
              <w:bottom w:val="single" w:sz="16" w:space="0" w:color="00000A"/>
            </w:tcBorders>
            <w:shd w:val="clear" w:color="auto" w:fill="auto"/>
            <w:vAlign w:val="center"/>
          </w:tcPr>
          <w:p w:rsidR="00994F95" w:rsidRDefault="00994F95">
            <w:pPr>
              <w:snapToGrid w:val="0"/>
            </w:pPr>
          </w:p>
        </w:tc>
        <w:tc>
          <w:tcPr>
            <w:tcW w:w="1553" w:type="dxa"/>
            <w:vMerge/>
            <w:tcBorders>
              <w:bottom w:val="single" w:sz="16" w:space="0" w:color="00000A"/>
            </w:tcBorders>
            <w:shd w:val="clear" w:color="auto" w:fill="auto"/>
            <w:vAlign w:val="center"/>
          </w:tcPr>
          <w:p w:rsidR="00994F95" w:rsidRDefault="00994F95">
            <w:pPr>
              <w:snapToGrid w:val="0"/>
            </w:pPr>
          </w:p>
        </w:tc>
      </w:tr>
    </w:tbl>
    <w:p w:rsidR="00994F95" w:rsidRDefault="00994F95">
      <w:pPr>
        <w:tabs>
          <w:tab w:val="left" w:pos="-720"/>
          <w:tab w:val="left" w:pos="284"/>
        </w:tabs>
        <w:rPr>
          <w:rFonts w:ascii="Times New Roman" w:hAnsi="Times New Roman" w:cs="Times New Roman"/>
          <w:color w:val="000000"/>
        </w:rPr>
      </w:pPr>
    </w:p>
    <w:p w:rsidR="00994F95" w:rsidRDefault="00994F95">
      <w:pPr>
        <w:rPr>
          <w:rFonts w:ascii="Times New Roman" w:hAnsi="Times New Roman" w:cs="Times New Roman"/>
          <w:color w:val="000000"/>
        </w:rPr>
      </w:pPr>
      <w:r>
        <w:rPr>
          <w:rFonts w:ascii="Times New Roman" w:hAnsi="Times New Roman" w:cs="Times New Roman"/>
          <w:color w:val="000000"/>
        </w:rPr>
        <w:t xml:space="preserve">2.4.2 </w:t>
      </w:r>
      <w:proofErr w:type="spellStart"/>
      <w:r>
        <w:rPr>
          <w:rFonts w:ascii="Times New Roman" w:hAnsi="Times New Roman" w:cs="Times New Roman"/>
          <w:color w:val="000000"/>
        </w:rPr>
        <w:t>Neutronics</w:t>
      </w:r>
      <w:proofErr w:type="spellEnd"/>
      <w:r>
        <w:rPr>
          <w:rFonts w:ascii="Times New Roman" w:hAnsi="Times New Roman" w:cs="Times New Roman"/>
          <w:color w:val="000000"/>
        </w:rPr>
        <w:t xml:space="preserve"> boundary conditions</w:t>
      </w:r>
    </w:p>
    <w:p w:rsidR="00994F95" w:rsidRDefault="00994F95">
      <w:pPr>
        <w:rPr>
          <w:rFonts w:ascii="Times New Roman" w:hAnsi="Times New Roman" w:cs="Times New Roman"/>
          <w:color w:val="000000"/>
        </w:rPr>
      </w:pPr>
    </w:p>
    <w:p w:rsidR="00994F95" w:rsidRDefault="00994F95" w:rsidP="001D10AC">
      <w:pPr>
        <w:tabs>
          <w:tab w:val="left" w:pos="-720"/>
          <w:tab w:val="left" w:pos="284"/>
        </w:tabs>
        <w:jc w:val="both"/>
        <w:rPr>
          <w:rFonts w:ascii="Times New Roman" w:hAnsi="Times New Roman" w:cs="Times New Roman"/>
          <w:spacing w:val="-2"/>
        </w:rPr>
      </w:pPr>
      <w:proofErr w:type="spellStart"/>
      <w:r w:rsidRPr="007035EF">
        <w:rPr>
          <w:rFonts w:ascii="Times New Roman" w:hAnsi="Times New Roman" w:cs="Times New Roman"/>
          <w:i/>
          <w:spacing w:val="-2"/>
          <w:rPrChange w:id="135" w:author="claubia pereira" w:date="2016-10-23T20:55:00Z">
            <w:rPr>
              <w:rFonts w:ascii="Times New Roman" w:hAnsi="Times New Roman" w:cs="Times New Roman"/>
              <w:spacing w:val="-2"/>
            </w:rPr>
          </w:rPrChange>
        </w:rPr>
        <w:t>Milonga</w:t>
      </w:r>
      <w:proofErr w:type="spellEnd"/>
      <w:r>
        <w:rPr>
          <w:rFonts w:ascii="Times New Roman" w:hAnsi="Times New Roman" w:cs="Times New Roman"/>
          <w:spacing w:val="-2"/>
        </w:rPr>
        <w:t xml:space="preserve"> deals internally with boundary conditions between regions, conveniently sparing the user from an extra amount of work. For the present problem, it is enough to define boundary conditions for the external </w:t>
      </w:r>
      <w:proofErr w:type="gramStart"/>
      <w:r>
        <w:rPr>
          <w:rFonts w:ascii="Times New Roman" w:hAnsi="Times New Roman" w:cs="Times New Roman"/>
          <w:spacing w:val="-2"/>
        </w:rPr>
        <w:t>surfaces which</w:t>
      </w:r>
      <w:proofErr w:type="gramEnd"/>
      <w:r>
        <w:rPr>
          <w:rFonts w:ascii="Times New Roman" w:hAnsi="Times New Roman" w:cs="Times New Roman"/>
          <w:spacing w:val="-2"/>
        </w:rPr>
        <w:t xml:space="preserve"> are chosen to represent neutrons leaking from the top and bottom of the model and a symmetric conditions at the sides, simulating an infinite lattice. Table </w:t>
      </w:r>
      <w:proofErr w:type="gramStart"/>
      <w:r>
        <w:rPr>
          <w:rFonts w:ascii="Times New Roman" w:hAnsi="Times New Roman" w:cs="Times New Roman"/>
          <w:spacing w:val="-2"/>
        </w:rPr>
        <w:t>4</w:t>
      </w:r>
      <w:proofErr w:type="gramEnd"/>
      <w:r>
        <w:rPr>
          <w:rFonts w:ascii="Times New Roman" w:hAnsi="Times New Roman" w:cs="Times New Roman"/>
          <w:spacing w:val="-2"/>
        </w:rPr>
        <w:t xml:space="preserve"> shows the boundary conditions used for the simulation while Figure 7 presents the regions of each material and associated boundary conditions in a top view.</w:t>
      </w:r>
    </w:p>
    <w:p w:rsidR="00994F95" w:rsidRDefault="00994F95">
      <w:pPr>
        <w:tabs>
          <w:tab w:val="left" w:pos="-720"/>
          <w:tab w:val="left" w:pos="284"/>
        </w:tabs>
        <w:rPr>
          <w:rFonts w:ascii="Times New Roman" w:hAnsi="Times New Roman" w:cs="Times New Roman"/>
          <w:spacing w:val="-2"/>
        </w:rPr>
      </w:pPr>
    </w:p>
    <w:p w:rsidR="00994F95" w:rsidRDefault="00994F95">
      <w:pPr>
        <w:pStyle w:val="Textoindependiente31"/>
        <w:keepNext/>
        <w:jc w:val="center"/>
        <w:rPr>
          <w:spacing w:val="-2"/>
        </w:rPr>
      </w:pPr>
      <w:proofErr w:type="gramStart"/>
      <w:r>
        <w:rPr>
          <w:b/>
        </w:rPr>
        <w:lastRenderedPageBreak/>
        <w:t>Table 4.</w:t>
      </w:r>
      <w:proofErr w:type="gramEnd"/>
      <w:r>
        <w:rPr>
          <w:b/>
        </w:rPr>
        <w:t xml:space="preserve"> </w:t>
      </w:r>
      <w:proofErr w:type="gramStart"/>
      <w:r>
        <w:rPr>
          <w:b/>
        </w:rPr>
        <w:t>Boundary conditions.</w:t>
      </w:r>
      <w:proofErr w:type="gramEnd"/>
    </w:p>
    <w:tbl>
      <w:tblPr>
        <w:tblW w:w="0" w:type="auto"/>
        <w:tblInd w:w="811" w:type="dxa"/>
        <w:tblLayout w:type="fixed"/>
        <w:tblCellMar>
          <w:left w:w="70" w:type="dxa"/>
          <w:right w:w="70" w:type="dxa"/>
        </w:tblCellMar>
        <w:tblLook w:val="0000"/>
      </w:tblPr>
      <w:tblGrid>
        <w:gridCol w:w="2340"/>
        <w:gridCol w:w="2520"/>
        <w:gridCol w:w="3615"/>
      </w:tblGrid>
      <w:tr w:rsidR="00994F95">
        <w:tc>
          <w:tcPr>
            <w:tcW w:w="234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jc w:val="center"/>
              <w:rPr>
                <w:rFonts w:ascii="Times New Roman" w:hAnsi="Times New Roman" w:cs="Times New Roman"/>
                <w:spacing w:val="-2"/>
              </w:rPr>
            </w:pPr>
            <w:r>
              <w:rPr>
                <w:rFonts w:ascii="Times New Roman" w:hAnsi="Times New Roman" w:cs="Times New Roman"/>
                <w:spacing w:val="-2"/>
              </w:rPr>
              <w:t>Boundary</w:t>
            </w:r>
          </w:p>
        </w:tc>
        <w:tc>
          <w:tcPr>
            <w:tcW w:w="252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jc w:val="center"/>
              <w:rPr>
                <w:rFonts w:ascii="Times New Roman" w:hAnsi="Times New Roman" w:cs="Times New Roman"/>
                <w:spacing w:val="-2"/>
              </w:rPr>
            </w:pPr>
            <w:r>
              <w:rPr>
                <w:rFonts w:ascii="Times New Roman" w:hAnsi="Times New Roman" w:cs="Times New Roman"/>
                <w:spacing w:val="-2"/>
              </w:rPr>
              <w:t>Type</w:t>
            </w:r>
          </w:p>
        </w:tc>
        <w:tc>
          <w:tcPr>
            <w:tcW w:w="3615"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jc w:val="center"/>
            </w:pPr>
            <w:r>
              <w:rPr>
                <w:rFonts w:ascii="Times New Roman" w:hAnsi="Times New Roman" w:cs="Times New Roman"/>
                <w:spacing w:val="-2"/>
              </w:rPr>
              <w:t>Corresponding region</w:t>
            </w:r>
          </w:p>
        </w:tc>
      </w:tr>
      <w:tr w:rsidR="00994F95">
        <w:trPr>
          <w:cantSplit/>
          <w:trHeight w:val="180"/>
        </w:trPr>
        <w:tc>
          <w:tcPr>
            <w:tcW w:w="2340" w:type="dxa"/>
            <w:tcBorders>
              <w:bottom w:val="single" w:sz="4" w:space="0" w:color="00000A"/>
            </w:tcBorders>
            <w:shd w:val="clear" w:color="auto" w:fill="auto"/>
            <w:vAlign w:val="center"/>
          </w:tcPr>
          <w:p w:rsidR="00994F95" w:rsidRDefault="00994F95">
            <w:pPr>
              <w:keepNext/>
              <w:rPr>
                <w:rFonts w:ascii="Times New Roman" w:hAnsi="Times New Roman" w:cs="Times New Roman"/>
              </w:rPr>
            </w:pPr>
            <w:r>
              <w:t>inlet</w:t>
            </w:r>
          </w:p>
        </w:tc>
        <w:tc>
          <w:tcPr>
            <w:tcW w:w="252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Vacuum</w:t>
            </w:r>
          </w:p>
        </w:tc>
        <w:tc>
          <w:tcPr>
            <w:tcW w:w="3615" w:type="dxa"/>
            <w:vMerge w:val="restart"/>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coolant</w:t>
            </w:r>
          </w:p>
        </w:tc>
      </w:tr>
      <w:tr w:rsidR="00994F95">
        <w:trPr>
          <w:cantSplit/>
          <w:trHeight w:val="180"/>
        </w:trPr>
        <w:tc>
          <w:tcPr>
            <w:tcW w:w="2340" w:type="dxa"/>
            <w:tcBorders>
              <w:bottom w:val="single" w:sz="4" w:space="0" w:color="00000A"/>
            </w:tcBorders>
            <w:shd w:val="clear" w:color="auto" w:fill="auto"/>
            <w:vAlign w:val="center"/>
          </w:tcPr>
          <w:p w:rsidR="00994F95" w:rsidRDefault="00994F95">
            <w:pPr>
              <w:keepNext/>
            </w:pPr>
            <w:r>
              <w:t>outlet</w:t>
            </w:r>
          </w:p>
        </w:tc>
        <w:tc>
          <w:tcPr>
            <w:tcW w:w="252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Vacuum</w:t>
            </w:r>
          </w:p>
        </w:tc>
        <w:tc>
          <w:tcPr>
            <w:tcW w:w="3615" w:type="dxa"/>
            <w:vMerge/>
            <w:tcBorders>
              <w:top w:val="single" w:sz="4" w:space="0" w:color="00000A"/>
              <w:bottom w:val="single" w:sz="4" w:space="0" w:color="00000A"/>
            </w:tcBorders>
            <w:shd w:val="clear" w:color="auto" w:fill="auto"/>
            <w:vAlign w:val="center"/>
          </w:tcPr>
          <w:p w:rsidR="00994F95" w:rsidRDefault="00994F95">
            <w:pPr>
              <w:snapToGrid w:val="0"/>
            </w:pPr>
          </w:p>
        </w:tc>
      </w:tr>
      <w:tr w:rsidR="00994F95">
        <w:trPr>
          <w:trHeight w:val="180"/>
        </w:trPr>
        <w:tc>
          <w:tcPr>
            <w:tcW w:w="2340" w:type="dxa"/>
            <w:tcBorders>
              <w:bottom w:val="single" w:sz="4" w:space="0" w:color="00000A"/>
            </w:tcBorders>
            <w:shd w:val="clear" w:color="auto" w:fill="auto"/>
            <w:vAlign w:val="center"/>
          </w:tcPr>
          <w:p w:rsidR="00994F95" w:rsidRDefault="00994F95">
            <w:pPr>
              <w:keepNext/>
            </w:pPr>
            <w:r>
              <w:t>extremes</w:t>
            </w:r>
          </w:p>
        </w:tc>
        <w:tc>
          <w:tcPr>
            <w:tcW w:w="252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Vacuum</w:t>
            </w:r>
          </w:p>
        </w:tc>
        <w:tc>
          <w:tcPr>
            <w:tcW w:w="3615"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cladding</w:t>
            </w:r>
          </w:p>
          <w:p w:rsidR="00994F95" w:rsidRDefault="00994F95">
            <w:pPr>
              <w:keepNext/>
              <w:tabs>
                <w:tab w:val="left" w:pos="-720"/>
                <w:tab w:val="left" w:pos="284"/>
              </w:tabs>
              <w:spacing w:before="40" w:after="40"/>
              <w:jc w:val="center"/>
            </w:pPr>
            <w:r>
              <w:t>fuel</w:t>
            </w:r>
          </w:p>
        </w:tc>
      </w:tr>
      <w:tr w:rsidR="00994F95">
        <w:trPr>
          <w:trHeight w:val="90"/>
        </w:trPr>
        <w:tc>
          <w:tcPr>
            <w:tcW w:w="2340" w:type="dxa"/>
            <w:tcBorders>
              <w:bottom w:val="single" w:sz="4" w:space="0" w:color="00000A"/>
            </w:tcBorders>
            <w:shd w:val="clear" w:color="auto" w:fill="auto"/>
            <w:vAlign w:val="center"/>
          </w:tcPr>
          <w:p w:rsidR="00994F95" w:rsidRDefault="00994F95">
            <w:pPr>
              <w:keepNext/>
            </w:pPr>
            <w:r>
              <w:t>walls</w:t>
            </w:r>
          </w:p>
        </w:tc>
        <w:tc>
          <w:tcPr>
            <w:tcW w:w="252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t>Mirror</w:t>
            </w:r>
          </w:p>
        </w:tc>
        <w:tc>
          <w:tcPr>
            <w:tcW w:w="3615" w:type="dxa"/>
            <w:tcBorders>
              <w:bottom w:val="single" w:sz="4" w:space="0" w:color="00000A"/>
            </w:tcBorders>
            <w:shd w:val="clear" w:color="auto" w:fill="auto"/>
            <w:vAlign w:val="center"/>
          </w:tcPr>
          <w:p w:rsidR="00994F95" w:rsidRDefault="00994F95">
            <w:pPr>
              <w:keepNext/>
              <w:jc w:val="center"/>
            </w:pPr>
            <w:r>
              <w:t>coolant</w:t>
            </w:r>
          </w:p>
        </w:tc>
      </w:tr>
    </w:tbl>
    <w:p w:rsidR="00994F95" w:rsidRDefault="00994F95">
      <w:pPr>
        <w:tabs>
          <w:tab w:val="left" w:pos="-720"/>
          <w:tab w:val="left" w:pos="284"/>
        </w:tabs>
        <w:rPr>
          <w:rFonts w:ascii="Times New Roman" w:hAnsi="Times New Roman" w:cs="Times New Roman"/>
          <w:spacing w:val="-2"/>
        </w:rPr>
      </w:pPr>
    </w:p>
    <w:p w:rsidR="00994F95" w:rsidRDefault="00212EE9">
      <w:pPr>
        <w:tabs>
          <w:tab w:val="left" w:pos="-720"/>
          <w:tab w:val="left" w:pos="284"/>
        </w:tabs>
        <w:jc w:val="center"/>
        <w:rPr>
          <w:rFonts w:ascii="Times New Roman" w:hAnsi="Times New Roman" w:cs="Times New Roman"/>
        </w:rPr>
      </w:pPr>
      <w:r>
        <w:rPr>
          <w:noProof/>
          <w:lang w:val="pt-BR" w:eastAsia="pt-BR"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6329045" cy="3341370"/>
            <wp:effectExtent l="19050" t="0" r="0" b="0"/>
            <wp:wrapTopAndBottom/>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329045" cy="3341370"/>
                    </a:xfrm>
                    <a:prstGeom prst="rect">
                      <a:avLst/>
                    </a:prstGeom>
                    <a:solidFill>
                      <a:srgbClr val="FFFFFF"/>
                    </a:solidFill>
                    <a:ln w="9525">
                      <a:noFill/>
                      <a:miter lim="800000"/>
                      <a:headEnd/>
                      <a:tailEnd/>
                    </a:ln>
                  </pic:spPr>
                </pic:pic>
              </a:graphicData>
            </a:graphic>
          </wp:anchor>
        </w:drawing>
      </w:r>
      <w:r w:rsidR="00994F95">
        <w:rPr>
          <w:rFonts w:ascii="Times New Roman" w:hAnsi="Times New Roman" w:cs="Times New Roman"/>
          <w:b/>
          <w:bCs/>
          <w:spacing w:val="-2"/>
        </w:rPr>
        <w:t xml:space="preserve">Figure </w:t>
      </w:r>
      <w:proofErr w:type="gramStart"/>
      <w:r w:rsidR="00994F95">
        <w:rPr>
          <w:rFonts w:ascii="Times New Roman" w:hAnsi="Times New Roman" w:cs="Times New Roman"/>
          <w:b/>
          <w:bCs/>
          <w:spacing w:val="-2"/>
        </w:rPr>
        <w:t>7</w:t>
      </w:r>
      <w:proofErr w:type="gramEnd"/>
      <w:ins w:id="136" w:author="claubia pereira" w:date="2016-10-23T21:52:00Z">
        <w:r w:rsidR="00F11021">
          <w:rPr>
            <w:rFonts w:ascii="Times New Roman" w:hAnsi="Times New Roman" w:cs="Times New Roman"/>
            <w:b/>
            <w:bCs/>
            <w:spacing w:val="-2"/>
          </w:rPr>
          <w:t xml:space="preserve"> </w:t>
        </w:r>
      </w:ins>
      <w:ins w:id="137" w:author="claubia pereira" w:date="2016-10-23T21:51:00Z">
        <w:r w:rsidR="00F11021">
          <w:rPr>
            <w:rFonts w:ascii="Times New Roman" w:hAnsi="Times New Roman" w:cs="Times New Roman"/>
            <w:b/>
            <w:bCs/>
            <w:spacing w:val="-2"/>
          </w:rPr>
          <w:t>-</w:t>
        </w:r>
      </w:ins>
      <w:del w:id="138" w:author="claubia pereira" w:date="2016-10-23T21:51:00Z">
        <w:r w:rsidR="00994F95" w:rsidDel="00F11021">
          <w:rPr>
            <w:rFonts w:ascii="Times New Roman" w:hAnsi="Times New Roman" w:cs="Times New Roman"/>
            <w:b/>
            <w:bCs/>
            <w:spacing w:val="-2"/>
          </w:rPr>
          <w:delText>:</w:delText>
        </w:r>
      </w:del>
      <w:r w:rsidR="00994F95">
        <w:rPr>
          <w:rFonts w:ascii="Times New Roman" w:hAnsi="Times New Roman" w:cs="Times New Roman"/>
          <w:b/>
          <w:bCs/>
          <w:spacing w:val="-2"/>
        </w:rPr>
        <w:t xml:space="preserve"> Top view of </w:t>
      </w:r>
      <w:proofErr w:type="spellStart"/>
      <w:r w:rsidR="00994F95">
        <w:rPr>
          <w:rFonts w:ascii="Times New Roman" w:hAnsi="Times New Roman" w:cs="Times New Roman"/>
          <w:b/>
          <w:bCs/>
          <w:spacing w:val="-2"/>
        </w:rPr>
        <w:t>neutronics</w:t>
      </w:r>
      <w:proofErr w:type="spellEnd"/>
      <w:r w:rsidR="00994F95">
        <w:rPr>
          <w:rFonts w:ascii="Times New Roman" w:hAnsi="Times New Roman" w:cs="Times New Roman"/>
          <w:b/>
          <w:bCs/>
          <w:spacing w:val="-2"/>
        </w:rPr>
        <w:t xml:space="preserve"> domain. </w:t>
      </w:r>
      <w:commentRangeStart w:id="139"/>
      <w:proofErr w:type="gramStart"/>
      <w:r w:rsidR="00994F95">
        <w:rPr>
          <w:rFonts w:ascii="Times New Roman" w:hAnsi="Times New Roman" w:cs="Times New Roman"/>
          <w:b/>
          <w:bCs/>
          <w:spacing w:val="-2"/>
        </w:rPr>
        <w:t>At right, regions consisting of homogeneous materials.</w:t>
      </w:r>
      <w:proofErr w:type="gramEnd"/>
      <w:r w:rsidR="00994F95">
        <w:rPr>
          <w:rFonts w:ascii="Times New Roman" w:hAnsi="Times New Roman" w:cs="Times New Roman"/>
          <w:b/>
          <w:bCs/>
          <w:spacing w:val="-2"/>
        </w:rPr>
        <w:t xml:space="preserve"> At left, mesh over domain showing boundary conditions.</w:t>
      </w:r>
      <w:commentRangeEnd w:id="139"/>
      <w:r w:rsidR="00F11021">
        <w:rPr>
          <w:rStyle w:val="Refdecomentario"/>
          <w:rFonts w:cs="Mangal"/>
        </w:rPr>
        <w:commentReference w:id="139"/>
      </w:r>
    </w:p>
    <w:p w:rsidR="00994F95" w:rsidRDefault="00994F95">
      <w:pPr>
        <w:tabs>
          <w:tab w:val="left" w:pos="-720"/>
          <w:tab w:val="left" w:pos="284"/>
        </w:tabs>
        <w:rPr>
          <w:rFonts w:ascii="Times New Roman" w:hAnsi="Times New Roman" w:cs="Times New Roman"/>
        </w:rPr>
      </w:pPr>
    </w:p>
    <w:p w:rsidR="00994F95" w:rsidRDefault="00994F95">
      <w:pPr>
        <w:tabs>
          <w:tab w:val="left" w:pos="-720"/>
          <w:tab w:val="left" w:pos="284"/>
        </w:tabs>
        <w:rPr>
          <w:rFonts w:ascii="Times New Roman" w:hAnsi="Times New Roman" w:cs="Times New Roman"/>
          <w:spacing w:val="-2"/>
        </w:rPr>
      </w:pPr>
      <w:r>
        <w:rPr>
          <w:rFonts w:ascii="Times New Roman" w:hAnsi="Times New Roman" w:cs="Times New Roman"/>
          <w:spacing w:val="-2"/>
        </w:rPr>
        <w:t>2.4.3 Cross-sections</w:t>
      </w:r>
    </w:p>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pPr>
      <w:r>
        <w:rPr>
          <w:rFonts w:ascii="Times New Roman" w:hAnsi="Times New Roman" w:cs="Times New Roman"/>
          <w:spacing w:val="-2"/>
        </w:rPr>
        <w:t xml:space="preserve">Sets of cross-sections </w:t>
      </w:r>
      <w:proofErr w:type="gramStart"/>
      <w:r>
        <w:rPr>
          <w:rFonts w:ascii="Times New Roman" w:hAnsi="Times New Roman" w:cs="Times New Roman"/>
          <w:spacing w:val="-2"/>
        </w:rPr>
        <w:t>were generated</w:t>
      </w:r>
      <w:proofErr w:type="gramEnd"/>
      <w:r>
        <w:rPr>
          <w:rFonts w:ascii="Times New Roman" w:hAnsi="Times New Roman" w:cs="Times New Roman"/>
          <w:spacing w:val="-2"/>
        </w:rPr>
        <w:t xml:space="preserve"> for three different materials representing fuel, cladding and coolant at the tabulated temperatures presented in Table 4, following an established cross-section generation methodology (Reis et al., </w:t>
      </w:r>
      <w:commentRangeStart w:id="140"/>
      <w:r>
        <w:rPr>
          <w:rFonts w:ascii="Times New Roman" w:hAnsi="Times New Roman" w:cs="Times New Roman"/>
          <w:spacing w:val="-2"/>
        </w:rPr>
        <w:t>2015</w:t>
      </w:r>
      <w:commentRangeEnd w:id="140"/>
      <w:r w:rsidR="00F11021">
        <w:rPr>
          <w:rStyle w:val="Refdecomentario"/>
          <w:rFonts w:cs="Mangal"/>
        </w:rPr>
        <w:commentReference w:id="140"/>
      </w:r>
      <w:r>
        <w:rPr>
          <w:rFonts w:ascii="Times New Roman" w:hAnsi="Times New Roman" w:cs="Times New Roman"/>
          <w:spacing w:val="-2"/>
        </w:rPr>
        <w:t xml:space="preserve">). </w:t>
      </w:r>
    </w:p>
    <w:p w:rsidR="00994F95" w:rsidRDefault="00994F95">
      <w:pPr>
        <w:tabs>
          <w:tab w:val="left" w:pos="-720"/>
          <w:tab w:val="left" w:pos="284"/>
        </w:tabs>
      </w:pPr>
    </w:p>
    <w:p w:rsidR="00994F95" w:rsidRDefault="00994F95">
      <w:pPr>
        <w:pStyle w:val="Textoindependiente31"/>
        <w:jc w:val="center"/>
      </w:pPr>
      <w:proofErr w:type="gramStart"/>
      <w:r>
        <w:rPr>
          <w:b/>
          <w:spacing w:val="-2"/>
        </w:rPr>
        <w:t>Table 4.</w:t>
      </w:r>
      <w:proofErr w:type="gramEnd"/>
      <w:r>
        <w:rPr>
          <w:b/>
          <w:spacing w:val="-2"/>
        </w:rPr>
        <w:t xml:space="preserve"> Temperatures for fuel, cladding and moderator (Veloso, 2015)</w:t>
      </w:r>
    </w:p>
    <w:tbl>
      <w:tblPr>
        <w:tblW w:w="0" w:type="auto"/>
        <w:tblInd w:w="811" w:type="dxa"/>
        <w:tblLayout w:type="fixed"/>
        <w:tblCellMar>
          <w:left w:w="70" w:type="dxa"/>
          <w:right w:w="70" w:type="dxa"/>
        </w:tblCellMar>
        <w:tblLook w:val="0000"/>
      </w:tblPr>
      <w:tblGrid>
        <w:gridCol w:w="2484"/>
        <w:gridCol w:w="1763"/>
        <w:gridCol w:w="1406"/>
        <w:gridCol w:w="1406"/>
        <w:gridCol w:w="1416"/>
      </w:tblGrid>
      <w:tr w:rsidR="00994F95">
        <w:tc>
          <w:tcPr>
            <w:tcW w:w="2484" w:type="dxa"/>
            <w:tcBorders>
              <w:top w:val="single" w:sz="12" w:space="0" w:color="00000A"/>
              <w:bottom w:val="single" w:sz="12" w:space="0" w:color="00000A"/>
            </w:tcBorders>
            <w:shd w:val="clear" w:color="auto" w:fill="auto"/>
          </w:tcPr>
          <w:p w:rsidR="00994F95" w:rsidRDefault="00994F95">
            <w:pPr>
              <w:keepNext/>
              <w:tabs>
                <w:tab w:val="left" w:pos="-720"/>
                <w:tab w:val="left" w:pos="284"/>
              </w:tabs>
              <w:snapToGrid w:val="0"/>
              <w:spacing w:before="120" w:after="120"/>
              <w:jc w:val="center"/>
            </w:pPr>
          </w:p>
        </w:tc>
        <w:tc>
          <w:tcPr>
            <w:tcW w:w="1763"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T</w:t>
            </w:r>
            <w:r>
              <w:rPr>
                <w:rFonts w:ascii="Times New Roman" w:hAnsi="Times New Roman" w:cs="Times New Roman"/>
                <w:spacing w:val="-2"/>
                <w:vertAlign w:val="subscript"/>
              </w:rPr>
              <w:t>1</w:t>
            </w:r>
            <w:r>
              <w:rPr>
                <w:rFonts w:ascii="Times New Roman" w:hAnsi="Times New Roman" w:cs="Times New Roman"/>
                <w:spacing w:val="-2"/>
              </w:rPr>
              <w:t xml:space="preserve"> [K]</w:t>
            </w:r>
          </w:p>
        </w:tc>
        <w:tc>
          <w:tcPr>
            <w:tcW w:w="1406"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T</w:t>
            </w:r>
            <w:r>
              <w:rPr>
                <w:rFonts w:ascii="Times New Roman" w:hAnsi="Times New Roman" w:cs="Times New Roman"/>
                <w:spacing w:val="-2"/>
                <w:vertAlign w:val="subscript"/>
              </w:rPr>
              <w:t>2</w:t>
            </w:r>
            <w:r>
              <w:rPr>
                <w:rFonts w:ascii="Times New Roman" w:hAnsi="Times New Roman" w:cs="Times New Roman"/>
                <w:spacing w:val="-2"/>
              </w:rPr>
              <w:t xml:space="preserve"> [K]</w:t>
            </w:r>
          </w:p>
        </w:tc>
        <w:tc>
          <w:tcPr>
            <w:tcW w:w="1406"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T</w:t>
            </w:r>
            <w:r>
              <w:rPr>
                <w:rFonts w:ascii="Times New Roman" w:hAnsi="Times New Roman" w:cs="Times New Roman"/>
                <w:spacing w:val="-2"/>
                <w:vertAlign w:val="subscript"/>
              </w:rPr>
              <w:t>3</w:t>
            </w:r>
            <w:r>
              <w:rPr>
                <w:rFonts w:ascii="Times New Roman" w:hAnsi="Times New Roman" w:cs="Times New Roman"/>
                <w:spacing w:val="-2"/>
              </w:rPr>
              <w:t xml:space="preserve"> [K]</w:t>
            </w:r>
          </w:p>
        </w:tc>
        <w:tc>
          <w:tcPr>
            <w:tcW w:w="1416"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pPr>
            <w:r>
              <w:rPr>
                <w:rFonts w:ascii="Times New Roman" w:hAnsi="Times New Roman" w:cs="Times New Roman"/>
                <w:spacing w:val="-2"/>
              </w:rPr>
              <w:t>T</w:t>
            </w:r>
            <w:r>
              <w:rPr>
                <w:rFonts w:ascii="Times New Roman" w:hAnsi="Times New Roman" w:cs="Times New Roman"/>
                <w:spacing w:val="-2"/>
                <w:vertAlign w:val="subscript"/>
              </w:rPr>
              <w:t>4</w:t>
            </w:r>
            <w:r>
              <w:rPr>
                <w:rFonts w:ascii="Times New Roman" w:hAnsi="Times New Roman" w:cs="Times New Roman"/>
                <w:spacing w:val="-2"/>
              </w:rPr>
              <w:t xml:space="preserve"> [K]</w:t>
            </w:r>
          </w:p>
        </w:tc>
      </w:tr>
      <w:tr w:rsidR="00994F95">
        <w:trPr>
          <w:trHeight w:val="180"/>
        </w:trPr>
        <w:tc>
          <w:tcPr>
            <w:tcW w:w="2484" w:type="dxa"/>
            <w:tcBorders>
              <w:bottom w:val="single" w:sz="4" w:space="0" w:color="00000A"/>
            </w:tcBorders>
            <w:shd w:val="clear" w:color="auto" w:fill="auto"/>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 xml:space="preserve">fuel </w:t>
            </w:r>
          </w:p>
        </w:tc>
        <w:tc>
          <w:tcPr>
            <w:tcW w:w="1763"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400</w:t>
            </w:r>
          </w:p>
        </w:tc>
        <w:tc>
          <w:tcPr>
            <w:tcW w:w="1406" w:type="dxa"/>
            <w:tcBorders>
              <w:top w:val="single" w:sz="4" w:space="0" w:color="00000A"/>
              <w:bottom w:val="single" w:sz="4" w:space="0" w:color="00000A"/>
            </w:tcBorders>
            <w:shd w:val="clear" w:color="auto" w:fill="FFFFFF"/>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500</w:t>
            </w:r>
          </w:p>
        </w:tc>
        <w:tc>
          <w:tcPr>
            <w:tcW w:w="1416" w:type="dxa"/>
            <w:tcBorders>
              <w:bottom w:val="single" w:sz="4" w:space="0" w:color="00000A"/>
            </w:tcBorders>
            <w:shd w:val="clear" w:color="auto" w:fill="FFFFFF"/>
            <w:vAlign w:val="center"/>
          </w:tcPr>
          <w:p w:rsidR="00994F95" w:rsidRDefault="00994F95">
            <w:pPr>
              <w:keepNext/>
              <w:tabs>
                <w:tab w:val="left" w:pos="-720"/>
                <w:tab w:val="left" w:pos="284"/>
              </w:tabs>
              <w:spacing w:before="40" w:after="40"/>
              <w:jc w:val="center"/>
            </w:pPr>
            <w:r>
              <w:rPr>
                <w:rFonts w:ascii="Times New Roman" w:hAnsi="Times New Roman" w:cs="Times New Roman"/>
              </w:rPr>
              <w:t>600</w:t>
            </w:r>
          </w:p>
        </w:tc>
      </w:tr>
      <w:tr w:rsidR="00994F95">
        <w:trPr>
          <w:trHeight w:val="412"/>
        </w:trPr>
        <w:tc>
          <w:tcPr>
            <w:tcW w:w="2484"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cladding</w:t>
            </w:r>
          </w:p>
        </w:tc>
        <w:tc>
          <w:tcPr>
            <w:tcW w:w="1763"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300</w:t>
            </w:r>
          </w:p>
        </w:tc>
        <w:tc>
          <w:tcPr>
            <w:tcW w:w="1406"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396</w:t>
            </w:r>
          </w:p>
        </w:tc>
        <w:tc>
          <w:tcPr>
            <w:tcW w:w="1406"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403</w:t>
            </w:r>
          </w:p>
        </w:tc>
        <w:tc>
          <w:tcPr>
            <w:tcW w:w="1416"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410</w:t>
            </w:r>
          </w:p>
        </w:tc>
      </w:tr>
      <w:tr w:rsidR="00994F95">
        <w:trPr>
          <w:trHeight w:val="412"/>
        </w:trPr>
        <w:tc>
          <w:tcPr>
            <w:tcW w:w="2484"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water/moderator</w:t>
            </w:r>
          </w:p>
        </w:tc>
        <w:tc>
          <w:tcPr>
            <w:tcW w:w="1763"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300</w:t>
            </w:r>
          </w:p>
        </w:tc>
        <w:tc>
          <w:tcPr>
            <w:tcW w:w="1406"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308.5</w:t>
            </w:r>
          </w:p>
        </w:tc>
        <w:tc>
          <w:tcPr>
            <w:tcW w:w="1406"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317</w:t>
            </w:r>
          </w:p>
        </w:tc>
        <w:tc>
          <w:tcPr>
            <w:tcW w:w="1416"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341</w:t>
            </w:r>
          </w:p>
        </w:tc>
      </w:tr>
    </w:tbl>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calculations </w:t>
      </w:r>
      <w:proofErr w:type="gramStart"/>
      <w:r>
        <w:rPr>
          <w:rFonts w:ascii="Times New Roman" w:hAnsi="Times New Roman" w:cs="Times New Roman"/>
          <w:spacing w:val="-2"/>
        </w:rPr>
        <w:t>were made</w:t>
      </w:r>
      <w:proofErr w:type="gramEnd"/>
      <w:r>
        <w:rPr>
          <w:rFonts w:ascii="Times New Roman" w:hAnsi="Times New Roman" w:cs="Times New Roman"/>
          <w:spacing w:val="-2"/>
        </w:rPr>
        <w:t xml:space="preserve"> for two neutron groups. Diffusion coefficients, absorption cross-sections, scattering cross-sections and energy release by fission were previously calculated (Reis et al., 2015). </w:t>
      </w:r>
      <w:r>
        <w:rPr>
          <w:rFonts w:ascii="Times New Roman" w:hAnsi="Times New Roman" w:cs="Times New Roman"/>
          <w:spacing w:val="-2"/>
        </w:rPr>
        <w:lastRenderedPageBreak/>
        <w:t xml:space="preserve">Coefficients used for the diffusion approximation equation </w:t>
      </w:r>
      <w:proofErr w:type="gramStart"/>
      <w:r>
        <w:rPr>
          <w:rFonts w:ascii="Times New Roman" w:hAnsi="Times New Roman" w:cs="Times New Roman"/>
          <w:spacing w:val="-2"/>
        </w:rPr>
        <w:t>are presented</w:t>
      </w:r>
      <w:proofErr w:type="gramEnd"/>
      <w:r>
        <w:rPr>
          <w:rFonts w:ascii="Times New Roman" w:hAnsi="Times New Roman" w:cs="Times New Roman"/>
          <w:spacing w:val="-2"/>
        </w:rPr>
        <w:t xml:space="preserve"> in Table 5</w:t>
      </w:r>
      <w:commentRangeStart w:id="141"/>
      <w:r>
        <w:rPr>
          <w:rFonts w:ascii="Times New Roman" w:hAnsi="Times New Roman" w:cs="Times New Roman"/>
          <w:spacing w:val="-2"/>
        </w:rPr>
        <w:t xml:space="preserve">. </w:t>
      </w:r>
      <w:commentRangeStart w:id="142"/>
      <w:commentRangeStart w:id="143"/>
      <w:r>
        <w:rPr>
          <w:rFonts w:ascii="Times New Roman" w:hAnsi="Times New Roman" w:cs="Times New Roman"/>
          <w:spacing w:val="-2"/>
        </w:rPr>
        <w:t xml:space="preserve">The scattering cross-sections are calculated for </w:t>
      </w:r>
      <w:proofErr w:type="gramStart"/>
      <w:r>
        <w:rPr>
          <w:rFonts w:ascii="Times New Roman" w:hAnsi="Times New Roman" w:cs="Times New Roman"/>
          <w:spacing w:val="-2"/>
        </w:rPr>
        <w:t>an</w:t>
      </w:r>
      <w:proofErr w:type="gramEnd"/>
      <w:r>
        <w:rPr>
          <w:rFonts w:ascii="Times New Roman" w:hAnsi="Times New Roman" w:cs="Times New Roman"/>
          <w:spacing w:val="-2"/>
        </w:rPr>
        <w:t xml:space="preserve"> homogenized cell and thus are the same for all regions.</w:t>
      </w:r>
      <w:commentRangeEnd w:id="142"/>
      <w:r w:rsidR="00F11021">
        <w:rPr>
          <w:rStyle w:val="Refdecomentario"/>
          <w:rFonts w:cs="Mangal"/>
        </w:rPr>
        <w:commentReference w:id="142"/>
      </w:r>
      <w:commentRangeEnd w:id="143"/>
      <w:r w:rsidR="00F11021">
        <w:rPr>
          <w:rStyle w:val="Refdecomentario"/>
          <w:rFonts w:cs="Mangal"/>
        </w:rPr>
        <w:commentReference w:id="143"/>
      </w:r>
      <w:commentRangeEnd w:id="141"/>
      <w:r w:rsidR="00F11021">
        <w:rPr>
          <w:rStyle w:val="Refdecomentario"/>
          <w:rFonts w:cs="Mangal"/>
        </w:rPr>
        <w:commentReference w:id="141"/>
      </w:r>
    </w:p>
    <w:p w:rsidR="00994F95" w:rsidRDefault="00994F95">
      <w:pPr>
        <w:tabs>
          <w:tab w:val="left" w:pos="-720"/>
          <w:tab w:val="left" w:pos="284"/>
        </w:tabs>
        <w:rPr>
          <w:rFonts w:ascii="Times New Roman" w:hAnsi="Times New Roman" w:cs="Times New Roman"/>
          <w:spacing w:val="-2"/>
        </w:rPr>
      </w:pPr>
    </w:p>
    <w:p w:rsidR="00994F95" w:rsidRDefault="00994F95">
      <w:pPr>
        <w:pStyle w:val="Textoindependiente31"/>
        <w:jc w:val="center"/>
        <w:rPr>
          <w:spacing w:val="-2"/>
        </w:rPr>
      </w:pPr>
      <w:proofErr w:type="gramStart"/>
      <w:r>
        <w:rPr>
          <w:b/>
        </w:rPr>
        <w:t>Table 5.</w:t>
      </w:r>
      <w:proofErr w:type="gramEnd"/>
      <w:r>
        <w:rPr>
          <w:b/>
        </w:rPr>
        <w:t xml:space="preserve"> </w:t>
      </w:r>
      <w:proofErr w:type="gramStart"/>
      <w:r>
        <w:rPr>
          <w:b/>
        </w:rPr>
        <w:t>Diffusion approximation coefficients by domain regions and groups.</w:t>
      </w:r>
      <w:proofErr w:type="gramEnd"/>
    </w:p>
    <w:tbl>
      <w:tblPr>
        <w:tblW w:w="0" w:type="auto"/>
        <w:tblInd w:w="136" w:type="dxa"/>
        <w:tblLayout w:type="fixed"/>
        <w:tblCellMar>
          <w:left w:w="70" w:type="dxa"/>
          <w:right w:w="70" w:type="dxa"/>
        </w:tblCellMar>
        <w:tblLook w:val="0000"/>
      </w:tblPr>
      <w:tblGrid>
        <w:gridCol w:w="1352"/>
        <w:gridCol w:w="5042"/>
        <w:gridCol w:w="3071"/>
      </w:tblGrid>
      <w:tr w:rsidR="00994F95">
        <w:tc>
          <w:tcPr>
            <w:tcW w:w="1352"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Group</w:t>
            </w:r>
          </w:p>
        </w:tc>
        <w:tc>
          <w:tcPr>
            <w:tcW w:w="5042"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Coefficients</w:t>
            </w:r>
          </w:p>
        </w:tc>
        <w:tc>
          <w:tcPr>
            <w:tcW w:w="3071"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pPr>
            <w:r>
              <w:rPr>
                <w:rFonts w:ascii="Times New Roman" w:hAnsi="Times New Roman" w:cs="Times New Roman"/>
                <w:spacing w:val="-2"/>
              </w:rPr>
              <w:t>Parameter</w:t>
            </w:r>
          </w:p>
        </w:tc>
      </w:tr>
      <w:tr w:rsidR="00994F95">
        <w:trPr>
          <w:trHeight w:val="180"/>
        </w:trPr>
        <w:tc>
          <w:tcPr>
            <w:tcW w:w="1352" w:type="dxa"/>
            <w:shd w:val="clear" w:color="auto" w:fill="auto"/>
          </w:tcPr>
          <w:p w:rsidR="00994F95" w:rsidRDefault="00994F95">
            <w:pPr>
              <w:keepNext/>
              <w:tabs>
                <w:tab w:val="left" w:pos="-720"/>
                <w:tab w:val="left" w:pos="284"/>
              </w:tabs>
              <w:spacing w:before="40" w:after="40"/>
              <w:jc w:val="center"/>
              <w:rPr>
                <w:rFonts w:ascii="Times New Roman" w:hAnsi="Times New Roman" w:cs="Times New Roman"/>
              </w:rPr>
            </w:pPr>
            <w:r>
              <w:t>Group 1: &gt; 0.625MeV</w:t>
            </w:r>
          </w:p>
        </w:tc>
        <w:tc>
          <w:tcPr>
            <w:tcW w:w="5042"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1"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D1</w:t>
            </w:r>
          </w:p>
        </w:tc>
      </w:tr>
      <w:tr w:rsidR="00994F95">
        <w:trPr>
          <w:trHeight w:val="412"/>
        </w:trPr>
        <w:tc>
          <w:tcPr>
            <w:tcW w:w="1352" w:type="dxa"/>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5042"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1"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ΣA1</w:t>
            </w:r>
          </w:p>
        </w:tc>
      </w:tr>
      <w:tr w:rsidR="00994F95">
        <w:trPr>
          <w:trHeight w:val="412"/>
        </w:trPr>
        <w:tc>
          <w:tcPr>
            <w:tcW w:w="1352" w:type="dxa"/>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5042"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Scattering cross-section</w:t>
            </w:r>
          </w:p>
        </w:tc>
        <w:tc>
          <w:tcPr>
            <w:tcW w:w="3071"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ΣS1.2</w:t>
            </w:r>
          </w:p>
        </w:tc>
      </w:tr>
      <w:tr w:rsidR="00994F95">
        <w:trPr>
          <w:trHeight w:val="412"/>
        </w:trPr>
        <w:tc>
          <w:tcPr>
            <w:tcW w:w="1352" w:type="dxa"/>
            <w:tcBorders>
              <w:bottom w:val="single" w:sz="4" w:space="0" w:color="00000A"/>
            </w:tcBorders>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5042"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t>Neutrons per fission * Fission cross-section</w:t>
            </w:r>
          </w:p>
        </w:tc>
        <w:tc>
          <w:tcPr>
            <w:tcW w:w="3071"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νΣF1</w:t>
            </w:r>
          </w:p>
        </w:tc>
      </w:tr>
      <w:tr w:rsidR="00994F95">
        <w:trPr>
          <w:trHeight w:val="412"/>
        </w:trPr>
        <w:tc>
          <w:tcPr>
            <w:tcW w:w="1352" w:type="dxa"/>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Group 2: &lt; 0.625Mev</w:t>
            </w:r>
          </w:p>
        </w:tc>
        <w:tc>
          <w:tcPr>
            <w:tcW w:w="5042"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Diffusion coefficient</w:t>
            </w:r>
          </w:p>
        </w:tc>
        <w:tc>
          <w:tcPr>
            <w:tcW w:w="3071"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D2</w:t>
            </w:r>
          </w:p>
        </w:tc>
      </w:tr>
      <w:tr w:rsidR="00994F95">
        <w:trPr>
          <w:trHeight w:val="412"/>
        </w:trPr>
        <w:tc>
          <w:tcPr>
            <w:tcW w:w="1352" w:type="dxa"/>
            <w:shd w:val="clear" w:color="auto" w:fill="auto"/>
            <w:vAlign w:val="center"/>
          </w:tcPr>
          <w:p w:rsidR="00994F95" w:rsidRDefault="00994F95">
            <w:pPr>
              <w:keepNext/>
              <w:tabs>
                <w:tab w:val="left" w:pos="-720"/>
                <w:tab w:val="left" w:pos="284"/>
              </w:tabs>
              <w:snapToGrid w:val="0"/>
              <w:spacing w:before="40" w:after="40"/>
              <w:jc w:val="center"/>
              <w:rPr>
                <w:rFonts w:ascii="Times New Roman" w:hAnsi="Times New Roman" w:cs="Times New Roman"/>
              </w:rPr>
            </w:pPr>
          </w:p>
        </w:tc>
        <w:tc>
          <w:tcPr>
            <w:tcW w:w="5042"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Absorption cross-section</w:t>
            </w:r>
          </w:p>
        </w:tc>
        <w:tc>
          <w:tcPr>
            <w:tcW w:w="3071"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ΣA2</w:t>
            </w:r>
          </w:p>
        </w:tc>
      </w:tr>
      <w:tr w:rsidR="00994F95">
        <w:trPr>
          <w:trHeight w:val="412"/>
        </w:trPr>
        <w:tc>
          <w:tcPr>
            <w:tcW w:w="1352" w:type="dxa"/>
            <w:tcBorders>
              <w:bottom w:val="single" w:sz="12" w:space="0" w:color="00000A"/>
            </w:tcBorders>
            <w:shd w:val="clear" w:color="auto" w:fill="auto"/>
            <w:vAlign w:val="center"/>
          </w:tcPr>
          <w:p w:rsidR="00994F95" w:rsidRDefault="00994F95">
            <w:pPr>
              <w:keepNext/>
              <w:tabs>
                <w:tab w:val="left" w:pos="-720"/>
                <w:tab w:val="left" w:pos="284"/>
              </w:tabs>
              <w:snapToGrid w:val="0"/>
              <w:spacing w:before="40" w:after="40"/>
              <w:jc w:val="center"/>
            </w:pPr>
          </w:p>
        </w:tc>
        <w:tc>
          <w:tcPr>
            <w:tcW w:w="5042"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Neutrons per fission * Fission cross-section</w:t>
            </w:r>
          </w:p>
        </w:tc>
        <w:tc>
          <w:tcPr>
            <w:tcW w:w="3071"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rPr>
                <w:rFonts w:ascii="DejaVu Sans" w:hAnsi="DejaVu Sans" w:cs="DejaVu Sans"/>
              </w:rPr>
              <w:t>νΣF2</w:t>
            </w:r>
          </w:p>
        </w:tc>
      </w:tr>
    </w:tbl>
    <w:p w:rsidR="00994F95" w:rsidRDefault="00994F95">
      <w:pPr>
        <w:tabs>
          <w:tab w:val="left" w:pos="-720"/>
          <w:tab w:val="left" w:pos="284"/>
        </w:tabs>
        <w:rPr>
          <w:rFonts w:ascii="Times New Roman" w:hAnsi="Times New Roman" w:cs="Times New Roman"/>
          <w:spacing w:val="-2"/>
        </w:rPr>
      </w:pPr>
    </w:p>
    <w:p w:rsidR="00994F95" w:rsidRDefault="00994F95" w:rsidP="001D10AC">
      <w:pPr>
        <w:jc w:val="both"/>
        <w:rPr>
          <w:rFonts w:ascii="Times New Roman" w:hAnsi="Times New Roman" w:cs="Times New Roman"/>
          <w:spacing w:val="-2"/>
        </w:rPr>
      </w:pPr>
      <w:r w:rsidRPr="001169C3">
        <w:rPr>
          <w:rFonts w:ascii="Times New Roman" w:hAnsi="Times New Roman" w:cs="Times New Roman"/>
          <w:spacing w:val="-2"/>
        </w:rPr>
        <w:t xml:space="preserve">These data </w:t>
      </w:r>
      <w:proofErr w:type="gramStart"/>
      <w:r w:rsidRPr="001169C3">
        <w:rPr>
          <w:rFonts w:ascii="Times New Roman" w:hAnsi="Times New Roman" w:cs="Times New Roman"/>
          <w:spacing w:val="-2"/>
        </w:rPr>
        <w:t>are written</w:t>
      </w:r>
      <w:proofErr w:type="gramEnd"/>
      <w:r w:rsidRPr="001169C3">
        <w:rPr>
          <w:rFonts w:ascii="Times New Roman" w:hAnsi="Times New Roman" w:cs="Times New Roman"/>
          <w:spacing w:val="-2"/>
        </w:rPr>
        <w:t xml:space="preserve"> in </w:t>
      </w:r>
      <w:proofErr w:type="spellStart"/>
      <w:r w:rsidRPr="00F11021">
        <w:rPr>
          <w:rFonts w:ascii="Times New Roman" w:hAnsi="Times New Roman" w:cs="Times New Roman"/>
          <w:i/>
          <w:iCs/>
          <w:spacing w:val="-2"/>
          <w:rPrChange w:id="144" w:author="claubia pereira" w:date="2016-10-23T21:59:00Z">
            <w:rPr>
              <w:rFonts w:ascii="Times New Roman" w:hAnsi="Times New Roman" w:cs="Times New Roman"/>
              <w:iCs/>
              <w:spacing w:val="-2"/>
            </w:rPr>
          </w:rPrChange>
        </w:rPr>
        <w:t>milonga</w:t>
      </w:r>
      <w:proofErr w:type="spellEnd"/>
      <w:r w:rsidRPr="00992131">
        <w:rPr>
          <w:rFonts w:ascii="Times New Roman" w:hAnsi="Times New Roman" w:cs="Times New Roman"/>
          <w:iCs/>
          <w:spacing w:val="-2"/>
        </w:rPr>
        <w:t xml:space="preserve"> </w:t>
      </w:r>
      <w:r w:rsidRPr="001169C3">
        <w:rPr>
          <w:rFonts w:ascii="Times New Roman" w:hAnsi="Times New Roman" w:cs="Times New Roman"/>
          <w:spacing w:val="-2"/>
        </w:rPr>
        <w:t>format as a one</w:t>
      </w:r>
      <w:r w:rsidRPr="001169C3">
        <w:rPr>
          <w:rFonts w:ascii="Times New Roman" w:hAnsi="Times New Roman" w:cs="Times New Roman"/>
          <w:color w:val="0000FF"/>
          <w:spacing w:val="-2"/>
        </w:rPr>
        <w:t>-</w:t>
      </w:r>
      <w:r w:rsidRPr="001169C3">
        <w:rPr>
          <w:rFonts w:ascii="Times New Roman" w:hAnsi="Times New Roman" w:cs="Times New Roman"/>
          <w:spacing w:val="-2"/>
        </w:rPr>
        <w:t xml:space="preserve">variable function dependent on temperature. Since </w:t>
      </w:r>
      <w:proofErr w:type="spellStart"/>
      <w:r w:rsidRPr="00F11021">
        <w:rPr>
          <w:rFonts w:ascii="Times New Roman" w:hAnsi="Times New Roman" w:cs="Times New Roman"/>
          <w:i/>
          <w:iCs/>
          <w:spacing w:val="-2"/>
          <w:rPrChange w:id="145" w:author="claubia pereira" w:date="2016-10-23T21:59:00Z">
            <w:rPr>
              <w:rFonts w:ascii="Times New Roman" w:hAnsi="Times New Roman" w:cs="Times New Roman"/>
              <w:iCs/>
              <w:spacing w:val="-2"/>
            </w:rPr>
          </w:rPrChange>
        </w:rPr>
        <w:t>milonga</w:t>
      </w:r>
      <w:proofErr w:type="spellEnd"/>
      <w:r w:rsidRPr="00992131">
        <w:rPr>
          <w:rFonts w:ascii="Times New Roman" w:hAnsi="Times New Roman" w:cs="Times New Roman"/>
          <w:iCs/>
          <w:spacing w:val="-2"/>
        </w:rPr>
        <w:t xml:space="preserve"> </w:t>
      </w:r>
      <w:r w:rsidRPr="001169C3">
        <w:rPr>
          <w:rFonts w:ascii="Times New Roman" w:hAnsi="Times New Roman" w:cs="Times New Roman"/>
          <w:spacing w:val="-2"/>
        </w:rPr>
        <w:t xml:space="preserve">has </w:t>
      </w:r>
      <w:proofErr w:type="gramStart"/>
      <w:r w:rsidRPr="001169C3">
        <w:rPr>
          <w:rFonts w:ascii="Times New Roman" w:hAnsi="Times New Roman" w:cs="Times New Roman"/>
          <w:spacing w:val="-2"/>
        </w:rPr>
        <w:t>cell</w:t>
      </w:r>
      <w:r w:rsidRPr="001169C3">
        <w:rPr>
          <w:rFonts w:ascii="Times New Roman" w:hAnsi="Times New Roman" w:cs="Times New Roman"/>
          <w:color w:val="0000FF"/>
          <w:spacing w:val="-2"/>
        </w:rPr>
        <w:t>-</w:t>
      </w:r>
      <w:r w:rsidRPr="001169C3">
        <w:rPr>
          <w:rFonts w:ascii="Times New Roman" w:hAnsi="Times New Roman" w:cs="Times New Roman"/>
          <w:spacing w:val="-2"/>
        </w:rPr>
        <w:t>wise</w:t>
      </w:r>
      <w:proofErr w:type="gramEnd"/>
      <w:r w:rsidRPr="001169C3">
        <w:rPr>
          <w:rFonts w:ascii="Times New Roman" w:hAnsi="Times New Roman" w:cs="Times New Roman"/>
          <w:spacing w:val="-2"/>
        </w:rPr>
        <w:t xml:space="preserve"> information loaded with the mesh, the temperature of each cell becomes argument of the one variable function dependent on temperature. If the temperature </w:t>
      </w:r>
      <w:proofErr w:type="gramStart"/>
      <w:r w:rsidRPr="001169C3">
        <w:rPr>
          <w:rFonts w:ascii="Times New Roman" w:hAnsi="Times New Roman" w:cs="Times New Roman"/>
          <w:spacing w:val="-2"/>
        </w:rPr>
        <w:t>is not exactly tabulated</w:t>
      </w:r>
      <w:proofErr w:type="gramEnd"/>
      <w:r w:rsidRPr="001169C3">
        <w:rPr>
          <w:rFonts w:ascii="Times New Roman" w:hAnsi="Times New Roman" w:cs="Times New Roman"/>
          <w:spacing w:val="-2"/>
        </w:rPr>
        <w:t xml:space="preserve">, </w:t>
      </w:r>
      <w:proofErr w:type="spellStart"/>
      <w:r w:rsidRPr="00F11021">
        <w:rPr>
          <w:rFonts w:ascii="Times New Roman" w:hAnsi="Times New Roman" w:cs="Times New Roman"/>
          <w:i/>
          <w:iCs/>
          <w:spacing w:val="-2"/>
          <w:rPrChange w:id="146" w:author="claubia pereira" w:date="2016-10-23T21:59:00Z">
            <w:rPr>
              <w:rFonts w:ascii="Times New Roman" w:hAnsi="Times New Roman" w:cs="Times New Roman"/>
              <w:iCs/>
              <w:spacing w:val="-2"/>
            </w:rPr>
          </w:rPrChange>
        </w:rPr>
        <w:t>milonga</w:t>
      </w:r>
      <w:proofErr w:type="spellEnd"/>
      <w:r>
        <w:rPr>
          <w:rFonts w:ascii="Times New Roman" w:hAnsi="Times New Roman" w:cs="Times New Roman"/>
          <w:i/>
          <w:iCs/>
          <w:spacing w:val="-2"/>
        </w:rPr>
        <w:t xml:space="preserve"> </w:t>
      </w:r>
      <w:r>
        <w:rPr>
          <w:rFonts w:ascii="Times New Roman" w:hAnsi="Times New Roman" w:cs="Times New Roman"/>
          <w:spacing w:val="-2"/>
        </w:rPr>
        <w:t xml:space="preserve">provides linear interpolation by default. In other words, for each </w:t>
      </w:r>
      <w:proofErr w:type="spellStart"/>
      <w:r>
        <w:rPr>
          <w:rFonts w:ascii="Times New Roman" w:hAnsi="Times New Roman" w:cs="Times New Roman"/>
          <w:spacing w:val="-2"/>
        </w:rPr>
        <w:t>neutronic</w:t>
      </w:r>
      <w:proofErr w:type="spellEnd"/>
      <w:r>
        <w:rPr>
          <w:rFonts w:ascii="Times New Roman" w:hAnsi="Times New Roman" w:cs="Times New Roman"/>
          <w:spacing w:val="-2"/>
        </w:rPr>
        <w:t xml:space="preserve"> calculation, a set of coefficients for diffusion equation </w:t>
      </w:r>
      <w:proofErr w:type="gramStart"/>
      <w:r>
        <w:rPr>
          <w:rFonts w:ascii="Times New Roman" w:hAnsi="Times New Roman" w:cs="Times New Roman"/>
          <w:spacing w:val="-2"/>
        </w:rPr>
        <w:t>is calculated</w:t>
      </w:r>
      <w:proofErr w:type="gramEnd"/>
      <w:r>
        <w:rPr>
          <w:rFonts w:ascii="Times New Roman" w:hAnsi="Times New Roman" w:cs="Times New Roman"/>
          <w:spacing w:val="-2"/>
        </w:rPr>
        <w:t xml:space="preserve"> based on interpolated values of cell temperatures. Each cell can have its own set of coefficients.</w:t>
      </w:r>
    </w:p>
    <w:p w:rsidR="00994F95" w:rsidRDefault="00994F95">
      <w:pPr>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b/>
          <w:bCs/>
          <w:spacing w:val="-2"/>
        </w:rPr>
      </w:pPr>
      <w:r>
        <w:rPr>
          <w:rFonts w:ascii="Times New Roman" w:hAnsi="Times New Roman" w:cs="Times New Roman"/>
          <w:b/>
          <w:bCs/>
          <w:spacing w:val="-2"/>
        </w:rPr>
        <w:t xml:space="preserve">3. </w:t>
      </w:r>
      <w:r>
        <w:rPr>
          <w:rFonts w:ascii="Times New Roman" w:hAnsi="Times New Roman" w:cs="Times New Roman"/>
          <w:b/>
          <w:sz w:val="28"/>
          <w:szCs w:val="28"/>
        </w:rPr>
        <w:t>PROOF-OF-CONCEPT</w:t>
      </w:r>
    </w:p>
    <w:p w:rsidR="00994F95" w:rsidRDefault="00994F95">
      <w:pPr>
        <w:tabs>
          <w:tab w:val="left" w:pos="-720"/>
          <w:tab w:val="left" w:pos="284"/>
        </w:tabs>
        <w:rPr>
          <w:rFonts w:ascii="Times New Roman" w:hAnsi="Times New Roman" w:cs="Times New Roman"/>
          <w:b/>
          <w:bCs/>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proof-of-concept of the proposed coupled methodology </w:t>
      </w:r>
      <w:proofErr w:type="gramStart"/>
      <w:r>
        <w:rPr>
          <w:rFonts w:ascii="Times New Roman" w:hAnsi="Times New Roman" w:cs="Times New Roman"/>
          <w:spacing w:val="-2"/>
        </w:rPr>
        <w:t>is performed</w:t>
      </w:r>
      <w:proofErr w:type="gramEnd"/>
      <w:r>
        <w:rPr>
          <w:rFonts w:ascii="Times New Roman" w:hAnsi="Times New Roman" w:cs="Times New Roman"/>
          <w:spacing w:val="-2"/>
        </w:rPr>
        <w:t xml:space="preserve"> based on different coupled and non-coupled simulations:</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numPr>
          <w:ilvl w:val="0"/>
          <w:numId w:val="6"/>
        </w:num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Standalone case: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and </w:t>
      </w:r>
      <w:proofErr w:type="spellStart"/>
      <w:r w:rsidRPr="00F11021">
        <w:rPr>
          <w:rFonts w:ascii="Times New Roman" w:hAnsi="Times New Roman" w:cs="Times New Roman"/>
          <w:i/>
          <w:iCs/>
          <w:spacing w:val="-2"/>
          <w:rPrChange w:id="147" w:author="claubia pereira" w:date="2016-10-23T22:00:00Z">
            <w:rPr>
              <w:rFonts w:ascii="Times New Roman" w:hAnsi="Times New Roman" w:cs="Times New Roman"/>
              <w:iCs/>
              <w:spacing w:val="-2"/>
            </w:rPr>
          </w:rPrChange>
        </w:rPr>
        <w:t>milonga</w:t>
      </w:r>
      <w:proofErr w:type="spellEnd"/>
      <w:r w:rsidRPr="00992131">
        <w:rPr>
          <w:rFonts w:ascii="Times New Roman" w:hAnsi="Times New Roman" w:cs="Times New Roman"/>
          <w:iCs/>
          <w:spacing w:val="-2"/>
        </w:rPr>
        <w:t xml:space="preserve"> </w:t>
      </w:r>
      <w:proofErr w:type="gramStart"/>
      <w:r w:rsidRPr="001169C3">
        <w:rPr>
          <w:rFonts w:ascii="Times New Roman" w:hAnsi="Times New Roman" w:cs="Times New Roman"/>
          <w:spacing w:val="-2"/>
        </w:rPr>
        <w:t>are run</w:t>
      </w:r>
      <w:proofErr w:type="gramEnd"/>
      <w:r w:rsidRPr="001169C3">
        <w:rPr>
          <w:rFonts w:ascii="Times New Roman" w:hAnsi="Times New Roman" w:cs="Times New Roman"/>
          <w:spacing w:val="-2"/>
        </w:rPr>
        <w:t xml:space="preserve"> separated with constant distributions for temperature and power. </w:t>
      </w:r>
      <w:proofErr w:type="spellStart"/>
      <w:r w:rsidRPr="00F11021">
        <w:rPr>
          <w:rFonts w:ascii="Times New Roman" w:hAnsi="Times New Roman" w:cs="Times New Roman"/>
          <w:i/>
          <w:iCs/>
          <w:spacing w:val="-2"/>
          <w:rPrChange w:id="148" w:author="claubia pereira" w:date="2016-10-23T22:00:00Z">
            <w:rPr>
              <w:rFonts w:ascii="Times New Roman" w:hAnsi="Times New Roman" w:cs="Times New Roman"/>
              <w:iCs/>
              <w:spacing w:val="-2"/>
            </w:rPr>
          </w:rPrChange>
        </w:rPr>
        <w:t>Milonga</w:t>
      </w:r>
      <w:proofErr w:type="spellEnd"/>
      <w:r w:rsidRPr="00992131">
        <w:rPr>
          <w:rFonts w:ascii="Times New Roman" w:hAnsi="Times New Roman" w:cs="Times New Roman"/>
          <w:iCs/>
          <w:spacing w:val="-2"/>
        </w:rPr>
        <w:t xml:space="preserve"> </w:t>
      </w:r>
      <w:proofErr w:type="gramStart"/>
      <w:r>
        <w:rPr>
          <w:rFonts w:ascii="Times New Roman" w:hAnsi="Times New Roman" w:cs="Times New Roman"/>
          <w:spacing w:val="-2"/>
        </w:rPr>
        <w:t>is fed</w:t>
      </w:r>
      <w:proofErr w:type="gramEnd"/>
      <w:r>
        <w:rPr>
          <w:rFonts w:ascii="Times New Roman" w:hAnsi="Times New Roman" w:cs="Times New Roman"/>
          <w:spacing w:val="-2"/>
        </w:rPr>
        <w:t xml:space="preserve"> with a fixed set of cross-sections. This case </w:t>
      </w:r>
      <w:proofErr w:type="gramStart"/>
      <w:r>
        <w:rPr>
          <w:rFonts w:ascii="Times New Roman" w:hAnsi="Times New Roman" w:cs="Times New Roman"/>
          <w:spacing w:val="-2"/>
        </w:rPr>
        <w:t>is defined</w:t>
      </w:r>
      <w:proofErr w:type="gramEnd"/>
      <w:r>
        <w:rPr>
          <w:rFonts w:ascii="Times New Roman" w:hAnsi="Times New Roman" w:cs="Times New Roman"/>
          <w:spacing w:val="-2"/>
        </w:rPr>
        <w:t xml:space="preserve"> to obtain physical results without any coupling. These results are the </w:t>
      </w:r>
      <w:proofErr w:type="spellStart"/>
      <w:r>
        <w:rPr>
          <w:rFonts w:ascii="Times New Roman" w:hAnsi="Times New Roman" w:cs="Times New Roman"/>
          <w:spacing w:val="-2"/>
        </w:rPr>
        <w:t>neutronics</w:t>
      </w:r>
      <w:proofErr w:type="spellEnd"/>
      <w:r>
        <w:rPr>
          <w:rFonts w:ascii="Times New Roman" w:hAnsi="Times New Roman" w:cs="Times New Roman"/>
          <w:spacing w:val="-2"/>
        </w:rPr>
        <w:t xml:space="preserve"> reference for the coupled cases.</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numPr>
          <w:ilvl w:val="0"/>
          <w:numId w:val="6"/>
        </w:num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Coupled case: in this case,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writes cells temperatures to the shared memory and</w:t>
      </w:r>
      <w:r>
        <w:rPr>
          <w:rFonts w:ascii="Times New Roman" w:hAnsi="Times New Roman" w:cs="Times New Roman"/>
          <w:i/>
          <w:iCs/>
          <w:spacing w:val="-2"/>
        </w:rPr>
        <w:t xml:space="preserve"> </w:t>
      </w:r>
      <w:proofErr w:type="spellStart"/>
      <w:r w:rsidRPr="00992131">
        <w:rPr>
          <w:rFonts w:ascii="Times New Roman" w:hAnsi="Times New Roman" w:cs="Times New Roman"/>
          <w:iCs/>
          <w:spacing w:val="-2"/>
        </w:rPr>
        <w:t>Milonga</w:t>
      </w:r>
      <w:proofErr w:type="spellEnd"/>
      <w:r w:rsidRPr="00992131">
        <w:rPr>
          <w:rFonts w:ascii="Times New Roman" w:hAnsi="Times New Roman" w:cs="Times New Roman"/>
          <w:iCs/>
          <w:spacing w:val="-2"/>
        </w:rPr>
        <w:t xml:space="preserve"> </w:t>
      </w:r>
      <w:r>
        <w:rPr>
          <w:rFonts w:ascii="Times New Roman" w:hAnsi="Times New Roman" w:cs="Times New Roman"/>
          <w:spacing w:val="-2"/>
        </w:rPr>
        <w:t xml:space="preserve">reads temperatures from shared </w:t>
      </w:r>
      <w:r w:rsidR="001169C3">
        <w:rPr>
          <w:rFonts w:ascii="Times New Roman" w:hAnsi="Times New Roman" w:cs="Times New Roman"/>
          <w:spacing w:val="-2"/>
        </w:rPr>
        <w:t>memory</w:t>
      </w:r>
      <w:r>
        <w:rPr>
          <w:rFonts w:ascii="Times New Roman" w:hAnsi="Times New Roman" w:cs="Times New Roman"/>
          <w:spacing w:val="-2"/>
        </w:rPr>
        <w:t xml:space="preserve"> in a </w:t>
      </w:r>
      <w:proofErr w:type="gramStart"/>
      <w:r>
        <w:rPr>
          <w:rFonts w:ascii="Times New Roman" w:hAnsi="Times New Roman" w:cs="Times New Roman"/>
          <w:spacing w:val="-2"/>
        </w:rPr>
        <w:t>cell-wise</w:t>
      </w:r>
      <w:proofErr w:type="gramEnd"/>
      <w:r>
        <w:rPr>
          <w:rFonts w:ascii="Times New Roman" w:hAnsi="Times New Roman" w:cs="Times New Roman"/>
          <w:spacing w:val="-2"/>
        </w:rPr>
        <w:t xml:space="preserve"> way. </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w:t>
      </w:r>
      <w:proofErr w:type="gramStart"/>
      <w:r>
        <w:rPr>
          <w:rFonts w:ascii="Times New Roman" w:hAnsi="Times New Roman" w:cs="Times New Roman"/>
          <w:spacing w:val="-2"/>
        </w:rPr>
        <w:t>was run</w:t>
      </w:r>
      <w:proofErr w:type="gramEnd"/>
      <w:r>
        <w:rPr>
          <w:rFonts w:ascii="Times New Roman" w:hAnsi="Times New Roman" w:cs="Times New Roman"/>
          <w:spacing w:val="-2"/>
        </w:rPr>
        <w:t xml:space="preserve"> in standalone mode with three different initial constant power values. </w:t>
      </w:r>
      <w:commentRangeStart w:id="149"/>
      <w:r>
        <w:rPr>
          <w:rFonts w:ascii="Times New Roman" w:hAnsi="Times New Roman" w:cs="Times New Roman"/>
          <w:spacing w:val="-2"/>
        </w:rPr>
        <w:t xml:space="preserve">The final temperatures for each material </w:t>
      </w:r>
      <w:proofErr w:type="gramStart"/>
      <w:r>
        <w:rPr>
          <w:rFonts w:ascii="Times New Roman" w:hAnsi="Times New Roman" w:cs="Times New Roman"/>
          <w:spacing w:val="-2"/>
        </w:rPr>
        <w:t>are used</w:t>
      </w:r>
      <w:proofErr w:type="gramEnd"/>
      <w:r>
        <w:rPr>
          <w:rFonts w:ascii="Times New Roman" w:hAnsi="Times New Roman" w:cs="Times New Roman"/>
          <w:spacing w:val="-2"/>
        </w:rPr>
        <w:t xml:space="preserve"> as reference averaged temperatures for </w:t>
      </w:r>
      <w:proofErr w:type="spellStart"/>
      <w:r>
        <w:rPr>
          <w:rFonts w:ascii="Times New Roman" w:hAnsi="Times New Roman" w:cs="Times New Roman"/>
          <w:spacing w:val="-2"/>
        </w:rPr>
        <w:t>neutronics</w:t>
      </w:r>
      <w:commentRangeEnd w:id="149"/>
      <w:proofErr w:type="spellEnd"/>
      <w:r w:rsidR="00B105D6">
        <w:rPr>
          <w:rStyle w:val="Refdecomentario"/>
          <w:rFonts w:cs="Mangal"/>
        </w:rPr>
        <w:commentReference w:id="149"/>
      </w:r>
      <w:r>
        <w:rPr>
          <w:rFonts w:ascii="Times New Roman" w:hAnsi="Times New Roman" w:cs="Times New Roman"/>
          <w:spacing w:val="-2"/>
        </w:rPr>
        <w:t xml:space="preserve">. Figure </w:t>
      </w:r>
      <w:proofErr w:type="gramStart"/>
      <w:r>
        <w:rPr>
          <w:rFonts w:ascii="Times New Roman" w:hAnsi="Times New Roman" w:cs="Times New Roman"/>
          <w:spacing w:val="-2"/>
        </w:rPr>
        <w:t>8</w:t>
      </w:r>
      <w:proofErr w:type="gramEnd"/>
      <w:r>
        <w:rPr>
          <w:rFonts w:ascii="Times New Roman" w:hAnsi="Times New Roman" w:cs="Times New Roman"/>
          <w:spacing w:val="-2"/>
        </w:rPr>
        <w:t xml:space="preserve"> shows temperature distribution axially and </w:t>
      </w:r>
      <w:r w:rsidR="001169C3">
        <w:rPr>
          <w:rFonts w:ascii="Times New Roman" w:hAnsi="Times New Roman" w:cs="Times New Roman"/>
          <w:spacing w:val="-2"/>
        </w:rPr>
        <w:t xml:space="preserve">radially </w:t>
      </w:r>
      <w:r>
        <w:rPr>
          <w:rFonts w:ascii="Times New Roman" w:hAnsi="Times New Roman" w:cs="Times New Roman"/>
          <w:spacing w:val="-2"/>
        </w:rPr>
        <w:t xml:space="preserve">for different power compared to coupled simulations. It </w:t>
      </w:r>
      <w:proofErr w:type="gramStart"/>
      <w:r>
        <w:rPr>
          <w:rFonts w:ascii="Times New Roman" w:hAnsi="Times New Roman" w:cs="Times New Roman"/>
          <w:spacing w:val="-2"/>
        </w:rPr>
        <w:t>can be seen</w:t>
      </w:r>
      <w:proofErr w:type="gramEnd"/>
      <w:r>
        <w:rPr>
          <w:rFonts w:ascii="Times New Roman" w:hAnsi="Times New Roman" w:cs="Times New Roman"/>
          <w:spacing w:val="-2"/>
        </w:rPr>
        <w:t xml:space="preserve"> that results are different in the fuel, cladding and coolant in a radial position. </w:t>
      </w:r>
      <w:r w:rsidR="00593EE0">
        <w:rPr>
          <w:rFonts w:ascii="Times New Roman" w:hAnsi="Times New Roman" w:cs="Times New Roman"/>
          <w:spacing w:val="-2"/>
        </w:rPr>
        <w:t xml:space="preserve">Differences are greater along the axial length of the fuel </w:t>
      </w:r>
      <w:r>
        <w:rPr>
          <w:rFonts w:ascii="Times New Roman" w:hAnsi="Times New Roman" w:cs="Times New Roman"/>
          <w:spacing w:val="-2"/>
        </w:rPr>
        <w:t>since the power profile for coupled calculations have a sinusoidal shape</w:t>
      </w:r>
      <w:r w:rsidR="00650AE0">
        <w:rPr>
          <w:rFonts w:ascii="Times New Roman" w:hAnsi="Times New Roman" w:cs="Times New Roman"/>
          <w:spacing w:val="-2"/>
        </w:rPr>
        <w:t xml:space="preserve"> due to </w:t>
      </w:r>
      <w:proofErr w:type="spellStart"/>
      <w:r w:rsidR="00650AE0">
        <w:rPr>
          <w:rFonts w:ascii="Times New Roman" w:hAnsi="Times New Roman" w:cs="Times New Roman"/>
          <w:spacing w:val="-2"/>
        </w:rPr>
        <w:t>neutronics</w:t>
      </w:r>
      <w:proofErr w:type="spellEnd"/>
      <w:r>
        <w:rPr>
          <w:rFonts w:ascii="Times New Roman" w:hAnsi="Times New Roman" w:cs="Times New Roman"/>
          <w:spacing w:val="-2"/>
        </w:rPr>
        <w:t xml:space="preserve"> and the power profile for standalone calculations are constant.</w:t>
      </w:r>
      <w:r w:rsidR="00650AE0">
        <w:rPr>
          <w:rFonts w:ascii="Times New Roman" w:hAnsi="Times New Roman" w:cs="Times New Roman"/>
          <w:spacing w:val="-2"/>
        </w:rPr>
        <w:t xml:space="preserve"> Results show an expected behavior and </w:t>
      </w:r>
      <w:commentRangeStart w:id="150"/>
      <w:r w:rsidR="00650AE0">
        <w:rPr>
          <w:rFonts w:ascii="Times New Roman" w:hAnsi="Times New Roman" w:cs="Times New Roman"/>
          <w:spacing w:val="-2"/>
        </w:rPr>
        <w:t>indicate that coupling was successfully achieved</w:t>
      </w:r>
      <w:proofErr w:type="gramStart"/>
      <w:r w:rsidR="00650AE0">
        <w:rPr>
          <w:rFonts w:ascii="Times New Roman" w:hAnsi="Times New Roman" w:cs="Times New Roman"/>
          <w:spacing w:val="-2"/>
        </w:rPr>
        <w:t>.</w:t>
      </w:r>
      <w:r>
        <w:rPr>
          <w:rFonts w:ascii="Times New Roman" w:hAnsi="Times New Roman" w:cs="Times New Roman"/>
          <w:spacing w:val="-2"/>
        </w:rPr>
        <w:t>.</w:t>
      </w:r>
      <w:proofErr w:type="gramEnd"/>
      <w:r>
        <w:rPr>
          <w:rFonts w:ascii="Times New Roman" w:hAnsi="Times New Roman" w:cs="Times New Roman"/>
          <w:spacing w:val="-2"/>
        </w:rPr>
        <w:t xml:space="preserve">  </w:t>
      </w:r>
      <w:commentRangeEnd w:id="150"/>
      <w:r w:rsidR="00B105D6">
        <w:rPr>
          <w:rStyle w:val="Refdecomentario"/>
          <w:rFonts w:cs="Mangal"/>
        </w:rPr>
        <w:commentReference w:id="150"/>
      </w:r>
    </w:p>
    <w:p w:rsidR="00994F95" w:rsidRDefault="00994F95">
      <w:pPr>
        <w:tabs>
          <w:tab w:val="left" w:pos="-720"/>
          <w:tab w:val="left" w:pos="284"/>
        </w:tabs>
        <w:rPr>
          <w:rFonts w:ascii="Times New Roman" w:hAnsi="Times New Roman" w:cs="Times New Roman"/>
          <w:spacing w:val="-2"/>
        </w:rPr>
      </w:pPr>
    </w:p>
    <w:tbl>
      <w:tblPr>
        <w:tblW w:w="0" w:type="auto"/>
        <w:tblLayout w:type="fixed"/>
        <w:tblCellMar>
          <w:left w:w="0" w:type="dxa"/>
          <w:right w:w="0" w:type="dxa"/>
        </w:tblCellMar>
        <w:tblLook w:val="0000"/>
      </w:tblPr>
      <w:tblGrid>
        <w:gridCol w:w="4986"/>
        <w:gridCol w:w="4986"/>
      </w:tblGrid>
      <w:tr w:rsidR="00994F95">
        <w:tc>
          <w:tcPr>
            <w:tcW w:w="4986" w:type="dxa"/>
            <w:shd w:val="clear" w:color="auto" w:fill="auto"/>
          </w:tcPr>
          <w:p w:rsidR="00994F95" w:rsidRDefault="00212EE9">
            <w:pPr>
              <w:pStyle w:val="TableContents"/>
              <w:snapToGrid w:val="0"/>
            </w:pPr>
            <w:r>
              <w:rPr>
                <w:noProof/>
                <w:lang w:val="pt-BR" w:eastAsia="pt-BR"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3165475" cy="3365500"/>
                  <wp:effectExtent l="19050" t="0" r="0" b="0"/>
                  <wp:wrapSquare wrapText="largest"/>
                  <wp:docPr id="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165475" cy="3365500"/>
                          </a:xfrm>
                          <a:prstGeom prst="rect">
                            <a:avLst/>
                          </a:prstGeom>
                          <a:solidFill>
                            <a:srgbClr val="FFFFFF"/>
                          </a:solidFill>
                          <a:ln w="9525">
                            <a:noFill/>
                            <a:miter lim="800000"/>
                            <a:headEnd/>
                            <a:tailEnd/>
                          </a:ln>
                        </pic:spPr>
                      </pic:pic>
                    </a:graphicData>
                  </a:graphic>
                </wp:anchor>
              </w:drawing>
            </w:r>
          </w:p>
        </w:tc>
        <w:tc>
          <w:tcPr>
            <w:tcW w:w="4986" w:type="dxa"/>
            <w:shd w:val="clear" w:color="auto" w:fill="auto"/>
          </w:tcPr>
          <w:p w:rsidR="00994F95" w:rsidRDefault="00212EE9">
            <w:pPr>
              <w:pStyle w:val="TableContents"/>
              <w:snapToGrid w:val="0"/>
            </w:pPr>
            <w:r>
              <w:rPr>
                <w:noProof/>
                <w:lang w:val="pt-BR" w:eastAsia="pt-BR" w:bidi="ar-SA"/>
              </w:rPr>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3165475" cy="3365500"/>
                  <wp:effectExtent l="19050" t="0" r="0" b="0"/>
                  <wp:wrapSquare wrapText="largest"/>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165475" cy="3365500"/>
                          </a:xfrm>
                          <a:prstGeom prst="rect">
                            <a:avLst/>
                          </a:prstGeom>
                          <a:solidFill>
                            <a:srgbClr val="FFFFFF"/>
                          </a:solidFill>
                          <a:ln w="9525">
                            <a:noFill/>
                            <a:miter lim="800000"/>
                            <a:headEnd/>
                            <a:tailEnd/>
                          </a:ln>
                        </pic:spPr>
                      </pic:pic>
                    </a:graphicData>
                  </a:graphic>
                </wp:anchor>
              </w:drawing>
            </w:r>
          </w:p>
        </w:tc>
      </w:tr>
    </w:tbl>
    <w:p w:rsidR="00994F95" w:rsidRDefault="00994F95">
      <w:pPr>
        <w:tabs>
          <w:tab w:val="left" w:pos="-720"/>
          <w:tab w:val="left" w:pos="284"/>
        </w:tabs>
        <w:jc w:val="center"/>
        <w:rPr>
          <w:rFonts w:ascii="Times New Roman" w:hAnsi="Times New Roman" w:cs="Times New Roman"/>
          <w:spacing w:val="-2"/>
        </w:rPr>
      </w:pPr>
      <w:r>
        <w:rPr>
          <w:rFonts w:ascii="Times New Roman" w:hAnsi="Times New Roman" w:cs="Times New Roman"/>
          <w:b/>
          <w:bCs/>
          <w:spacing w:val="-2"/>
        </w:rPr>
        <w:t>Figure 8: Temperature profile</w:t>
      </w:r>
      <w:r w:rsidR="001169C3">
        <w:rPr>
          <w:rFonts w:ascii="Times New Roman" w:hAnsi="Times New Roman" w:cs="Times New Roman"/>
          <w:b/>
          <w:bCs/>
          <w:spacing w:val="-2"/>
        </w:rPr>
        <w:t>s</w:t>
      </w:r>
      <w:r>
        <w:rPr>
          <w:rFonts w:ascii="Times New Roman" w:hAnsi="Times New Roman" w:cs="Times New Roman"/>
          <w:b/>
          <w:bCs/>
          <w:spacing w:val="-2"/>
        </w:rPr>
        <w:t xml:space="preserve"> in </w:t>
      </w:r>
      <w:r w:rsidR="001169C3">
        <w:rPr>
          <w:rFonts w:ascii="Times New Roman" w:hAnsi="Times New Roman" w:cs="Times New Roman"/>
          <w:b/>
          <w:bCs/>
          <w:spacing w:val="-2"/>
        </w:rPr>
        <w:t>radial</w:t>
      </w:r>
      <w:r>
        <w:rPr>
          <w:rFonts w:ascii="Times New Roman" w:hAnsi="Times New Roman" w:cs="Times New Roman"/>
          <w:b/>
          <w:bCs/>
          <w:spacing w:val="-2"/>
        </w:rPr>
        <w:t xml:space="preserve"> and </w:t>
      </w:r>
      <w:r w:rsidR="001169C3">
        <w:rPr>
          <w:rFonts w:ascii="Times New Roman" w:hAnsi="Times New Roman" w:cs="Times New Roman"/>
          <w:b/>
          <w:bCs/>
          <w:spacing w:val="-2"/>
        </w:rPr>
        <w:t>axial</w:t>
      </w:r>
      <w:r>
        <w:rPr>
          <w:rFonts w:ascii="Times New Roman" w:hAnsi="Times New Roman" w:cs="Times New Roman"/>
          <w:b/>
          <w:bCs/>
          <w:spacing w:val="-2"/>
        </w:rPr>
        <w:t xml:space="preserve"> directions</w:t>
      </w:r>
      <w:r w:rsidR="001169C3">
        <w:rPr>
          <w:rFonts w:ascii="Times New Roman" w:hAnsi="Times New Roman" w:cs="Times New Roman"/>
          <w:b/>
          <w:bCs/>
          <w:spacing w:val="-2"/>
        </w:rPr>
        <w:t xml:space="preserve"> for coupled and non-coupled (NC) simulations</w:t>
      </w:r>
      <w:r>
        <w:rPr>
          <w:rFonts w:ascii="Times New Roman" w:hAnsi="Times New Roman" w:cs="Times New Roman"/>
          <w:b/>
          <w:bCs/>
          <w:spacing w:val="-2"/>
        </w:rPr>
        <w:t>.</w:t>
      </w:r>
    </w:p>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commentRangeStart w:id="151"/>
      <w:r>
        <w:rPr>
          <w:rFonts w:ascii="Times New Roman" w:hAnsi="Times New Roman" w:cs="Times New Roman"/>
          <w:spacing w:val="-2"/>
        </w:rPr>
        <w:t xml:space="preserve">The standalone </w:t>
      </w:r>
      <w:proofErr w:type="spellStart"/>
      <w:r w:rsidRPr="00B105D6">
        <w:rPr>
          <w:rFonts w:ascii="Times New Roman" w:hAnsi="Times New Roman" w:cs="Times New Roman"/>
          <w:i/>
          <w:spacing w:val="-2"/>
          <w:rPrChange w:id="152" w:author="claubia pereira" w:date="2016-10-23T22:05:00Z">
            <w:rPr>
              <w:rFonts w:ascii="Times New Roman" w:hAnsi="Times New Roman" w:cs="Times New Roman"/>
              <w:spacing w:val="-2"/>
            </w:rPr>
          </w:rPrChange>
        </w:rPr>
        <w:t>milonga</w:t>
      </w:r>
      <w:proofErr w:type="spellEnd"/>
      <w:r>
        <w:rPr>
          <w:rFonts w:ascii="Times New Roman" w:hAnsi="Times New Roman" w:cs="Times New Roman"/>
          <w:spacing w:val="-2"/>
        </w:rPr>
        <w:t xml:space="preserve"> simulations </w:t>
      </w:r>
      <w:proofErr w:type="gramStart"/>
      <w:r>
        <w:rPr>
          <w:rFonts w:ascii="Times New Roman" w:hAnsi="Times New Roman" w:cs="Times New Roman"/>
          <w:spacing w:val="-2"/>
        </w:rPr>
        <w:t>were performed</w:t>
      </w:r>
      <w:proofErr w:type="gramEnd"/>
      <w:r>
        <w:rPr>
          <w:rFonts w:ascii="Times New Roman" w:hAnsi="Times New Roman" w:cs="Times New Roman"/>
          <w:spacing w:val="-2"/>
        </w:rPr>
        <w:t xml:space="preserve"> for four different sets of cross-sections. </w:t>
      </w:r>
      <w:commentRangeStart w:id="153"/>
      <w:r>
        <w:rPr>
          <w:rFonts w:ascii="Times New Roman" w:hAnsi="Times New Roman" w:cs="Times New Roman"/>
          <w:spacing w:val="-2"/>
        </w:rPr>
        <w:t xml:space="preserve">These cross-sections </w:t>
      </w:r>
      <w:proofErr w:type="gramStart"/>
      <w:r>
        <w:rPr>
          <w:rFonts w:ascii="Times New Roman" w:hAnsi="Times New Roman" w:cs="Times New Roman"/>
          <w:spacing w:val="-2"/>
        </w:rPr>
        <w:t>were generated</w:t>
      </w:r>
      <w:proofErr w:type="gramEnd"/>
      <w:r>
        <w:rPr>
          <w:rFonts w:ascii="Times New Roman" w:hAnsi="Times New Roman" w:cs="Times New Roman"/>
          <w:spacing w:val="-2"/>
        </w:rPr>
        <w:t xml:space="preserve"> based on four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standalone simulations with different power. </w:t>
      </w:r>
      <w:commentRangeEnd w:id="153"/>
      <w:r w:rsidR="00B105D6">
        <w:rPr>
          <w:rStyle w:val="Refdecomentario"/>
          <w:rFonts w:cs="Mangal"/>
        </w:rPr>
        <w:commentReference w:id="153"/>
      </w:r>
      <w:r>
        <w:rPr>
          <w:rFonts w:ascii="Times New Roman" w:hAnsi="Times New Roman" w:cs="Times New Roman"/>
          <w:spacing w:val="-2"/>
        </w:rPr>
        <w:t xml:space="preserve">The final temperature for each material </w:t>
      </w:r>
      <w:proofErr w:type="gramStart"/>
      <w:r>
        <w:rPr>
          <w:rFonts w:ascii="Times New Roman" w:hAnsi="Times New Roman" w:cs="Times New Roman"/>
          <w:spacing w:val="-2"/>
        </w:rPr>
        <w:t>was averaged</w:t>
      </w:r>
      <w:proofErr w:type="gramEnd"/>
      <w:r>
        <w:rPr>
          <w:rFonts w:ascii="Times New Roman" w:hAnsi="Times New Roman" w:cs="Times New Roman"/>
          <w:spacing w:val="-2"/>
        </w:rPr>
        <w:t xml:space="preserve"> in the regions and cross-sections were calculated by the interpolation functions to be used by coupled simulations. The power for the model </w:t>
      </w:r>
      <w:proofErr w:type="gramStart"/>
      <w:r>
        <w:rPr>
          <w:rFonts w:ascii="Times New Roman" w:hAnsi="Times New Roman" w:cs="Times New Roman"/>
          <w:spacing w:val="-2"/>
        </w:rPr>
        <w:t>was chosen</w:t>
      </w:r>
      <w:proofErr w:type="gramEnd"/>
      <w:r>
        <w:rPr>
          <w:rFonts w:ascii="Times New Roman" w:hAnsi="Times New Roman" w:cs="Times New Roman"/>
          <w:spacing w:val="-2"/>
        </w:rPr>
        <w:t xml:space="preserve"> based on the ratio of contribution of the hottest fuel element for the total power of TRIGA IPR-R1 reactor. Table 6 presents data used for the </w:t>
      </w:r>
      <w:proofErr w:type="spellStart"/>
      <w:r>
        <w:rPr>
          <w:rFonts w:ascii="Times New Roman" w:hAnsi="Times New Roman" w:cs="Times New Roman"/>
          <w:spacing w:val="-2"/>
        </w:rPr>
        <w:t>neutronic</w:t>
      </w:r>
      <w:proofErr w:type="spellEnd"/>
      <w:r>
        <w:rPr>
          <w:rFonts w:ascii="Times New Roman" w:hAnsi="Times New Roman" w:cs="Times New Roman"/>
          <w:spacing w:val="-2"/>
        </w:rPr>
        <w:t xml:space="preserve"> calculations and the obtained results.</w:t>
      </w:r>
      <w:commentRangeEnd w:id="151"/>
      <w:r w:rsidR="00B105D6">
        <w:rPr>
          <w:rStyle w:val="Refdecomentario"/>
          <w:rFonts w:cs="Mangal"/>
        </w:rPr>
        <w:commentReference w:id="151"/>
      </w:r>
    </w:p>
    <w:p w:rsidR="00994F95" w:rsidRDefault="00994F95">
      <w:pPr>
        <w:tabs>
          <w:tab w:val="left" w:pos="-720"/>
          <w:tab w:val="left" w:pos="284"/>
        </w:tabs>
        <w:rPr>
          <w:rFonts w:ascii="Times New Roman" w:hAnsi="Times New Roman" w:cs="Times New Roman"/>
          <w:spacing w:val="-2"/>
        </w:rPr>
      </w:pPr>
    </w:p>
    <w:p w:rsidR="00994F95" w:rsidRDefault="00994F95">
      <w:pPr>
        <w:pStyle w:val="Textoindependiente31"/>
        <w:jc w:val="center"/>
        <w:rPr>
          <w:spacing w:val="-2"/>
        </w:rPr>
      </w:pPr>
      <w:proofErr w:type="gramStart"/>
      <w:r>
        <w:rPr>
          <w:b/>
        </w:rPr>
        <w:t>Table 6.</w:t>
      </w:r>
      <w:proofErr w:type="gramEnd"/>
      <w:r>
        <w:rPr>
          <w:b/>
        </w:rPr>
        <w:t xml:space="preserve"> </w:t>
      </w:r>
      <w:proofErr w:type="gramStart"/>
      <w:r>
        <w:rPr>
          <w:b/>
        </w:rPr>
        <w:t xml:space="preserve">Results of standalone and coupled </w:t>
      </w:r>
      <w:proofErr w:type="spellStart"/>
      <w:r>
        <w:rPr>
          <w:b/>
        </w:rPr>
        <w:t>neutronics</w:t>
      </w:r>
      <w:proofErr w:type="spellEnd"/>
      <w:r>
        <w:rPr>
          <w:b/>
        </w:rPr>
        <w:t xml:space="preserve"> calculations.</w:t>
      </w:r>
      <w:proofErr w:type="gramEnd"/>
    </w:p>
    <w:tbl>
      <w:tblPr>
        <w:tblW w:w="0" w:type="auto"/>
        <w:tblInd w:w="136" w:type="dxa"/>
        <w:tblLayout w:type="fixed"/>
        <w:tblCellMar>
          <w:left w:w="70" w:type="dxa"/>
          <w:right w:w="70" w:type="dxa"/>
        </w:tblCellMar>
        <w:tblLook w:val="0000"/>
      </w:tblPr>
      <w:tblGrid>
        <w:gridCol w:w="2969"/>
        <w:gridCol w:w="2839"/>
        <w:gridCol w:w="1830"/>
        <w:gridCol w:w="1829"/>
      </w:tblGrid>
      <w:tr w:rsidR="00994F95">
        <w:tc>
          <w:tcPr>
            <w:tcW w:w="2969" w:type="dxa"/>
            <w:tcBorders>
              <w:top w:val="single" w:sz="12" w:space="0" w:color="00000A"/>
              <w:bottom w:val="single" w:sz="12" w:space="0" w:color="00000A"/>
            </w:tcBorders>
            <w:shd w:val="clear" w:color="auto" w:fill="auto"/>
          </w:tcPr>
          <w:p w:rsidR="00994F95" w:rsidRDefault="00994F95">
            <w:pPr>
              <w:keepNext/>
              <w:tabs>
                <w:tab w:val="left" w:pos="-720"/>
                <w:tab w:val="left" w:pos="284"/>
              </w:tabs>
              <w:spacing w:before="120" w:after="120"/>
              <w:jc w:val="center"/>
              <w:rPr>
                <w:rFonts w:ascii="Times New Roman" w:hAnsi="Times New Roman" w:cs="Times New Roman"/>
                <w:spacing w:val="-2"/>
              </w:rPr>
            </w:pPr>
            <w:commentRangeStart w:id="154"/>
            <w:r>
              <w:rPr>
                <w:rFonts w:ascii="Times New Roman" w:hAnsi="Times New Roman" w:cs="Times New Roman"/>
                <w:spacing w:val="-2"/>
              </w:rPr>
              <w:t xml:space="preserve">Model power </w:t>
            </w:r>
            <w:commentRangeEnd w:id="154"/>
            <w:r w:rsidR="00B105D6">
              <w:rPr>
                <w:rStyle w:val="Refdecomentario"/>
                <w:rFonts w:cs="Mangal"/>
              </w:rPr>
              <w:commentReference w:id="154"/>
            </w:r>
            <w:r>
              <w:rPr>
                <w:rFonts w:ascii="Times New Roman" w:hAnsi="Times New Roman" w:cs="Times New Roman"/>
                <w:spacing w:val="-2"/>
              </w:rPr>
              <w:t>[kW]</w:t>
            </w:r>
          </w:p>
        </w:tc>
        <w:tc>
          <w:tcPr>
            <w:tcW w:w="2839"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pacing w:before="120" w:after="120"/>
              <w:jc w:val="center"/>
              <w:rPr>
                <w:rFonts w:ascii="Times New Roman" w:hAnsi="Times New Roman" w:cs="Times New Roman"/>
                <w:spacing w:val="-2"/>
              </w:rPr>
            </w:pPr>
            <w:r>
              <w:rPr>
                <w:rFonts w:ascii="Times New Roman" w:hAnsi="Times New Roman" w:cs="Times New Roman"/>
                <w:spacing w:val="-2"/>
              </w:rPr>
              <w:t>Full core power [kW]</w:t>
            </w:r>
          </w:p>
        </w:tc>
        <w:tc>
          <w:tcPr>
            <w:tcW w:w="1830" w:type="dxa"/>
            <w:tcBorders>
              <w:top w:val="single" w:sz="12" w:space="0" w:color="00000A"/>
              <w:bottom w:val="single" w:sz="12" w:space="0" w:color="00000A"/>
            </w:tcBorders>
            <w:shd w:val="clear" w:color="auto" w:fill="auto"/>
            <w:vAlign w:val="center"/>
          </w:tcPr>
          <w:p w:rsidR="00994F95" w:rsidRDefault="00994F95" w:rsidP="00B105D6">
            <w:pPr>
              <w:keepNext/>
              <w:tabs>
                <w:tab w:val="left" w:pos="-720"/>
                <w:tab w:val="left" w:pos="284"/>
              </w:tabs>
              <w:spacing w:before="120" w:after="120"/>
              <w:jc w:val="center"/>
              <w:rPr>
                <w:rFonts w:ascii="Times New Roman" w:hAnsi="Times New Roman" w:cs="Times New Roman"/>
                <w:spacing w:val="-2"/>
              </w:rPr>
            </w:pPr>
            <w:proofErr w:type="spellStart"/>
            <w:r>
              <w:rPr>
                <w:rFonts w:ascii="Times New Roman" w:hAnsi="Times New Roman" w:cs="Times New Roman"/>
                <w:spacing w:val="-2"/>
              </w:rPr>
              <w:t>Standalnone</w:t>
            </w:r>
            <w:proofErr w:type="spellEnd"/>
            <w:r>
              <w:rPr>
                <w:rFonts w:ascii="Times New Roman" w:hAnsi="Times New Roman" w:cs="Times New Roman"/>
                <w:spacing w:val="-2"/>
              </w:rPr>
              <w:t xml:space="preserve"> </w:t>
            </w:r>
            <w:commentRangeStart w:id="155"/>
            <w:del w:id="156" w:author="claubia pereira" w:date="2016-10-23T22:09:00Z">
              <w:r w:rsidDel="00B105D6">
                <w:rPr>
                  <w:rFonts w:ascii="Times New Roman" w:hAnsi="Times New Roman" w:cs="Times New Roman"/>
                  <w:spacing w:val="-2"/>
                </w:rPr>
                <w:delText>K</w:delText>
              </w:r>
              <w:r w:rsidDel="00B105D6">
                <w:rPr>
                  <w:rFonts w:ascii="Times New Roman" w:hAnsi="Times New Roman" w:cs="Times New Roman"/>
                  <w:spacing w:val="-2"/>
                  <w:vertAlign w:val="subscript"/>
                </w:rPr>
                <w:delText>eff</w:delText>
              </w:r>
            </w:del>
            <w:proofErr w:type="spellStart"/>
            <w:ins w:id="157" w:author="claubia pereira" w:date="2016-10-23T22:09:00Z">
              <w:r w:rsidR="00B105D6">
                <w:rPr>
                  <w:rFonts w:ascii="Times New Roman" w:hAnsi="Times New Roman" w:cs="Times New Roman"/>
                  <w:spacing w:val="-2"/>
                </w:rPr>
                <w:t>k</w:t>
              </w:r>
              <w:r w:rsidR="00B105D6">
                <w:rPr>
                  <w:rFonts w:ascii="Times New Roman" w:hAnsi="Times New Roman" w:cs="Times New Roman"/>
                  <w:spacing w:val="-2"/>
                  <w:vertAlign w:val="subscript"/>
                </w:rPr>
                <w:t>eff</w:t>
              </w:r>
              <w:commentRangeEnd w:id="155"/>
              <w:proofErr w:type="spellEnd"/>
              <w:r w:rsidR="00B105D6">
                <w:rPr>
                  <w:rStyle w:val="Refdecomentario"/>
                  <w:rFonts w:cs="Mangal"/>
                </w:rPr>
                <w:commentReference w:id="155"/>
              </w:r>
            </w:ins>
          </w:p>
        </w:tc>
        <w:tc>
          <w:tcPr>
            <w:tcW w:w="1829" w:type="dxa"/>
            <w:tcBorders>
              <w:top w:val="single" w:sz="12" w:space="0" w:color="00000A"/>
              <w:bottom w:val="single" w:sz="12" w:space="0" w:color="00000A"/>
            </w:tcBorders>
            <w:shd w:val="clear" w:color="auto" w:fill="auto"/>
            <w:vAlign w:val="center"/>
          </w:tcPr>
          <w:p w:rsidR="00994F95" w:rsidRDefault="00994F95" w:rsidP="00B105D6">
            <w:pPr>
              <w:keepNext/>
              <w:tabs>
                <w:tab w:val="left" w:pos="-720"/>
                <w:tab w:val="left" w:pos="284"/>
              </w:tabs>
              <w:spacing w:before="120" w:after="120"/>
              <w:jc w:val="center"/>
            </w:pPr>
            <w:r>
              <w:rPr>
                <w:rFonts w:ascii="Times New Roman" w:hAnsi="Times New Roman" w:cs="Times New Roman"/>
                <w:spacing w:val="-2"/>
              </w:rPr>
              <w:t xml:space="preserve">Coupled </w:t>
            </w:r>
            <w:del w:id="158" w:author="claubia pereira" w:date="2016-10-23T22:09:00Z">
              <w:r w:rsidDel="00B105D6">
                <w:rPr>
                  <w:rFonts w:ascii="Times New Roman" w:hAnsi="Times New Roman" w:cs="Times New Roman"/>
                  <w:spacing w:val="-2"/>
                </w:rPr>
                <w:delText>K</w:delText>
              </w:r>
              <w:r w:rsidDel="00B105D6">
                <w:rPr>
                  <w:rFonts w:ascii="Times New Roman" w:hAnsi="Times New Roman" w:cs="Times New Roman"/>
                  <w:spacing w:val="-2"/>
                  <w:vertAlign w:val="subscript"/>
                </w:rPr>
                <w:delText>eff</w:delText>
              </w:r>
            </w:del>
            <w:proofErr w:type="spellStart"/>
            <w:ins w:id="159" w:author="claubia pereira" w:date="2016-10-23T22:09:00Z">
              <w:r w:rsidR="00B105D6">
                <w:rPr>
                  <w:rFonts w:ascii="Times New Roman" w:hAnsi="Times New Roman" w:cs="Times New Roman"/>
                  <w:spacing w:val="-2"/>
                </w:rPr>
                <w:t>k</w:t>
              </w:r>
              <w:r w:rsidR="00B105D6">
                <w:rPr>
                  <w:rFonts w:ascii="Times New Roman" w:hAnsi="Times New Roman" w:cs="Times New Roman"/>
                  <w:spacing w:val="-2"/>
                  <w:vertAlign w:val="subscript"/>
                </w:rPr>
                <w:t>eff</w:t>
              </w:r>
            </w:ins>
            <w:proofErr w:type="spellEnd"/>
          </w:p>
        </w:tc>
      </w:tr>
      <w:tr w:rsidR="00994F95">
        <w:trPr>
          <w:trHeight w:val="180"/>
        </w:trPr>
        <w:tc>
          <w:tcPr>
            <w:tcW w:w="2969"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1.983</w:t>
            </w:r>
          </w:p>
        </w:tc>
        <w:tc>
          <w:tcPr>
            <w:tcW w:w="2839" w:type="dxa"/>
            <w:tcBorders>
              <w:bottom w:val="single" w:sz="4" w:space="0" w:color="00000A"/>
            </w:tcBorders>
            <w:shd w:val="clear" w:color="auto" w:fill="auto"/>
            <w:vAlign w:val="center"/>
          </w:tcPr>
          <w:p w:rsidR="00994F95" w:rsidRPr="00650AE0" w:rsidRDefault="00994F95">
            <w:pPr>
              <w:keepNext/>
              <w:tabs>
                <w:tab w:val="left" w:pos="-720"/>
                <w:tab w:val="left" w:pos="284"/>
              </w:tabs>
              <w:spacing w:before="40" w:after="40"/>
              <w:jc w:val="center"/>
              <w:rPr>
                <w:rFonts w:ascii="Times New Roman" w:hAnsi="Times New Roman" w:cs="Times New Roman"/>
              </w:rPr>
            </w:pPr>
            <w:r w:rsidRPr="00992131">
              <w:rPr>
                <w:rFonts w:ascii="Times New Roman" w:hAnsi="Times New Roman" w:cs="Times New Roman"/>
              </w:rPr>
              <w:t>50</w:t>
            </w:r>
          </w:p>
        </w:tc>
        <w:tc>
          <w:tcPr>
            <w:tcW w:w="183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1.15298</w:t>
            </w:r>
          </w:p>
        </w:tc>
        <w:tc>
          <w:tcPr>
            <w:tcW w:w="1829"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1.15268</w:t>
            </w:r>
          </w:p>
        </w:tc>
      </w:tr>
      <w:tr w:rsidR="00994F95">
        <w:trPr>
          <w:trHeight w:val="412"/>
        </w:trPr>
        <w:tc>
          <w:tcPr>
            <w:tcW w:w="2969"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3.965</w:t>
            </w:r>
          </w:p>
        </w:tc>
        <w:tc>
          <w:tcPr>
            <w:tcW w:w="2839" w:type="dxa"/>
            <w:tcBorders>
              <w:top w:val="single" w:sz="4" w:space="0" w:color="00000A"/>
              <w:bottom w:val="single" w:sz="4" w:space="0" w:color="00000A"/>
            </w:tcBorders>
            <w:shd w:val="clear" w:color="auto" w:fill="auto"/>
            <w:vAlign w:val="center"/>
          </w:tcPr>
          <w:p w:rsidR="00994F95" w:rsidRPr="00650AE0" w:rsidRDefault="00994F95">
            <w:pPr>
              <w:keepNext/>
              <w:tabs>
                <w:tab w:val="left" w:pos="-720"/>
                <w:tab w:val="left" w:pos="284"/>
              </w:tabs>
              <w:spacing w:before="40" w:after="40"/>
              <w:jc w:val="center"/>
              <w:rPr>
                <w:rFonts w:ascii="Times New Roman" w:hAnsi="Times New Roman" w:cs="Times New Roman"/>
              </w:rPr>
            </w:pPr>
            <w:r w:rsidRPr="00992131">
              <w:rPr>
                <w:rFonts w:ascii="Times New Roman" w:hAnsi="Times New Roman" w:cs="Times New Roman"/>
              </w:rPr>
              <w:t>100</w:t>
            </w:r>
          </w:p>
        </w:tc>
        <w:tc>
          <w:tcPr>
            <w:tcW w:w="1830"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1.15117</w:t>
            </w:r>
          </w:p>
        </w:tc>
        <w:tc>
          <w:tcPr>
            <w:tcW w:w="1829" w:type="dxa"/>
            <w:tcBorders>
              <w:top w:val="single" w:sz="4" w:space="0" w:color="00000A"/>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1.15000</w:t>
            </w:r>
          </w:p>
        </w:tc>
      </w:tr>
      <w:tr w:rsidR="00994F95">
        <w:trPr>
          <w:trHeight w:val="412"/>
        </w:trPr>
        <w:tc>
          <w:tcPr>
            <w:tcW w:w="2969"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r>
              <w:rPr>
                <w:rFonts w:ascii="Times New Roman" w:hAnsi="Times New Roman" w:cs="Times New Roman"/>
              </w:rPr>
              <w:t>7.930</w:t>
            </w:r>
          </w:p>
        </w:tc>
        <w:tc>
          <w:tcPr>
            <w:tcW w:w="2839" w:type="dxa"/>
            <w:tcBorders>
              <w:bottom w:val="single" w:sz="4" w:space="0" w:color="00000A"/>
            </w:tcBorders>
            <w:shd w:val="clear" w:color="auto" w:fill="auto"/>
            <w:vAlign w:val="center"/>
          </w:tcPr>
          <w:p w:rsidR="00994F95" w:rsidRPr="00650AE0" w:rsidRDefault="00994F95">
            <w:pPr>
              <w:keepNext/>
              <w:tabs>
                <w:tab w:val="left" w:pos="-720"/>
                <w:tab w:val="left" w:pos="284"/>
              </w:tabs>
              <w:spacing w:before="40" w:after="40"/>
              <w:jc w:val="center"/>
              <w:rPr>
                <w:rFonts w:ascii="Times New Roman" w:hAnsi="Times New Roman" w:cs="Times New Roman"/>
              </w:rPr>
            </w:pPr>
            <w:r w:rsidRPr="00992131">
              <w:rPr>
                <w:rFonts w:ascii="Times New Roman" w:hAnsi="Times New Roman" w:cs="Times New Roman"/>
              </w:rPr>
              <w:t>200</w:t>
            </w:r>
          </w:p>
        </w:tc>
        <w:tc>
          <w:tcPr>
            <w:tcW w:w="1830"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rPr>
                <w:rFonts w:ascii="Times New Roman" w:hAnsi="Times New Roman" w:cs="Times New Roman"/>
              </w:rPr>
            </w:pPr>
            <w:r>
              <w:rPr>
                <w:rFonts w:ascii="Times New Roman" w:hAnsi="Times New Roman" w:cs="Times New Roman"/>
              </w:rPr>
              <w:t>1.14829</w:t>
            </w:r>
          </w:p>
        </w:tc>
        <w:tc>
          <w:tcPr>
            <w:tcW w:w="1829"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pPr>
            <w:r>
              <w:rPr>
                <w:rFonts w:ascii="Times New Roman" w:hAnsi="Times New Roman" w:cs="Times New Roman"/>
              </w:rPr>
              <w:t>1.14682</w:t>
            </w:r>
          </w:p>
        </w:tc>
      </w:tr>
      <w:tr w:rsidR="00994F95">
        <w:trPr>
          <w:trHeight w:val="412"/>
        </w:trPr>
        <w:tc>
          <w:tcPr>
            <w:tcW w:w="2969"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rPr>
                <w:rFonts w:ascii="DejaVu Sans" w:hAnsi="DejaVu Sans" w:cs="DejaVu Sans"/>
              </w:rPr>
            </w:pPr>
            <w:commentRangeStart w:id="160"/>
            <w:r>
              <w:rPr>
                <w:rFonts w:ascii="Times New Roman" w:hAnsi="Times New Roman" w:cs="Times New Roman"/>
              </w:rPr>
              <w:t>19.825</w:t>
            </w:r>
          </w:p>
        </w:tc>
        <w:tc>
          <w:tcPr>
            <w:tcW w:w="2839" w:type="dxa"/>
            <w:tcBorders>
              <w:bottom w:val="single" w:sz="12" w:space="0" w:color="00000A"/>
            </w:tcBorders>
            <w:shd w:val="clear" w:color="auto" w:fill="auto"/>
            <w:vAlign w:val="center"/>
          </w:tcPr>
          <w:p w:rsidR="00994F95" w:rsidRPr="00992131" w:rsidRDefault="00994F95">
            <w:pPr>
              <w:keepNext/>
              <w:tabs>
                <w:tab w:val="left" w:pos="-720"/>
                <w:tab w:val="left" w:pos="284"/>
              </w:tabs>
              <w:spacing w:before="40" w:after="40"/>
              <w:jc w:val="center"/>
              <w:rPr>
                <w:rFonts w:ascii="Times New Roman" w:hAnsi="Times New Roman" w:cs="Times New Roman"/>
              </w:rPr>
            </w:pPr>
            <w:commentRangeStart w:id="161"/>
            <w:r w:rsidRPr="00992131">
              <w:rPr>
                <w:rFonts w:ascii="Times New Roman" w:hAnsi="Times New Roman" w:cs="Times New Roman"/>
              </w:rPr>
              <w:t>500</w:t>
            </w:r>
            <w:commentRangeEnd w:id="161"/>
            <w:r w:rsidR="00B8427C">
              <w:rPr>
                <w:rStyle w:val="Refdecomentario"/>
                <w:rFonts w:cs="Mangal"/>
              </w:rPr>
              <w:commentReference w:id="161"/>
            </w:r>
          </w:p>
        </w:tc>
        <w:tc>
          <w:tcPr>
            <w:tcW w:w="1830"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commentRangeStart w:id="162"/>
            <w:r>
              <w:t>1.14072</w:t>
            </w:r>
          </w:p>
        </w:tc>
        <w:tc>
          <w:tcPr>
            <w:tcW w:w="1829" w:type="dxa"/>
            <w:tcBorders>
              <w:bottom w:val="single" w:sz="12" w:space="0" w:color="00000A"/>
            </w:tcBorders>
            <w:shd w:val="clear" w:color="auto" w:fill="auto"/>
            <w:vAlign w:val="center"/>
          </w:tcPr>
          <w:p w:rsidR="00994F95" w:rsidRDefault="00994F95">
            <w:pPr>
              <w:keepNext/>
              <w:tabs>
                <w:tab w:val="left" w:pos="-720"/>
                <w:tab w:val="left" w:pos="284"/>
              </w:tabs>
              <w:spacing w:before="40" w:after="40"/>
              <w:jc w:val="center"/>
            </w:pPr>
            <w:r>
              <w:t>1.13577</w:t>
            </w:r>
            <w:commentRangeEnd w:id="162"/>
            <w:r w:rsidR="00B8427C">
              <w:rPr>
                <w:rStyle w:val="Refdecomentario"/>
                <w:rFonts w:cs="Mangal"/>
              </w:rPr>
              <w:commentReference w:id="162"/>
            </w:r>
            <w:commentRangeEnd w:id="160"/>
            <w:r w:rsidR="00B8427C">
              <w:rPr>
                <w:rStyle w:val="Refdecomentario"/>
                <w:rFonts w:cs="Mangal"/>
              </w:rPr>
              <w:commentReference w:id="160"/>
            </w:r>
          </w:p>
        </w:tc>
      </w:tr>
    </w:tbl>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As expected, the value for </w:t>
      </w:r>
      <w:del w:id="163" w:author="claubia pereira" w:date="2016-10-23T22:09:00Z">
        <w:r w:rsidDel="00B105D6">
          <w:rPr>
            <w:rFonts w:ascii="Times New Roman" w:hAnsi="Times New Roman" w:cs="Times New Roman"/>
            <w:spacing w:val="-2"/>
          </w:rPr>
          <w:delText>K</w:delText>
        </w:r>
        <w:r w:rsidDel="00B105D6">
          <w:rPr>
            <w:rFonts w:ascii="Times New Roman" w:hAnsi="Times New Roman" w:cs="Times New Roman"/>
            <w:spacing w:val="-2"/>
            <w:vertAlign w:val="subscript"/>
          </w:rPr>
          <w:delText xml:space="preserve">eff </w:delText>
        </w:r>
      </w:del>
      <w:proofErr w:type="spellStart"/>
      <w:ins w:id="164" w:author="claubia pereira" w:date="2016-10-23T22:09:00Z">
        <w:r w:rsidR="00B105D6">
          <w:rPr>
            <w:rFonts w:ascii="Times New Roman" w:hAnsi="Times New Roman" w:cs="Times New Roman"/>
            <w:spacing w:val="-2"/>
          </w:rPr>
          <w:t>k</w:t>
        </w:r>
        <w:r w:rsidR="00B105D6">
          <w:rPr>
            <w:rFonts w:ascii="Times New Roman" w:hAnsi="Times New Roman" w:cs="Times New Roman"/>
            <w:spacing w:val="-2"/>
            <w:vertAlign w:val="subscript"/>
          </w:rPr>
          <w:t>eff</w:t>
        </w:r>
        <w:proofErr w:type="spellEnd"/>
        <w:r w:rsidR="00B105D6">
          <w:rPr>
            <w:rFonts w:ascii="Times New Roman" w:hAnsi="Times New Roman" w:cs="Times New Roman"/>
            <w:spacing w:val="-2"/>
            <w:vertAlign w:val="subscript"/>
          </w:rPr>
          <w:t xml:space="preserve"> </w:t>
        </w:r>
      </w:ins>
      <w:commentRangeStart w:id="165"/>
      <w:r>
        <w:rPr>
          <w:rFonts w:ascii="Times New Roman" w:hAnsi="Times New Roman" w:cs="Times New Roman"/>
          <w:spacing w:val="-2"/>
        </w:rPr>
        <w:t>dropped</w:t>
      </w:r>
      <w:commentRangeEnd w:id="165"/>
      <w:r w:rsidR="00B105D6">
        <w:rPr>
          <w:rStyle w:val="Refdecomentario"/>
          <w:rFonts w:cs="Mangal"/>
        </w:rPr>
        <w:commentReference w:id="165"/>
      </w:r>
      <w:r>
        <w:rPr>
          <w:rFonts w:ascii="Times New Roman" w:hAnsi="Times New Roman" w:cs="Times New Roman"/>
          <w:spacing w:val="-2"/>
        </w:rPr>
        <w:t xml:space="preserve"> as temperature increased in the materials for both standalone and coupled calculations.  This is due to the strong negative temperature coefficient </w:t>
      </w:r>
      <w:commentRangeStart w:id="166"/>
      <w:r>
        <w:rPr>
          <w:rFonts w:ascii="Times New Roman" w:hAnsi="Times New Roman" w:cs="Times New Roman"/>
          <w:spacing w:val="-2"/>
        </w:rPr>
        <w:t>of the model</w:t>
      </w:r>
      <w:commentRangeEnd w:id="166"/>
      <w:r w:rsidR="009300F5">
        <w:rPr>
          <w:rStyle w:val="Refdecomentario"/>
          <w:rFonts w:cs="Mangal"/>
        </w:rPr>
        <w:commentReference w:id="166"/>
      </w:r>
      <w:r>
        <w:rPr>
          <w:rFonts w:ascii="Times New Roman" w:hAnsi="Times New Roman" w:cs="Times New Roman"/>
          <w:spacing w:val="-2"/>
        </w:rPr>
        <w:t>.</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Table 6 also shows that all coupled simulations showed lower values than the standalone calculations in the same conditions. </w:t>
      </w:r>
      <w:commentRangeStart w:id="167"/>
      <w:r>
        <w:rPr>
          <w:rFonts w:ascii="Times New Roman" w:hAnsi="Times New Roman" w:cs="Times New Roman"/>
          <w:spacing w:val="-2"/>
        </w:rPr>
        <w:t xml:space="preserve">This </w:t>
      </w:r>
      <w:proofErr w:type="gramStart"/>
      <w:r>
        <w:rPr>
          <w:rFonts w:ascii="Times New Roman" w:hAnsi="Times New Roman" w:cs="Times New Roman"/>
          <w:spacing w:val="-2"/>
        </w:rPr>
        <w:t>is also expected</w:t>
      </w:r>
      <w:proofErr w:type="gramEnd"/>
      <w:r>
        <w:rPr>
          <w:rFonts w:ascii="Times New Roman" w:hAnsi="Times New Roman" w:cs="Times New Roman"/>
          <w:spacing w:val="-2"/>
        </w:rPr>
        <w:t xml:space="preserve"> as the temperature at the higher flux positions will be above the average temperature, reducing the reactivity </w:t>
      </w:r>
      <w:r w:rsidR="00650AE0">
        <w:rPr>
          <w:rFonts w:ascii="Times New Roman" w:hAnsi="Times New Roman" w:cs="Times New Roman"/>
          <w:spacing w:val="-2"/>
        </w:rPr>
        <w:t xml:space="preserve">more </w:t>
      </w:r>
      <w:r>
        <w:rPr>
          <w:rFonts w:ascii="Times New Roman" w:hAnsi="Times New Roman" w:cs="Times New Roman"/>
          <w:spacing w:val="-2"/>
        </w:rPr>
        <w:t xml:space="preserve">in this region. </w:t>
      </w:r>
      <w:commentRangeEnd w:id="167"/>
      <w:r w:rsidR="00B8427C">
        <w:rPr>
          <w:rStyle w:val="Refdecomentario"/>
          <w:rFonts w:cs="Mangal"/>
        </w:rPr>
        <w:commentReference w:id="167"/>
      </w:r>
      <w:r>
        <w:rPr>
          <w:rFonts w:ascii="Times New Roman" w:hAnsi="Times New Roman" w:cs="Times New Roman"/>
          <w:spacing w:val="-2"/>
        </w:rPr>
        <w:t xml:space="preserve">This effect outweighs the inverse effect of the extremities of the fuel that will have below average temperatures, as these regions will have a </w:t>
      </w:r>
      <w:r>
        <w:rPr>
          <w:rFonts w:ascii="Times New Roman" w:hAnsi="Times New Roman" w:cs="Times New Roman"/>
          <w:spacing w:val="-2"/>
        </w:rPr>
        <w:lastRenderedPageBreak/>
        <w:t xml:space="preserve">lower neutron flux. </w:t>
      </w:r>
    </w:p>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pPr>
      <w:r>
        <w:rPr>
          <w:rFonts w:ascii="Times New Roman" w:hAnsi="Times New Roman" w:cs="Times New Roman"/>
          <w:spacing w:val="-2"/>
        </w:rPr>
        <w:t xml:space="preserve">A graphical view of values until calculations convergence </w:t>
      </w:r>
      <w:proofErr w:type="gramStart"/>
      <w:r>
        <w:rPr>
          <w:rFonts w:ascii="Times New Roman" w:hAnsi="Times New Roman" w:cs="Times New Roman"/>
          <w:spacing w:val="-2"/>
        </w:rPr>
        <w:t>is shown</w:t>
      </w:r>
      <w:proofErr w:type="gramEnd"/>
      <w:r>
        <w:rPr>
          <w:rFonts w:ascii="Times New Roman" w:hAnsi="Times New Roman" w:cs="Times New Roman"/>
          <w:spacing w:val="-2"/>
        </w:rPr>
        <w:t xml:space="preserve"> in Figure 9. Values for </w:t>
      </w:r>
      <w:del w:id="168" w:author="claubia pereira" w:date="2016-10-23T22:20:00Z">
        <w:r w:rsidDel="00593403">
          <w:rPr>
            <w:rFonts w:ascii="Times New Roman" w:hAnsi="Times New Roman" w:cs="Times New Roman"/>
            <w:spacing w:val="-2"/>
          </w:rPr>
          <w:delText>K</w:delText>
        </w:r>
        <w:r w:rsidDel="00593403">
          <w:rPr>
            <w:rFonts w:ascii="Times New Roman" w:hAnsi="Times New Roman" w:cs="Times New Roman"/>
            <w:spacing w:val="-2"/>
            <w:vertAlign w:val="subscript"/>
          </w:rPr>
          <w:delText xml:space="preserve">eff </w:delText>
        </w:r>
        <w:r w:rsidDel="00593403">
          <w:rPr>
            <w:rFonts w:ascii="Times New Roman" w:hAnsi="Times New Roman" w:cs="Times New Roman"/>
            <w:spacing w:val="-2"/>
          </w:rPr>
          <w:delText xml:space="preserve"> </w:delText>
        </w:r>
      </w:del>
      <w:proofErr w:type="spellStart"/>
      <w:proofErr w:type="gramStart"/>
      <w:ins w:id="169" w:author="claubia pereira" w:date="2016-10-23T22:20:00Z">
        <w:r w:rsidR="00593403">
          <w:rPr>
            <w:rFonts w:ascii="Times New Roman" w:hAnsi="Times New Roman" w:cs="Times New Roman"/>
            <w:spacing w:val="-2"/>
          </w:rPr>
          <w:t>k</w:t>
        </w:r>
        <w:r w:rsidR="00593403">
          <w:rPr>
            <w:rFonts w:ascii="Times New Roman" w:hAnsi="Times New Roman" w:cs="Times New Roman"/>
            <w:spacing w:val="-2"/>
            <w:vertAlign w:val="subscript"/>
          </w:rPr>
          <w:t>eff</w:t>
        </w:r>
        <w:proofErr w:type="spellEnd"/>
        <w:r w:rsidR="00593403">
          <w:rPr>
            <w:rFonts w:ascii="Times New Roman" w:hAnsi="Times New Roman" w:cs="Times New Roman"/>
            <w:spacing w:val="-2"/>
            <w:vertAlign w:val="subscript"/>
          </w:rPr>
          <w:t xml:space="preserve"> </w:t>
        </w:r>
        <w:r w:rsidR="00593403">
          <w:rPr>
            <w:rFonts w:ascii="Times New Roman" w:hAnsi="Times New Roman" w:cs="Times New Roman"/>
            <w:spacing w:val="-2"/>
          </w:rPr>
          <w:t xml:space="preserve"> </w:t>
        </w:r>
      </w:ins>
      <w:r>
        <w:rPr>
          <w:rFonts w:ascii="Times New Roman" w:hAnsi="Times New Roman" w:cs="Times New Roman"/>
          <w:spacing w:val="-2"/>
        </w:rPr>
        <w:t>at</w:t>
      </w:r>
      <w:proofErr w:type="gramEnd"/>
      <w:r>
        <w:rPr>
          <w:rFonts w:ascii="Times New Roman" w:hAnsi="Times New Roman" w:cs="Times New Roman"/>
          <w:spacing w:val="-2"/>
        </w:rPr>
        <w:t xml:space="preserve"> each call to </w:t>
      </w:r>
      <w:proofErr w:type="spellStart"/>
      <w:r>
        <w:rPr>
          <w:rFonts w:ascii="Times New Roman" w:hAnsi="Times New Roman" w:cs="Times New Roman"/>
          <w:i/>
          <w:iCs/>
          <w:spacing w:val="-2"/>
        </w:rPr>
        <w:t>milonga</w:t>
      </w:r>
      <w:proofErr w:type="spellEnd"/>
      <w:r>
        <w:rPr>
          <w:rFonts w:ascii="Times New Roman" w:hAnsi="Times New Roman" w:cs="Times New Roman"/>
          <w:i/>
          <w:iCs/>
          <w:spacing w:val="-2"/>
        </w:rPr>
        <w:t xml:space="preserve"> </w:t>
      </w:r>
      <w:r>
        <w:rPr>
          <w:rFonts w:ascii="Times New Roman" w:hAnsi="Times New Roman" w:cs="Times New Roman"/>
          <w:spacing w:val="-2"/>
        </w:rPr>
        <w:t xml:space="preserve">during one coupled simulation are plotted. The </w:t>
      </w:r>
      <w:del w:id="170" w:author="claubia pereira" w:date="2016-10-23T22:20:00Z">
        <w:r w:rsidDel="00593403">
          <w:rPr>
            <w:rFonts w:ascii="Times New Roman" w:hAnsi="Times New Roman" w:cs="Times New Roman"/>
            <w:spacing w:val="-2"/>
          </w:rPr>
          <w:delText>K</w:delText>
        </w:r>
        <w:r w:rsidDel="00593403">
          <w:rPr>
            <w:rFonts w:ascii="Times New Roman" w:hAnsi="Times New Roman" w:cs="Times New Roman"/>
            <w:spacing w:val="-2"/>
            <w:vertAlign w:val="subscript"/>
          </w:rPr>
          <w:delText xml:space="preserve">eff  </w:delText>
        </w:r>
      </w:del>
      <w:proofErr w:type="spellStart"/>
      <w:proofErr w:type="gramStart"/>
      <w:ins w:id="171" w:author="claubia pereira" w:date="2016-10-23T22:20:00Z">
        <w:r w:rsidR="00593403">
          <w:rPr>
            <w:rFonts w:ascii="Times New Roman" w:hAnsi="Times New Roman" w:cs="Times New Roman"/>
            <w:spacing w:val="-2"/>
          </w:rPr>
          <w:t>k</w:t>
        </w:r>
        <w:r w:rsidR="00593403">
          <w:rPr>
            <w:rFonts w:ascii="Times New Roman" w:hAnsi="Times New Roman" w:cs="Times New Roman"/>
            <w:spacing w:val="-2"/>
            <w:vertAlign w:val="subscript"/>
          </w:rPr>
          <w:t>eff</w:t>
        </w:r>
        <w:proofErr w:type="spellEnd"/>
        <w:r w:rsidR="00593403">
          <w:rPr>
            <w:rFonts w:ascii="Times New Roman" w:hAnsi="Times New Roman" w:cs="Times New Roman"/>
            <w:spacing w:val="-2"/>
            <w:vertAlign w:val="subscript"/>
          </w:rPr>
          <w:t xml:space="preserve">  </w:t>
        </w:r>
      </w:ins>
      <w:r>
        <w:rPr>
          <w:rFonts w:ascii="Times New Roman" w:hAnsi="Times New Roman" w:cs="Times New Roman"/>
          <w:spacing w:val="-2"/>
        </w:rPr>
        <w:t>value</w:t>
      </w:r>
      <w:proofErr w:type="gramEnd"/>
      <w:r>
        <w:rPr>
          <w:rFonts w:ascii="Times New Roman" w:hAnsi="Times New Roman" w:cs="Times New Roman"/>
          <w:spacing w:val="-2"/>
        </w:rPr>
        <w:t xml:space="preserve"> in standalone is presented as a constant line for the sake of clarity, since its calculated in only one </w:t>
      </w:r>
      <w:proofErr w:type="spellStart"/>
      <w:r>
        <w:rPr>
          <w:rFonts w:ascii="Times New Roman" w:hAnsi="Times New Roman" w:cs="Times New Roman"/>
          <w:spacing w:val="-2"/>
        </w:rPr>
        <w:t>milonga</w:t>
      </w:r>
      <w:proofErr w:type="spellEnd"/>
      <w:r>
        <w:rPr>
          <w:rFonts w:ascii="Times New Roman" w:hAnsi="Times New Roman" w:cs="Times New Roman"/>
          <w:spacing w:val="-2"/>
        </w:rPr>
        <w:t xml:space="preserve"> run. </w:t>
      </w:r>
    </w:p>
    <w:p w:rsidR="00994F95" w:rsidRDefault="00212EE9">
      <w:pPr>
        <w:tabs>
          <w:tab w:val="left" w:pos="-720"/>
          <w:tab w:val="left" w:pos="284"/>
        </w:tabs>
        <w:rPr>
          <w:rFonts w:ascii="Times New Roman" w:hAnsi="Times New Roman" w:cs="Times New Roman"/>
          <w:spacing w:val="-2"/>
        </w:rPr>
      </w:pPr>
      <w:commentRangeStart w:id="172"/>
      <w:r>
        <w:rPr>
          <w:noProof/>
          <w:lang w:val="pt-BR" w:eastAsia="pt-BR" w:bidi="ar-SA"/>
        </w:rPr>
        <w:drawing>
          <wp:anchor distT="0" distB="0" distL="0" distR="0" simplePos="0" relativeHeight="251662336" behindDoc="0" locked="0" layoutInCell="1" allowOverlap="1">
            <wp:simplePos x="0" y="0"/>
            <wp:positionH relativeFrom="column">
              <wp:align>center</wp:align>
            </wp:positionH>
            <wp:positionV relativeFrom="paragraph">
              <wp:posOffset>0</wp:posOffset>
            </wp:positionV>
            <wp:extent cx="6330950" cy="4749800"/>
            <wp:effectExtent l="19050" t="0" r="0" b="0"/>
            <wp:wrapSquare wrapText="largest"/>
            <wp:docPr id="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6330950" cy="4749800"/>
                    </a:xfrm>
                    <a:prstGeom prst="rect">
                      <a:avLst/>
                    </a:prstGeom>
                    <a:solidFill>
                      <a:srgbClr val="FFFFFF"/>
                    </a:solidFill>
                    <a:ln w="9525">
                      <a:noFill/>
                      <a:miter lim="800000"/>
                      <a:headEnd/>
                      <a:tailEnd/>
                    </a:ln>
                  </pic:spPr>
                </pic:pic>
              </a:graphicData>
            </a:graphic>
          </wp:anchor>
        </w:drawing>
      </w:r>
      <w:commentRangeEnd w:id="172"/>
      <w:r w:rsidR="00593403">
        <w:rPr>
          <w:rStyle w:val="Refdecomentario"/>
          <w:rFonts w:cs="Mangal"/>
        </w:rPr>
        <w:commentReference w:id="172"/>
      </w:r>
    </w:p>
    <w:p w:rsidR="00994F95" w:rsidRDefault="00994F95">
      <w:pPr>
        <w:tabs>
          <w:tab w:val="left" w:pos="-720"/>
          <w:tab w:val="left" w:pos="284"/>
        </w:tabs>
        <w:jc w:val="center"/>
        <w:rPr>
          <w:rFonts w:ascii="Times New Roman" w:hAnsi="Times New Roman" w:cs="Times New Roman"/>
          <w:b/>
          <w:bCs/>
          <w:spacing w:val="-2"/>
        </w:rPr>
      </w:pPr>
      <w:r>
        <w:rPr>
          <w:rFonts w:ascii="Times New Roman" w:hAnsi="Times New Roman" w:cs="Times New Roman"/>
          <w:b/>
          <w:bCs/>
          <w:spacing w:val="-2"/>
        </w:rPr>
        <w:t xml:space="preserve">Figure 9: </w:t>
      </w:r>
      <w:del w:id="173" w:author="claubia pereira" w:date="2016-10-23T22:20:00Z">
        <w:r w:rsidDel="00593403">
          <w:rPr>
            <w:rFonts w:ascii="Times New Roman" w:hAnsi="Times New Roman" w:cs="Times New Roman"/>
            <w:b/>
            <w:bCs/>
            <w:spacing w:val="-2"/>
          </w:rPr>
          <w:delText>K</w:delText>
        </w:r>
        <w:r w:rsidDel="00593403">
          <w:rPr>
            <w:rFonts w:ascii="Times New Roman" w:hAnsi="Times New Roman" w:cs="Times New Roman"/>
            <w:b/>
            <w:bCs/>
            <w:spacing w:val="-2"/>
            <w:vertAlign w:val="subscript"/>
          </w:rPr>
          <w:delText>eff</w:delText>
        </w:r>
        <w:r w:rsidDel="00593403">
          <w:rPr>
            <w:rFonts w:ascii="Times New Roman" w:hAnsi="Times New Roman" w:cs="Times New Roman"/>
            <w:b/>
            <w:bCs/>
            <w:spacing w:val="-2"/>
          </w:rPr>
          <w:delText xml:space="preserve"> </w:delText>
        </w:r>
      </w:del>
      <w:proofErr w:type="spellStart"/>
      <w:ins w:id="174" w:author="claubia pereira" w:date="2016-10-23T22:20:00Z">
        <w:r w:rsidR="00593403">
          <w:rPr>
            <w:rFonts w:ascii="Times New Roman" w:hAnsi="Times New Roman" w:cs="Times New Roman"/>
            <w:b/>
            <w:bCs/>
            <w:spacing w:val="-2"/>
          </w:rPr>
          <w:t>k</w:t>
        </w:r>
        <w:r w:rsidR="00593403">
          <w:rPr>
            <w:rFonts w:ascii="Times New Roman" w:hAnsi="Times New Roman" w:cs="Times New Roman"/>
            <w:b/>
            <w:bCs/>
            <w:spacing w:val="-2"/>
            <w:vertAlign w:val="subscript"/>
          </w:rPr>
          <w:t>eff</w:t>
        </w:r>
        <w:proofErr w:type="spellEnd"/>
        <w:r w:rsidR="00593403">
          <w:rPr>
            <w:rFonts w:ascii="Times New Roman" w:hAnsi="Times New Roman" w:cs="Times New Roman"/>
            <w:b/>
            <w:bCs/>
            <w:spacing w:val="-2"/>
          </w:rPr>
          <w:t xml:space="preserve"> </w:t>
        </w:r>
      </w:ins>
      <w:r>
        <w:rPr>
          <w:rFonts w:ascii="Times New Roman" w:hAnsi="Times New Roman" w:cs="Times New Roman"/>
          <w:b/>
          <w:bCs/>
          <w:spacing w:val="-2"/>
        </w:rPr>
        <w:t>results during coupled calculations iterations.</w:t>
      </w:r>
    </w:p>
    <w:p w:rsidR="00994F95" w:rsidRDefault="00994F95">
      <w:pPr>
        <w:tabs>
          <w:tab w:val="left" w:pos="-720"/>
          <w:tab w:val="left" w:pos="284"/>
        </w:tabs>
        <w:jc w:val="center"/>
        <w:rPr>
          <w:rFonts w:ascii="Times New Roman" w:hAnsi="Times New Roman" w:cs="Times New Roman"/>
          <w:b/>
          <w:bCs/>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It can be noticed that </w:t>
      </w:r>
      <w:del w:id="175" w:author="claubia pereira" w:date="2016-10-23T22:21:00Z">
        <w:r w:rsidDel="00593403">
          <w:rPr>
            <w:rFonts w:ascii="Times New Roman" w:hAnsi="Times New Roman" w:cs="Times New Roman"/>
            <w:spacing w:val="-2"/>
          </w:rPr>
          <w:delText>K</w:delText>
        </w:r>
        <w:r w:rsidDel="00593403">
          <w:rPr>
            <w:rFonts w:ascii="Times New Roman" w:hAnsi="Times New Roman" w:cs="Times New Roman"/>
            <w:spacing w:val="-2"/>
            <w:vertAlign w:val="subscript"/>
          </w:rPr>
          <w:delText>eff</w:delText>
        </w:r>
        <w:r w:rsidDel="00593403">
          <w:rPr>
            <w:rFonts w:ascii="Times New Roman" w:hAnsi="Times New Roman" w:cs="Times New Roman"/>
            <w:spacing w:val="-2"/>
          </w:rPr>
          <w:delText xml:space="preserve"> </w:delText>
        </w:r>
      </w:del>
      <w:proofErr w:type="spellStart"/>
      <w:ins w:id="176" w:author="claubia pereira" w:date="2016-10-23T22:21:00Z">
        <w:r w:rsidR="00593403">
          <w:rPr>
            <w:rFonts w:ascii="Times New Roman" w:hAnsi="Times New Roman" w:cs="Times New Roman"/>
            <w:spacing w:val="-2"/>
          </w:rPr>
          <w:t>k</w:t>
        </w:r>
        <w:r w:rsidR="00593403">
          <w:rPr>
            <w:rFonts w:ascii="Times New Roman" w:hAnsi="Times New Roman" w:cs="Times New Roman"/>
            <w:spacing w:val="-2"/>
            <w:vertAlign w:val="subscript"/>
          </w:rPr>
          <w:t>eff</w:t>
        </w:r>
        <w:proofErr w:type="spellEnd"/>
        <w:r w:rsidR="00593403">
          <w:rPr>
            <w:rFonts w:ascii="Times New Roman" w:hAnsi="Times New Roman" w:cs="Times New Roman"/>
            <w:spacing w:val="-2"/>
          </w:rPr>
          <w:t xml:space="preserve"> </w:t>
        </w:r>
      </w:ins>
      <w:r>
        <w:rPr>
          <w:rFonts w:ascii="Times New Roman" w:hAnsi="Times New Roman" w:cs="Times New Roman"/>
          <w:spacing w:val="-2"/>
        </w:rPr>
        <w:t xml:space="preserve">for the coupled calculations </w:t>
      </w:r>
      <w:del w:id="177" w:author="claubia pereira" w:date="2016-10-23T22:21:00Z">
        <w:r w:rsidDel="00593403">
          <w:rPr>
            <w:rFonts w:ascii="Times New Roman" w:hAnsi="Times New Roman" w:cs="Times New Roman"/>
            <w:spacing w:val="-2"/>
          </w:rPr>
          <w:delText xml:space="preserve">drops </w:delText>
        </w:r>
      </w:del>
      <w:ins w:id="178" w:author="claubia pereira" w:date="2016-10-23T22:21:00Z">
        <w:r w:rsidR="00593403">
          <w:rPr>
            <w:rFonts w:ascii="Times New Roman" w:hAnsi="Times New Roman" w:cs="Times New Roman"/>
            <w:spacing w:val="-2"/>
          </w:rPr>
          <w:t>decrease</w:t>
        </w:r>
        <w:r w:rsidR="00593403">
          <w:rPr>
            <w:rFonts w:ascii="Times New Roman" w:hAnsi="Times New Roman" w:cs="Times New Roman"/>
            <w:spacing w:val="-2"/>
          </w:rPr>
          <w:t xml:space="preserve">s </w:t>
        </w:r>
      </w:ins>
      <w:r>
        <w:rPr>
          <w:rFonts w:ascii="Times New Roman" w:hAnsi="Times New Roman" w:cs="Times New Roman"/>
          <w:spacing w:val="-2"/>
        </w:rPr>
        <w:t>below the values of standalone simulation in the beginning of calculations and remain</w:t>
      </w:r>
      <w:ins w:id="179" w:author="claubia pereira" w:date="2016-10-23T22:21:00Z">
        <w:r w:rsidR="00593403">
          <w:rPr>
            <w:rFonts w:ascii="Times New Roman" w:hAnsi="Times New Roman" w:cs="Times New Roman"/>
            <w:spacing w:val="-2"/>
          </w:rPr>
          <w:t>s</w:t>
        </w:r>
      </w:ins>
      <w:r>
        <w:rPr>
          <w:rFonts w:ascii="Times New Roman" w:hAnsi="Times New Roman" w:cs="Times New Roman"/>
          <w:spacing w:val="-2"/>
        </w:rPr>
        <w:t xml:space="preserve"> lower until convergence. Some oscillation of the coupled simulation </w:t>
      </w:r>
      <w:proofErr w:type="gramStart"/>
      <w:r>
        <w:rPr>
          <w:rFonts w:ascii="Times New Roman" w:hAnsi="Times New Roman" w:cs="Times New Roman"/>
          <w:spacing w:val="-2"/>
        </w:rPr>
        <w:t>was observed</w:t>
      </w:r>
      <w:proofErr w:type="gramEnd"/>
      <w:r>
        <w:rPr>
          <w:rFonts w:ascii="Times New Roman" w:hAnsi="Times New Roman" w:cs="Times New Roman"/>
          <w:spacing w:val="-2"/>
        </w:rPr>
        <w:t xml:space="preserve"> achieving a steady converged result only after 14 calls of </w:t>
      </w:r>
      <w:proofErr w:type="spellStart"/>
      <w:r w:rsidRPr="00E95BE0">
        <w:rPr>
          <w:rFonts w:ascii="Times New Roman" w:hAnsi="Times New Roman" w:cs="Times New Roman"/>
          <w:i/>
          <w:spacing w:val="-2"/>
          <w:rPrChange w:id="180" w:author="claubia pereira" w:date="2016-10-23T22:21:00Z">
            <w:rPr>
              <w:rFonts w:ascii="Times New Roman" w:hAnsi="Times New Roman" w:cs="Times New Roman"/>
              <w:spacing w:val="-2"/>
            </w:rPr>
          </w:rPrChange>
        </w:rPr>
        <w:t>milonga</w:t>
      </w:r>
      <w:proofErr w:type="spellEnd"/>
      <w:r>
        <w:rPr>
          <w:rFonts w:ascii="Times New Roman" w:hAnsi="Times New Roman" w:cs="Times New Roman"/>
          <w:spacing w:val="-2"/>
        </w:rPr>
        <w:t>.</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graphical representation of the relative fluxes for the standalone </w:t>
      </w:r>
      <w:proofErr w:type="spellStart"/>
      <w:r>
        <w:rPr>
          <w:rFonts w:ascii="Times New Roman" w:hAnsi="Times New Roman" w:cs="Times New Roman"/>
          <w:spacing w:val="-2"/>
        </w:rPr>
        <w:t>neutronic</w:t>
      </w:r>
      <w:proofErr w:type="spellEnd"/>
      <w:r>
        <w:rPr>
          <w:rFonts w:ascii="Times New Roman" w:hAnsi="Times New Roman" w:cs="Times New Roman"/>
          <w:spacing w:val="-2"/>
        </w:rPr>
        <w:t xml:space="preserve"> calculations and the coupled simulations </w:t>
      </w:r>
      <w:proofErr w:type="gramStart"/>
      <w:r>
        <w:rPr>
          <w:rFonts w:ascii="Times New Roman" w:hAnsi="Times New Roman" w:cs="Times New Roman"/>
          <w:spacing w:val="-2"/>
        </w:rPr>
        <w:t>is shown</w:t>
      </w:r>
      <w:proofErr w:type="gramEnd"/>
      <w:r>
        <w:rPr>
          <w:rFonts w:ascii="Times New Roman" w:hAnsi="Times New Roman" w:cs="Times New Roman"/>
          <w:spacing w:val="-2"/>
        </w:rPr>
        <w:t xml:space="preserve">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w:t>
      </w:r>
      <w:r>
        <w:rPr>
          <w:rFonts w:ascii="Times New Roman" w:hAnsi="Times New Roman" w:cs="Times New Roman"/>
          <w:spacing w:val="-2"/>
        </w:rPr>
        <w:lastRenderedPageBreak/>
        <w:t xml:space="preserve">cross-sections are taken in account, indicating that the coupling has been performed successfully. </w:t>
      </w: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jc w:val="center"/>
        <w:textAlignment w:val="center"/>
      </w:pPr>
    </w:p>
    <w:tbl>
      <w:tblPr>
        <w:tblW w:w="0" w:type="auto"/>
        <w:tblLayout w:type="fixed"/>
        <w:tblCellMar>
          <w:left w:w="0" w:type="dxa"/>
          <w:right w:w="0" w:type="dxa"/>
        </w:tblCellMar>
        <w:tblLook w:val="0000"/>
      </w:tblPr>
      <w:tblGrid>
        <w:gridCol w:w="4986"/>
        <w:gridCol w:w="4986"/>
      </w:tblGrid>
      <w:tr w:rsidR="00994F95">
        <w:tc>
          <w:tcPr>
            <w:tcW w:w="4986" w:type="dxa"/>
            <w:shd w:val="clear" w:color="auto" w:fill="auto"/>
          </w:tcPr>
          <w:p w:rsidR="00994F95" w:rsidRDefault="00212EE9">
            <w:pPr>
              <w:pStyle w:val="TableContents"/>
              <w:jc w:val="center"/>
            </w:pPr>
            <w:r>
              <w:rPr>
                <w:noProof/>
                <w:lang w:val="pt-BR" w:eastAsia="pt-BR"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165475" cy="1908810"/>
                  <wp:effectExtent l="19050" t="0" r="0" b="0"/>
                  <wp:wrapSquare wrapText="largest"/>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3165475" cy="1908810"/>
                          </a:xfrm>
                          <a:prstGeom prst="rect">
                            <a:avLst/>
                          </a:prstGeom>
                          <a:solidFill>
                            <a:srgbClr val="FFFFFF"/>
                          </a:solidFill>
                          <a:ln w="9525">
                            <a:noFill/>
                            <a:miter lim="800000"/>
                            <a:headEnd/>
                            <a:tailEnd/>
                          </a:ln>
                        </pic:spPr>
                      </pic:pic>
                    </a:graphicData>
                  </a:graphic>
                </wp:anchor>
              </w:drawing>
            </w:r>
          </w:p>
        </w:tc>
        <w:tc>
          <w:tcPr>
            <w:tcW w:w="4986" w:type="dxa"/>
            <w:shd w:val="clear" w:color="auto" w:fill="auto"/>
          </w:tcPr>
          <w:p w:rsidR="00994F95" w:rsidRDefault="00212EE9">
            <w:pPr>
              <w:pStyle w:val="TableContents"/>
              <w:jc w:val="center"/>
            </w:pPr>
            <w:r>
              <w:rPr>
                <w:noProof/>
                <w:lang w:val="pt-BR" w:eastAsia="pt-BR"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165475" cy="1907540"/>
                  <wp:effectExtent l="19050" t="0" r="0" b="0"/>
                  <wp:wrapSquare wrapText="largest"/>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165475" cy="1907540"/>
                          </a:xfrm>
                          <a:prstGeom prst="rect">
                            <a:avLst/>
                          </a:prstGeom>
                          <a:solidFill>
                            <a:srgbClr val="FFFFFF"/>
                          </a:solidFill>
                          <a:ln w="9525">
                            <a:noFill/>
                            <a:miter lim="800000"/>
                            <a:headEnd/>
                            <a:tailEnd/>
                          </a:ln>
                        </pic:spPr>
                      </pic:pic>
                    </a:graphicData>
                  </a:graphic>
                </wp:anchor>
              </w:drawing>
            </w:r>
          </w:p>
        </w:tc>
      </w:tr>
    </w:tbl>
    <w:p w:rsidR="00994F95" w:rsidRDefault="00994F95">
      <w:pPr>
        <w:tabs>
          <w:tab w:val="left" w:pos="-720"/>
          <w:tab w:val="left" w:pos="284"/>
        </w:tabs>
        <w:jc w:val="center"/>
        <w:textAlignment w:val="center"/>
      </w:pPr>
    </w:p>
    <w:p w:rsidR="00994F95" w:rsidRDefault="00994F95">
      <w:pPr>
        <w:tabs>
          <w:tab w:val="left" w:pos="-720"/>
          <w:tab w:val="left" w:pos="284"/>
        </w:tabs>
        <w:jc w:val="center"/>
        <w:textAlignment w:val="center"/>
        <w:rPr>
          <w:rFonts w:ascii="Times New Roman" w:hAnsi="Times New Roman" w:cs="Times New Roman"/>
          <w:spacing w:val="-2"/>
        </w:rPr>
      </w:pPr>
      <w:r>
        <w:rPr>
          <w:rFonts w:ascii="Times New Roman" w:hAnsi="Times New Roman" w:cs="Times New Roman"/>
          <w:b/>
          <w:bCs/>
          <w:spacing w:val="-2"/>
        </w:rPr>
        <w:t xml:space="preserve">Figure 10: </w:t>
      </w:r>
      <w:r w:rsidR="00650AE0">
        <w:rPr>
          <w:rFonts w:ascii="Times New Roman" w:hAnsi="Times New Roman" w:cs="Times New Roman"/>
          <w:b/>
          <w:bCs/>
          <w:spacing w:val="-2"/>
        </w:rPr>
        <w:t>Radial (left) and axial (right) profiles for r</w:t>
      </w:r>
      <w:r>
        <w:rPr>
          <w:rFonts w:ascii="Times New Roman" w:hAnsi="Times New Roman" w:cs="Times New Roman"/>
          <w:b/>
          <w:bCs/>
          <w:spacing w:val="-2"/>
        </w:rPr>
        <w:t>elative flux for standalone and fully-coupled calculations</w:t>
      </w:r>
      <w:proofErr w:type="gramStart"/>
      <w:r w:rsidR="00650AE0">
        <w:rPr>
          <w:rFonts w:ascii="Times New Roman" w:hAnsi="Times New Roman" w:cs="Times New Roman"/>
          <w:b/>
          <w:bCs/>
          <w:spacing w:val="-2"/>
        </w:rPr>
        <w:t>.</w:t>
      </w:r>
      <w:r>
        <w:rPr>
          <w:rFonts w:ascii="Times New Roman" w:hAnsi="Times New Roman" w:cs="Times New Roman"/>
          <w:b/>
          <w:bCs/>
          <w:spacing w:val="-2"/>
        </w:rPr>
        <w:t>.</w:t>
      </w:r>
      <w:proofErr w:type="gramEnd"/>
    </w:p>
    <w:p w:rsidR="00994F95" w:rsidRDefault="00994F95">
      <w:pPr>
        <w:tabs>
          <w:tab w:val="left" w:pos="-720"/>
          <w:tab w:val="left" w:pos="284"/>
        </w:tabs>
        <w:rPr>
          <w:rFonts w:ascii="Times New Roman" w:hAnsi="Times New Roman" w:cs="Times New Roman"/>
          <w:spacing w:val="-2"/>
        </w:rPr>
      </w:pPr>
    </w:p>
    <w:p w:rsidR="00994F95" w:rsidRDefault="00994F95">
      <w:pPr>
        <w:tabs>
          <w:tab w:val="left" w:pos="-720"/>
          <w:tab w:val="left" w:pos="284"/>
        </w:tabs>
        <w:jc w:val="center"/>
        <w:textAlignment w:val="center"/>
        <w:rPr>
          <w:rFonts w:ascii="Times New Roman" w:hAnsi="Times New Roman" w:cs="Times New Roman"/>
          <w:b/>
          <w:bCs/>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In order to visualize the results of coupled calculations relative to standalone execution, a set of images </w:t>
      </w:r>
      <w:proofErr w:type="gramStart"/>
      <w:r>
        <w:rPr>
          <w:rFonts w:ascii="Times New Roman" w:hAnsi="Times New Roman" w:cs="Times New Roman"/>
          <w:spacing w:val="-2"/>
        </w:rPr>
        <w:t>were generated</w:t>
      </w:r>
      <w:proofErr w:type="gramEnd"/>
      <w:r>
        <w:rPr>
          <w:rFonts w:ascii="Times New Roman" w:hAnsi="Times New Roman" w:cs="Times New Roman"/>
          <w:spacing w:val="-2"/>
        </w:rPr>
        <w:t xml:space="preserve"> showing the differences in relative fluxes and power between the coupled and non-coupled calculations. Figure 11 shows these differences from different views of the model. In these </w:t>
      </w:r>
      <w:proofErr w:type="gramStart"/>
      <w:r>
        <w:rPr>
          <w:rFonts w:ascii="Times New Roman" w:hAnsi="Times New Roman" w:cs="Times New Roman"/>
          <w:spacing w:val="-2"/>
        </w:rPr>
        <w:t>images</w:t>
      </w:r>
      <w:proofErr w:type="gramEnd"/>
      <w:r>
        <w:rPr>
          <w:rFonts w:ascii="Times New Roman" w:hAnsi="Times New Roman" w:cs="Times New Roman"/>
          <w:spacing w:val="-2"/>
        </w:rPr>
        <w:t xml:space="preserve"> the </w:t>
      </w:r>
      <w:r w:rsidR="00EF59C3">
        <w:rPr>
          <w:rFonts w:ascii="Times New Roman" w:hAnsi="Times New Roman" w:cs="Times New Roman"/>
          <w:spacing w:val="-2"/>
        </w:rPr>
        <w:t xml:space="preserve">previously </w:t>
      </w:r>
      <w:r>
        <w:rPr>
          <w:rFonts w:ascii="Times New Roman" w:hAnsi="Times New Roman" w:cs="Times New Roman"/>
          <w:spacing w:val="-2"/>
        </w:rPr>
        <w:t>described temperature and neutron flux effects can be visualized in terms of power differences.</w:t>
      </w:r>
    </w:p>
    <w:p w:rsidR="00EF59C3" w:rsidRDefault="00EF59C3">
      <w:pPr>
        <w:tabs>
          <w:tab w:val="left" w:pos="-720"/>
          <w:tab w:val="left" w:pos="284"/>
        </w:tabs>
        <w:rPr>
          <w:rFonts w:ascii="Times New Roman" w:hAnsi="Times New Roman" w:cs="Times New Roman"/>
          <w:spacing w:val="-2"/>
        </w:rPr>
      </w:pPr>
    </w:p>
    <w:p w:rsidR="00EF59C3" w:rsidRDefault="00212EE9" w:rsidP="00EF59C3">
      <w:pPr>
        <w:tabs>
          <w:tab w:val="left" w:pos="-720"/>
          <w:tab w:val="left" w:pos="284"/>
        </w:tabs>
        <w:jc w:val="center"/>
      </w:pPr>
      <w:r>
        <w:rPr>
          <w:noProof/>
          <w:lang w:val="pt-BR" w:eastAsia="pt-BR" w:bidi="ar-SA"/>
        </w:rPr>
        <w:lastRenderedPageBreak/>
        <w:drawing>
          <wp:inline distT="0" distB="0" distL="0" distR="0">
            <wp:extent cx="6102985" cy="699643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6102985" cy="6996430"/>
                    </a:xfrm>
                    <a:prstGeom prst="rect">
                      <a:avLst/>
                    </a:prstGeom>
                    <a:noFill/>
                    <a:ln w="9525">
                      <a:noFill/>
                      <a:miter lim="800000"/>
                      <a:headEnd/>
                      <a:tailEnd/>
                    </a:ln>
                  </pic:spPr>
                </pic:pic>
              </a:graphicData>
            </a:graphic>
          </wp:inline>
        </w:drawing>
      </w:r>
    </w:p>
    <w:p w:rsidR="00994F95" w:rsidRDefault="00994F95">
      <w:pPr>
        <w:tabs>
          <w:tab w:val="left" w:pos="-720"/>
          <w:tab w:val="left" w:pos="284"/>
        </w:tabs>
      </w:pPr>
    </w:p>
    <w:p w:rsidR="00994F95" w:rsidRDefault="00994F95" w:rsidP="00992131">
      <w:pPr>
        <w:tabs>
          <w:tab w:val="left" w:pos="-720"/>
          <w:tab w:val="left" w:pos="284"/>
        </w:tabs>
        <w:jc w:val="center"/>
        <w:textAlignment w:val="center"/>
        <w:rPr>
          <w:rFonts w:ascii="Times New Roman" w:hAnsi="Times New Roman" w:cs="Times New Roman"/>
          <w:b/>
          <w:bCs/>
          <w:spacing w:val="-2"/>
        </w:rPr>
      </w:pPr>
      <w:r>
        <w:rPr>
          <w:rFonts w:ascii="Times New Roman" w:hAnsi="Times New Roman" w:cs="Times New Roman"/>
          <w:b/>
          <w:bCs/>
          <w:spacing w:val="-2"/>
        </w:rPr>
        <w:t>Figure 13</w:t>
      </w:r>
      <w:ins w:id="181" w:author="claubia pereira" w:date="2016-10-23T22:22:00Z">
        <w:r w:rsidR="00E95BE0">
          <w:rPr>
            <w:rFonts w:ascii="Times New Roman" w:hAnsi="Times New Roman" w:cs="Times New Roman"/>
            <w:b/>
            <w:bCs/>
            <w:spacing w:val="-2"/>
          </w:rPr>
          <w:t xml:space="preserve"> -</w:t>
        </w:r>
      </w:ins>
      <w:del w:id="182" w:author="claubia pereira" w:date="2016-10-23T22:22:00Z">
        <w:r w:rsidDel="00E95BE0">
          <w:rPr>
            <w:rFonts w:ascii="Times New Roman" w:hAnsi="Times New Roman" w:cs="Times New Roman"/>
            <w:b/>
            <w:bCs/>
            <w:spacing w:val="-2"/>
          </w:rPr>
          <w:delText>:</w:delText>
        </w:r>
      </w:del>
      <w:r>
        <w:rPr>
          <w:rFonts w:ascii="Times New Roman" w:hAnsi="Times New Roman" w:cs="Times New Roman"/>
          <w:b/>
          <w:bCs/>
          <w:spacing w:val="-2"/>
        </w:rPr>
        <w:t xml:space="preserve"> </w:t>
      </w:r>
      <w:r w:rsidR="00992131">
        <w:rPr>
          <w:rFonts w:ascii="Times New Roman" w:hAnsi="Times New Roman" w:cs="Times New Roman"/>
          <w:b/>
          <w:bCs/>
          <w:spacing w:val="-2"/>
        </w:rPr>
        <w:t>Differences in relative neutron flux and power between standalone and coupled calculation</w:t>
      </w:r>
      <w:r>
        <w:rPr>
          <w:rFonts w:ascii="Times New Roman" w:hAnsi="Times New Roman" w:cs="Times New Roman"/>
          <w:b/>
          <w:bCs/>
          <w:spacing w:val="-2"/>
        </w:rPr>
        <w:t xml:space="preserve">. </w:t>
      </w:r>
      <w:proofErr w:type="gramStart"/>
      <w:r w:rsidR="00992131">
        <w:rPr>
          <w:rFonts w:ascii="Times New Roman" w:hAnsi="Times New Roman" w:cs="Times New Roman"/>
          <w:b/>
          <w:bCs/>
          <w:spacing w:val="-2"/>
        </w:rPr>
        <w:t>A – Mid axial slice, B – Mid radial slice and C – Isometric.</w:t>
      </w:r>
      <w:proofErr w:type="gramEnd"/>
    </w:p>
    <w:p w:rsidR="00994F95" w:rsidRDefault="00994F95">
      <w:pPr>
        <w:tabs>
          <w:tab w:val="left" w:pos="-720"/>
          <w:tab w:val="left" w:pos="284"/>
        </w:tabs>
        <w:rPr>
          <w:rFonts w:ascii="Times New Roman" w:hAnsi="Times New Roman" w:cs="Times New Roman"/>
          <w:b/>
          <w:bCs/>
          <w:spacing w:val="-2"/>
        </w:rPr>
      </w:pPr>
    </w:p>
    <w:p w:rsidR="00994F95" w:rsidRDefault="00994F95">
      <w:pPr>
        <w:tabs>
          <w:tab w:val="left" w:pos="-720"/>
          <w:tab w:val="left" w:pos="284"/>
        </w:tabs>
        <w:rPr>
          <w:rFonts w:ascii="Times New Roman" w:hAnsi="Times New Roman" w:cs="Times New Roman"/>
          <w:b/>
          <w:bCs/>
          <w:spacing w:val="-2"/>
        </w:rPr>
      </w:pPr>
    </w:p>
    <w:p w:rsidR="00994F95" w:rsidRDefault="00994F95">
      <w:pPr>
        <w:tabs>
          <w:tab w:val="left" w:pos="-720"/>
          <w:tab w:val="left" w:pos="284"/>
        </w:tabs>
        <w:rPr>
          <w:rFonts w:ascii="Times New Roman" w:hAnsi="Times New Roman" w:cs="Times New Roman"/>
          <w:b/>
          <w:bCs/>
          <w:spacing w:val="-2"/>
        </w:rPr>
      </w:pPr>
      <w:r>
        <w:rPr>
          <w:rFonts w:ascii="Times New Roman" w:hAnsi="Times New Roman" w:cs="Times New Roman"/>
          <w:b/>
          <w:bCs/>
          <w:spacing w:val="-2"/>
        </w:rPr>
        <w:t>6. CONCLUSIONS</w:t>
      </w:r>
    </w:p>
    <w:p w:rsidR="00994F95" w:rsidRDefault="00994F95">
      <w:pPr>
        <w:tabs>
          <w:tab w:val="left" w:pos="-720"/>
          <w:tab w:val="left" w:pos="284"/>
        </w:tabs>
        <w:rPr>
          <w:rFonts w:ascii="Times New Roman" w:hAnsi="Times New Roman" w:cs="Times New Roman"/>
          <w:b/>
          <w:bCs/>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In this paper, a coupled </w:t>
      </w:r>
      <w:proofErr w:type="spellStart"/>
      <w:r>
        <w:rPr>
          <w:rFonts w:ascii="Times New Roman" w:hAnsi="Times New Roman" w:cs="Times New Roman"/>
          <w:spacing w:val="-2"/>
        </w:rPr>
        <w:t>neutronic</w:t>
      </w:r>
      <w:proofErr w:type="spellEnd"/>
      <w:r>
        <w:rPr>
          <w:rFonts w:ascii="Times New Roman" w:hAnsi="Times New Roman" w:cs="Times New Roman"/>
          <w:spacing w:val="-2"/>
        </w:rPr>
        <w:t xml:space="preserve">/thermal hydraulic system based on finite volumes </w:t>
      </w:r>
      <w:proofErr w:type="gramStart"/>
      <w:r>
        <w:rPr>
          <w:rFonts w:ascii="Times New Roman" w:hAnsi="Times New Roman" w:cs="Times New Roman"/>
          <w:spacing w:val="-2"/>
        </w:rPr>
        <w:t>was developed</w:t>
      </w:r>
      <w:proofErr w:type="gramEnd"/>
      <w:r>
        <w:rPr>
          <w:rFonts w:ascii="Times New Roman" w:hAnsi="Times New Roman" w:cs="Times New Roman"/>
          <w:spacing w:val="-2"/>
        </w:rPr>
        <w:t xml:space="preserve"> primarily using open software. This coupled-framework uses shared-memory to allow data interchange </w:t>
      </w:r>
      <w:proofErr w:type="gramStart"/>
      <w:r>
        <w:rPr>
          <w:rFonts w:ascii="Times New Roman" w:hAnsi="Times New Roman" w:cs="Times New Roman"/>
          <w:spacing w:val="-2"/>
        </w:rPr>
        <w:lastRenderedPageBreak/>
        <w:t>between two different software without time penalty</w:t>
      </w:r>
      <w:proofErr w:type="gramEnd"/>
      <w:r>
        <w:rPr>
          <w:rFonts w:ascii="Times New Roman" w:hAnsi="Times New Roman" w:cs="Times New Roman"/>
          <w:spacing w:val="-2"/>
        </w:rPr>
        <w:t xml:space="preserve">. It has the advantage of solving </w:t>
      </w:r>
      <w:proofErr w:type="spellStart"/>
      <w:r>
        <w:rPr>
          <w:rFonts w:ascii="Times New Roman" w:hAnsi="Times New Roman" w:cs="Times New Roman"/>
          <w:spacing w:val="-2"/>
        </w:rPr>
        <w:t>neutronic</w:t>
      </w:r>
      <w:proofErr w:type="spellEnd"/>
      <w:del w:id="183" w:author="claubia pereira" w:date="2016-10-23T22:22:00Z">
        <w:r w:rsidDel="00E95BE0">
          <w:rPr>
            <w:rFonts w:ascii="Times New Roman" w:hAnsi="Times New Roman" w:cs="Times New Roman"/>
            <w:spacing w:val="-2"/>
          </w:rPr>
          <w:delText>s</w:delText>
        </w:r>
      </w:del>
      <w:r>
        <w:rPr>
          <w:rFonts w:ascii="Times New Roman" w:hAnsi="Times New Roman" w:cs="Times New Roman"/>
          <w:spacing w:val="-2"/>
        </w:rPr>
        <w:t xml:space="preserve"> and thermal-hydraulic</w:t>
      </w:r>
      <w:del w:id="184" w:author="claubia pereira" w:date="2016-10-23T22:22:00Z">
        <w:r w:rsidDel="00E95BE0">
          <w:rPr>
            <w:rFonts w:ascii="Times New Roman" w:hAnsi="Times New Roman" w:cs="Times New Roman"/>
            <w:spacing w:val="-2"/>
          </w:rPr>
          <w:delText>s</w:delText>
        </w:r>
      </w:del>
      <w:r>
        <w:rPr>
          <w:rFonts w:ascii="Times New Roman" w:hAnsi="Times New Roman" w:cs="Times New Roman"/>
          <w:spacing w:val="-2"/>
        </w:rPr>
        <w:t xml:space="preserve"> at the same level of detail, using the same mesh for it. The system </w:t>
      </w:r>
      <w:proofErr w:type="gramStart"/>
      <w:r>
        <w:rPr>
          <w:rFonts w:ascii="Times New Roman" w:hAnsi="Times New Roman" w:cs="Times New Roman"/>
          <w:spacing w:val="-2"/>
        </w:rPr>
        <w:t xml:space="preserve">is </w:t>
      </w:r>
      <w:ins w:id="185" w:author="claubia pereira" w:date="2016-10-23T22:23:00Z">
        <w:r w:rsidR="00E95BE0">
          <w:rPr>
            <w:rFonts w:ascii="Times New Roman" w:hAnsi="Times New Roman" w:cs="Times New Roman"/>
            <w:spacing w:val="-2"/>
          </w:rPr>
          <w:t>applied</w:t>
        </w:r>
        <w:proofErr w:type="gramEnd"/>
        <w:r w:rsidR="00E95BE0">
          <w:rPr>
            <w:rFonts w:ascii="Times New Roman" w:hAnsi="Times New Roman" w:cs="Times New Roman"/>
            <w:spacing w:val="-2"/>
          </w:rPr>
          <w:t xml:space="preserve"> to </w:t>
        </w:r>
      </w:ins>
      <w:del w:id="186" w:author="claubia pereira" w:date="2016-10-23T22:23:00Z">
        <w:r w:rsidDel="00E95BE0">
          <w:rPr>
            <w:rFonts w:ascii="Times New Roman" w:hAnsi="Times New Roman" w:cs="Times New Roman"/>
            <w:spacing w:val="-2"/>
          </w:rPr>
          <w:delText xml:space="preserve">tested with a model of </w:delText>
        </w:r>
      </w:del>
      <w:r>
        <w:rPr>
          <w:rFonts w:ascii="Times New Roman" w:hAnsi="Times New Roman" w:cs="Times New Roman"/>
          <w:spacing w:val="-2"/>
        </w:rPr>
        <w:t>a single TRIGA fuel element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b/>
          <w:bCs/>
          <w:spacing w:val="-2"/>
        </w:rPr>
      </w:pPr>
      <w:r>
        <w:rPr>
          <w:rFonts w:ascii="Times New Roman" w:hAnsi="Times New Roman" w:cs="Times New Roman"/>
          <w:spacing w:val="-2"/>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proofErr w:type="spellStart"/>
      <w:r w:rsidRPr="00E95BE0">
        <w:rPr>
          <w:rFonts w:ascii="Times New Roman" w:hAnsi="Times New Roman" w:cs="Times New Roman"/>
          <w:i/>
          <w:spacing w:val="-2"/>
          <w:rPrChange w:id="187" w:author="claubia pereira" w:date="2016-10-23T22:23:00Z">
            <w:rPr>
              <w:rFonts w:ascii="Times New Roman" w:hAnsi="Times New Roman" w:cs="Times New Roman"/>
              <w:spacing w:val="-2"/>
            </w:rPr>
          </w:rPrChange>
        </w:rPr>
        <w:t>milonga</w:t>
      </w:r>
      <w:proofErr w:type="spellEnd"/>
      <w:r>
        <w:rPr>
          <w:rFonts w:ascii="Times New Roman" w:hAnsi="Times New Roman" w:cs="Times New Roman"/>
          <w:spacing w:val="-2"/>
        </w:rPr>
        <w:t xml:space="preserve"> nuclear reactor code (</w:t>
      </w:r>
      <w:proofErr w:type="spellStart"/>
      <w:r>
        <w:rPr>
          <w:rFonts w:ascii="Times New Roman" w:hAnsi="Times New Roman" w:cs="Times New Roman"/>
          <w:spacing w:val="-2"/>
        </w:rPr>
        <w:t>Theler</w:t>
      </w:r>
      <w:proofErr w:type="spellEnd"/>
      <w:r>
        <w:rPr>
          <w:rFonts w:ascii="Times New Roman" w:hAnsi="Times New Roman" w:cs="Times New Roman"/>
          <w:spacing w:val="-2"/>
        </w:rPr>
        <w:t xml:space="preserve"> 2014) - open software development is wider than its technical aspects. It is a form of thinking the whole process of software development and it is </w:t>
      </w:r>
      <w:proofErr w:type="gramStart"/>
      <w:r>
        <w:rPr>
          <w:rFonts w:ascii="Times New Roman" w:hAnsi="Times New Roman" w:cs="Times New Roman"/>
          <w:spacing w:val="-2"/>
        </w:rPr>
        <w:t>not unrealistic</w:t>
      </w:r>
      <w:proofErr w:type="gramEnd"/>
      <w:r>
        <w:rPr>
          <w:rFonts w:ascii="Times New Roman" w:hAnsi="Times New Roman" w:cs="Times New Roman"/>
          <w:spacing w:val="-2"/>
        </w:rPr>
        <w:t xml:space="preserve"> to say that it is now a reality in the nuclear engineering field.</w:t>
      </w:r>
    </w:p>
    <w:p w:rsidR="00994F95" w:rsidRDefault="00994F95">
      <w:pPr>
        <w:tabs>
          <w:tab w:val="left" w:pos="-720"/>
          <w:tab w:val="left" w:pos="284"/>
        </w:tabs>
        <w:rPr>
          <w:rFonts w:ascii="Times New Roman" w:hAnsi="Times New Roman" w:cs="Times New Roman"/>
          <w:b/>
          <w:bCs/>
          <w:spacing w:val="-2"/>
        </w:rPr>
      </w:pPr>
    </w:p>
    <w:p w:rsidR="00994F95" w:rsidRDefault="00994F95">
      <w:pPr>
        <w:tabs>
          <w:tab w:val="left" w:pos="-720"/>
          <w:tab w:val="left" w:pos="284"/>
        </w:tabs>
        <w:rPr>
          <w:rFonts w:ascii="Times New Roman" w:hAnsi="Times New Roman" w:cs="Times New Roman"/>
          <w:spacing w:val="-2"/>
        </w:rPr>
      </w:pPr>
      <w:r>
        <w:rPr>
          <w:rFonts w:ascii="Times New Roman" w:hAnsi="Times New Roman" w:cs="Times New Roman"/>
          <w:b/>
          <w:bCs/>
          <w:spacing w:val="-2"/>
        </w:rPr>
        <w:t>7. FURTHER DEVELOPMENT</w:t>
      </w:r>
    </w:p>
    <w:p w:rsidR="00994F95" w:rsidRDefault="00994F95">
      <w:pPr>
        <w:tabs>
          <w:tab w:val="left" w:pos="-720"/>
          <w:tab w:val="left" w:pos="284"/>
        </w:tabs>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There are a lot of room for improvements in the methodology presented in this work </w:t>
      </w:r>
      <w:proofErr w:type="gramStart"/>
      <w:r>
        <w:rPr>
          <w:rFonts w:ascii="Times New Roman" w:hAnsi="Times New Roman" w:cs="Times New Roman"/>
          <w:spacing w:val="-2"/>
        </w:rPr>
        <w:t>and also</w:t>
      </w:r>
      <w:proofErr w:type="gramEnd"/>
      <w:r>
        <w:rPr>
          <w:rFonts w:ascii="Times New Roman" w:hAnsi="Times New Roman" w:cs="Times New Roman"/>
          <w:spacing w:val="-2"/>
        </w:rPr>
        <w:t xml:space="preserve"> many technical aspects that can be addressed to make simulations faster and more reliable. Concerning the methodology, the first aspect is to improve the convergence criteria </w:t>
      </w:r>
      <w:proofErr w:type="gramStart"/>
      <w:r>
        <w:rPr>
          <w:rFonts w:ascii="Times New Roman" w:hAnsi="Times New Roman" w:cs="Times New Roman"/>
          <w:spacing w:val="-2"/>
        </w:rPr>
        <w:t>for both software</w:t>
      </w:r>
      <w:proofErr w:type="gramEnd"/>
      <w:r>
        <w:rPr>
          <w:rFonts w:ascii="Times New Roman" w:hAnsi="Times New Roman" w:cs="Times New Roman"/>
          <w:spacing w:val="-2"/>
        </w:rPr>
        <w:t xml:space="preserve">. This can be achieved having a coupled calls based on simulation criteria, like residuals. Another way to make simulations more time efficient is to have codes calculating simultaneously, and not staggered coupling. This </w:t>
      </w:r>
      <w:proofErr w:type="gramStart"/>
      <w:r>
        <w:rPr>
          <w:rFonts w:ascii="Times New Roman" w:hAnsi="Times New Roman" w:cs="Times New Roman"/>
          <w:spacing w:val="-2"/>
        </w:rPr>
        <w:t>can be achieved</w:t>
      </w:r>
      <w:proofErr w:type="gramEnd"/>
      <w:r>
        <w:rPr>
          <w:rFonts w:ascii="Times New Roman" w:hAnsi="Times New Roman" w:cs="Times New Roman"/>
          <w:spacing w:val="-2"/>
        </w:rPr>
        <w:t xml:space="preserve"> by improving the semaphore control to a more elaborated set of rules.</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The improvements proposed are considering an important limitation of this proof-of-concept </w:t>
      </w:r>
      <w:proofErr w:type="gramStart"/>
      <w:r>
        <w:rPr>
          <w:rFonts w:ascii="Times New Roman" w:hAnsi="Times New Roman" w:cs="Times New Roman"/>
          <w:spacing w:val="-2"/>
        </w:rPr>
        <w:t>methodology:</w:t>
      </w:r>
      <w:proofErr w:type="gramEnd"/>
      <w:r>
        <w:rPr>
          <w:rFonts w:ascii="Times New Roman" w:hAnsi="Times New Roman" w:cs="Times New Roman"/>
          <w:spacing w:val="-2"/>
        </w:rPr>
        <w:t xml:space="preserve"> sequential run. </w:t>
      </w:r>
      <w:proofErr w:type="spellStart"/>
      <w:r>
        <w:rPr>
          <w:rFonts w:ascii="Times New Roman" w:hAnsi="Times New Roman" w:cs="Times New Roman"/>
          <w:spacing w:val="-2"/>
        </w:rPr>
        <w:t>OpenFOAM</w:t>
      </w:r>
      <w:proofErr w:type="spellEnd"/>
      <w:r>
        <w:rPr>
          <w:rFonts w:ascii="Times New Roman" w:hAnsi="Times New Roman" w:cs="Times New Roman"/>
          <w:spacing w:val="-2"/>
        </w:rPr>
        <w:t xml:space="preserve"> offers mature parallel implementations and the coupled development took it in account. </w:t>
      </w:r>
      <w:proofErr w:type="gramStart"/>
      <w:r>
        <w:rPr>
          <w:rFonts w:ascii="Times New Roman" w:hAnsi="Times New Roman" w:cs="Times New Roman"/>
          <w:spacing w:val="-2"/>
        </w:rPr>
        <w:t>In order to fully take</w:t>
      </w:r>
      <w:proofErr w:type="gramEnd"/>
      <w:r>
        <w:rPr>
          <w:rFonts w:ascii="Times New Roman" w:hAnsi="Times New Roman" w:cs="Times New Roman"/>
          <w:spacing w:val="-2"/>
        </w:rPr>
        <w:t xml:space="preserve"> advantage of this capability, </w:t>
      </w:r>
      <w:proofErr w:type="spellStart"/>
      <w:r w:rsidRPr="00E95BE0">
        <w:rPr>
          <w:rFonts w:ascii="Times New Roman" w:hAnsi="Times New Roman" w:cs="Times New Roman"/>
          <w:i/>
          <w:spacing w:val="-2"/>
          <w:rPrChange w:id="188" w:author="claubia pereira" w:date="2016-10-23T22:24:00Z">
            <w:rPr>
              <w:rFonts w:ascii="Times New Roman" w:hAnsi="Times New Roman" w:cs="Times New Roman"/>
              <w:spacing w:val="-2"/>
            </w:rPr>
          </w:rPrChange>
        </w:rPr>
        <w:t>milonga</w:t>
      </w:r>
      <w:proofErr w:type="spellEnd"/>
      <w:r>
        <w:rPr>
          <w:rFonts w:ascii="Times New Roman" w:hAnsi="Times New Roman" w:cs="Times New Roman"/>
          <w:spacing w:val="-2"/>
        </w:rPr>
        <w:t xml:space="preserve"> nuclear code should also be able to run in parallel. This situation would be unfortunate, if </w:t>
      </w:r>
      <w:proofErr w:type="spellStart"/>
      <w:r w:rsidRPr="00E95BE0">
        <w:rPr>
          <w:rFonts w:ascii="Times New Roman" w:hAnsi="Times New Roman" w:cs="Times New Roman"/>
          <w:i/>
          <w:spacing w:val="-2"/>
          <w:rPrChange w:id="189" w:author="claubia pereira" w:date="2016-10-23T22:24:00Z">
            <w:rPr>
              <w:rFonts w:ascii="Times New Roman" w:hAnsi="Times New Roman" w:cs="Times New Roman"/>
              <w:spacing w:val="-2"/>
            </w:rPr>
          </w:rPrChange>
        </w:rPr>
        <w:t>milonga</w:t>
      </w:r>
      <w:proofErr w:type="spellEnd"/>
      <w:r>
        <w:rPr>
          <w:rFonts w:ascii="Times New Roman" w:hAnsi="Times New Roman" w:cs="Times New Roman"/>
          <w:spacing w:val="-2"/>
        </w:rPr>
        <w:t xml:space="preserve"> was not freely available. Considering the open characteristic of it, anybody wishing to tackle this task is welcome to collaborate. </w:t>
      </w:r>
      <w:del w:id="190" w:author="claubia pereira" w:date="2016-10-23T22:24:00Z">
        <w:r w:rsidDel="00E95BE0">
          <w:rPr>
            <w:rFonts w:ascii="Times New Roman" w:hAnsi="Times New Roman" w:cs="Times New Roman"/>
            <w:spacing w:val="-2"/>
          </w:rPr>
          <w:delText>This subject bring</w:delText>
        </w:r>
      </w:del>
      <w:ins w:id="191" w:author="claubia pereira" w:date="2016-10-23T22:24:00Z">
        <w:r w:rsidR="00E95BE0">
          <w:rPr>
            <w:rFonts w:ascii="Times New Roman" w:hAnsi="Times New Roman" w:cs="Times New Roman"/>
            <w:spacing w:val="-2"/>
          </w:rPr>
          <w:t>This subject brings</w:t>
        </w:r>
      </w:ins>
      <w:r>
        <w:rPr>
          <w:rFonts w:ascii="Times New Roman" w:hAnsi="Times New Roman" w:cs="Times New Roman"/>
          <w:spacing w:val="-2"/>
        </w:rPr>
        <w:t xml:space="preserve"> the technical aspects of the coupled </w:t>
      </w:r>
      <w:proofErr w:type="gramStart"/>
      <w:r>
        <w:rPr>
          <w:rFonts w:ascii="Times New Roman" w:hAnsi="Times New Roman" w:cs="Times New Roman"/>
          <w:spacing w:val="-2"/>
        </w:rPr>
        <w:t>software which</w:t>
      </w:r>
      <w:proofErr w:type="gramEnd"/>
      <w:r>
        <w:rPr>
          <w:rFonts w:ascii="Times New Roman" w:hAnsi="Times New Roman" w:cs="Times New Roman"/>
          <w:spacing w:val="-2"/>
        </w:rPr>
        <w:t xml:space="preserve"> can be object of improvements. The immediate one is to make </w:t>
      </w:r>
      <w:proofErr w:type="spellStart"/>
      <w:r w:rsidRPr="00E95BE0">
        <w:rPr>
          <w:rFonts w:ascii="Times New Roman" w:hAnsi="Times New Roman" w:cs="Times New Roman"/>
          <w:i/>
          <w:spacing w:val="-2"/>
          <w:rPrChange w:id="192" w:author="claubia pereira" w:date="2016-10-23T22:24:00Z">
            <w:rPr>
              <w:rFonts w:ascii="Times New Roman" w:hAnsi="Times New Roman" w:cs="Times New Roman"/>
              <w:spacing w:val="-2"/>
            </w:rPr>
          </w:rPrChange>
        </w:rPr>
        <w:t>milonga</w:t>
      </w:r>
      <w:proofErr w:type="spellEnd"/>
      <w:r>
        <w:rPr>
          <w:rFonts w:ascii="Times New Roman" w:hAnsi="Times New Roman" w:cs="Times New Roman"/>
          <w:spacing w:val="-2"/>
        </w:rPr>
        <w:t xml:space="preserve"> work</w:t>
      </w:r>
      <w:ins w:id="193" w:author="claubia pereira" w:date="2016-10-23T22:24:00Z">
        <w:r w:rsidR="00E95BE0">
          <w:rPr>
            <w:rFonts w:ascii="Times New Roman" w:hAnsi="Times New Roman" w:cs="Times New Roman"/>
            <w:spacing w:val="-2"/>
          </w:rPr>
          <w:t>s</w:t>
        </w:r>
      </w:ins>
      <w:r>
        <w:rPr>
          <w:rFonts w:ascii="Times New Roman" w:hAnsi="Times New Roman" w:cs="Times New Roman"/>
          <w:spacing w:val="-2"/>
        </w:rPr>
        <w:t xml:space="preserve">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w:t>
      </w:r>
      <w:proofErr w:type="spellStart"/>
      <w:r>
        <w:rPr>
          <w:rFonts w:ascii="Times New Roman" w:hAnsi="Times New Roman" w:cs="Times New Roman"/>
          <w:spacing w:val="-2"/>
        </w:rPr>
        <w:t>milonga's</w:t>
      </w:r>
      <w:proofErr w:type="spellEnd"/>
      <w:r>
        <w:rPr>
          <w:rFonts w:ascii="Times New Roman" w:hAnsi="Times New Roman" w:cs="Times New Roman"/>
          <w:spacing w:val="-2"/>
        </w:rPr>
        <w:t xml:space="preserve"> mesh data structures, specifically concerning mesh accessing, which is the bottleneck of </w:t>
      </w:r>
      <w:proofErr w:type="spellStart"/>
      <w:r>
        <w:rPr>
          <w:rFonts w:ascii="Times New Roman" w:hAnsi="Times New Roman" w:cs="Times New Roman"/>
          <w:spacing w:val="-2"/>
        </w:rPr>
        <w:t>neutronics</w:t>
      </w:r>
      <w:proofErr w:type="spellEnd"/>
      <w:r>
        <w:rPr>
          <w:rFonts w:ascii="Times New Roman" w:hAnsi="Times New Roman" w:cs="Times New Roman"/>
          <w:spacing w:val="-2"/>
        </w:rPr>
        <w:t xml:space="preserve"> calculations.</w:t>
      </w:r>
    </w:p>
    <w:p w:rsidR="00994F95" w:rsidRDefault="00994F95" w:rsidP="001D10AC">
      <w:pPr>
        <w:tabs>
          <w:tab w:val="left" w:pos="-720"/>
          <w:tab w:val="left" w:pos="284"/>
        </w:tabs>
        <w:jc w:val="both"/>
        <w:rPr>
          <w:rFonts w:ascii="Times New Roman" w:hAnsi="Times New Roman" w:cs="Times New Roman"/>
          <w:spacing w:val="-2"/>
        </w:rPr>
      </w:pPr>
    </w:p>
    <w:p w:rsidR="00994F95" w:rsidRDefault="00994F95" w:rsidP="001D10AC">
      <w:pPr>
        <w:tabs>
          <w:tab w:val="left" w:pos="-720"/>
          <w:tab w:val="left" w:pos="284"/>
        </w:tabs>
        <w:jc w:val="both"/>
        <w:rPr>
          <w:rFonts w:ascii="Times New Roman" w:hAnsi="Times New Roman" w:cs="Times New Roman"/>
          <w:spacing w:val="-2"/>
        </w:rPr>
      </w:pPr>
      <w:r>
        <w:rPr>
          <w:rFonts w:ascii="Times New Roman" w:hAnsi="Times New Roman" w:cs="Times New Roman"/>
          <w:spacing w:val="-2"/>
        </w:rPr>
        <w:t xml:space="preserve">As concisely shown, there are a wide number of aspects in the presented implementation and </w:t>
      </w:r>
      <w:proofErr w:type="gramStart"/>
      <w:r>
        <w:rPr>
          <w:rFonts w:ascii="Times New Roman" w:hAnsi="Times New Roman" w:cs="Times New Roman"/>
          <w:spacing w:val="-2"/>
        </w:rPr>
        <w:t>methodology which</w:t>
      </w:r>
      <w:proofErr w:type="gramEnd"/>
      <w:r>
        <w:rPr>
          <w:rFonts w:ascii="Times New Roman" w:hAnsi="Times New Roman" w:cs="Times New Roman"/>
          <w:spacing w:val="-2"/>
        </w:rPr>
        <w:t xml:space="preserve"> can be addressed. The open characteristic of both codes are an invitation to anybody interested to contribute to try, test and improve them. This is the spirit of open software and the nuclear engineering field has a lot to benefit from it.</w:t>
      </w:r>
    </w:p>
    <w:p w:rsidR="00994F95" w:rsidRDefault="00994F95">
      <w:pPr>
        <w:tabs>
          <w:tab w:val="left" w:pos="-720"/>
          <w:tab w:val="left" w:pos="284"/>
        </w:tabs>
        <w:rPr>
          <w:rFonts w:ascii="Times New Roman" w:hAnsi="Times New Roman" w:cs="Times New Roman"/>
          <w:spacing w:val="-2"/>
        </w:rPr>
      </w:pPr>
    </w:p>
    <w:p w:rsidR="00994F95" w:rsidRDefault="00994F95">
      <w:pPr>
        <w:rPr>
          <w:rFonts w:ascii="Times New Roman" w:hAnsi="Times New Roman" w:cs="Times New Roman"/>
        </w:rPr>
      </w:pPr>
      <w:r>
        <w:rPr>
          <w:rFonts w:ascii="Times New Roman" w:hAnsi="Times New Roman" w:cs="Times New Roman"/>
          <w:b/>
          <w:bCs/>
        </w:rPr>
        <w:t>ACKNOWLEDGMENTS</w:t>
      </w:r>
    </w:p>
    <w:p w:rsidR="00994F95" w:rsidRDefault="00994F95">
      <w:pPr>
        <w:rPr>
          <w:rFonts w:ascii="Times New Roman" w:hAnsi="Times New Roman" w:cs="Times New Roman"/>
        </w:rPr>
      </w:pPr>
    </w:p>
    <w:p w:rsidR="00994F95" w:rsidRDefault="00411CEE" w:rsidP="00411CEE">
      <w:pPr>
        <w:pStyle w:val="Sangradetextonormal"/>
        <w:jc w:val="both"/>
        <w:rPr>
          <w:rFonts w:ascii="Times New Roman" w:hAnsi="Times New Roman" w:cs="Times New Roman"/>
        </w:rPr>
        <w:pPrChange w:id="194" w:author="claubia pereira" w:date="2016-10-23T22:27:00Z">
          <w:pPr>
            <w:jc w:val="both"/>
          </w:pPr>
        </w:pPrChange>
      </w:pPr>
      <w:ins w:id="195" w:author="claubia pereira" w:date="2016-10-23T22:26:00Z">
        <w:r w:rsidRPr="00095986">
          <w:rPr>
            <w:szCs w:val="24"/>
          </w:rPr>
          <w:t xml:space="preserve">The authors are grateful to the Brazilian research funding agencies, CNEN, </w:t>
        </w:r>
        <w:proofErr w:type="spellStart"/>
        <w:r w:rsidRPr="00095986">
          <w:rPr>
            <w:szCs w:val="24"/>
          </w:rPr>
          <w:t>CNPq</w:t>
        </w:r>
        <w:proofErr w:type="spellEnd"/>
        <w:r w:rsidRPr="00095986">
          <w:rPr>
            <w:szCs w:val="24"/>
          </w:rPr>
          <w:t>, CAPES and FAPEMIG for their support.</w:t>
        </w:r>
        <w:r>
          <w:rPr>
            <w:szCs w:val="24"/>
          </w:rPr>
          <w:t xml:space="preserve"> Furthermore, </w:t>
        </w:r>
      </w:ins>
      <w:del w:id="196" w:author="claubia pereira" w:date="2016-10-23T22:26:00Z">
        <w:r w:rsidR="00994F95" w:rsidDel="00411CEE">
          <w:rPr>
            <w:rFonts w:ascii="Times New Roman" w:hAnsi="Times New Roman" w:cs="Times New Roman"/>
          </w:rPr>
          <w:delText>T</w:delText>
        </w:r>
      </w:del>
      <w:ins w:id="197" w:author="claubia pereira" w:date="2016-10-23T22:26:00Z">
        <w:r>
          <w:rPr>
            <w:rFonts w:ascii="Times New Roman" w:hAnsi="Times New Roman" w:cs="Times New Roman"/>
          </w:rPr>
          <w:t>t</w:t>
        </w:r>
      </w:ins>
      <w:r w:rsidR="00994F95">
        <w:rPr>
          <w:rFonts w:ascii="Times New Roman" w:hAnsi="Times New Roman" w:cs="Times New Roman"/>
        </w:rPr>
        <w:t xml:space="preserve">he first author would like to thank the colleagues </w:t>
      </w:r>
      <w:proofErr w:type="spellStart"/>
      <w:r w:rsidR="00994F95">
        <w:rPr>
          <w:rFonts w:ascii="Times New Roman" w:hAnsi="Times New Roman" w:cs="Times New Roman"/>
        </w:rPr>
        <w:lastRenderedPageBreak/>
        <w:t>Álvaro</w:t>
      </w:r>
      <w:proofErr w:type="spellEnd"/>
      <w:r w:rsidR="00994F95">
        <w:rPr>
          <w:rFonts w:ascii="Times New Roman" w:hAnsi="Times New Roman" w:cs="Times New Roman"/>
        </w:rPr>
        <w:t xml:space="preserve"> Bernal and </w:t>
      </w:r>
      <w:proofErr w:type="spellStart"/>
      <w:r w:rsidR="00994F95">
        <w:rPr>
          <w:rFonts w:ascii="Times New Roman" w:hAnsi="Times New Roman" w:cs="Times New Roman"/>
        </w:rPr>
        <w:t>Gumersindo</w:t>
      </w:r>
      <w:proofErr w:type="spellEnd"/>
      <w:r w:rsidR="00994F95">
        <w:rPr>
          <w:rFonts w:ascii="Times New Roman" w:hAnsi="Times New Roman" w:cs="Times New Roman"/>
        </w:rPr>
        <w:t xml:space="preserve"> </w:t>
      </w:r>
      <w:proofErr w:type="spellStart"/>
      <w:r w:rsidR="00994F95">
        <w:rPr>
          <w:rFonts w:ascii="Times New Roman" w:hAnsi="Times New Roman" w:cs="Times New Roman"/>
        </w:rPr>
        <w:t>Verdú</w:t>
      </w:r>
      <w:proofErr w:type="spellEnd"/>
      <w:r w:rsidR="00994F95">
        <w:rPr>
          <w:rFonts w:ascii="Times New Roman" w:hAnsi="Times New Roman" w:cs="Times New Roman"/>
        </w:rPr>
        <w:t xml:space="preserve"> from UPV – </w:t>
      </w:r>
      <w:proofErr w:type="spellStart"/>
      <w:r w:rsidR="00994F95">
        <w:rPr>
          <w:rFonts w:ascii="Times New Roman" w:hAnsi="Times New Roman" w:cs="Times New Roman"/>
        </w:rPr>
        <w:t>Politechnical</w:t>
      </w:r>
      <w:proofErr w:type="spellEnd"/>
      <w:r w:rsidR="00994F95">
        <w:rPr>
          <w:rFonts w:ascii="Times New Roman" w:hAnsi="Times New Roman" w:cs="Times New Roman"/>
        </w:rPr>
        <w:t xml:space="preserve"> University of </w:t>
      </w:r>
      <w:proofErr w:type="spellStart"/>
      <w:r w:rsidR="00994F95">
        <w:rPr>
          <w:rFonts w:ascii="Times New Roman" w:hAnsi="Times New Roman" w:cs="Times New Roman"/>
        </w:rPr>
        <w:t>València</w:t>
      </w:r>
      <w:proofErr w:type="spellEnd"/>
      <w:r w:rsidR="00994F95">
        <w:rPr>
          <w:rFonts w:ascii="Times New Roman" w:hAnsi="Times New Roman" w:cs="Times New Roman"/>
        </w:rPr>
        <w:t>, Spain – for their invaluable contributions for this work during a scholarship financed by CAPES – Brazilian Federal Agency for Support and Evaluation of Graduate Education within the Ministry of Education of Brazil - in the basis of PDSE scholarship program.</w:t>
      </w:r>
    </w:p>
    <w:p w:rsidR="00994F95" w:rsidRDefault="00994F95">
      <w:pPr>
        <w:rPr>
          <w:rFonts w:ascii="Times New Roman" w:hAnsi="Times New Roman" w:cs="Times New Roman"/>
        </w:rPr>
      </w:pPr>
    </w:p>
    <w:p w:rsidR="00994F95" w:rsidRDefault="00994F95">
      <w:pPr>
        <w:rPr>
          <w:rFonts w:ascii="Times New Roman" w:hAnsi="Times New Roman" w:cs="Times New Roman"/>
          <w:b/>
          <w:bCs/>
        </w:rPr>
      </w:pPr>
      <w:r>
        <w:rPr>
          <w:rFonts w:ascii="Times New Roman" w:hAnsi="Times New Roman" w:cs="Times New Roman"/>
          <w:b/>
          <w:bCs/>
        </w:rPr>
        <w:t xml:space="preserve">APPENDIX A: </w:t>
      </w:r>
      <w:proofErr w:type="spellStart"/>
      <w:r>
        <w:rPr>
          <w:rFonts w:ascii="Times New Roman" w:hAnsi="Times New Roman" w:cs="Times New Roman"/>
          <w:b/>
          <w:bCs/>
        </w:rPr>
        <w:t>Nomeclature</w:t>
      </w:r>
      <w:proofErr w:type="spellEnd"/>
    </w:p>
    <w:p w:rsidR="00994F95" w:rsidRDefault="00994F95">
      <w:pPr>
        <w:rPr>
          <w:rFonts w:ascii="Times New Roman" w:hAnsi="Times New Roman" w:cs="Times New Roman"/>
          <w:b/>
          <w:bCs/>
        </w:rPr>
      </w:pPr>
    </w:p>
    <w:p w:rsidR="00994F95" w:rsidRDefault="00994F95">
      <w:pPr>
        <w:rPr>
          <w:rFonts w:ascii="Times New Roman" w:hAnsi="Times New Roman" w:cs="Times New Roman"/>
        </w:rPr>
      </w:pPr>
      <w:r>
        <w:rPr>
          <w:rFonts w:ascii="Times New Roman" w:hAnsi="Times New Roman" w:cs="Times New Roman"/>
        </w:rPr>
        <w:t xml:space="preserve">The following tables summarize the </w:t>
      </w:r>
      <w:del w:id="198" w:author="claubia pereira" w:date="2016-10-23T22:27:00Z">
        <w:r w:rsidDel="00411CEE">
          <w:rPr>
            <w:rFonts w:ascii="Times New Roman" w:hAnsi="Times New Roman" w:cs="Times New Roman"/>
          </w:rPr>
          <w:delText>numeclature</w:delText>
        </w:r>
      </w:del>
      <w:ins w:id="199" w:author="claubia pereira" w:date="2016-10-23T22:27:00Z">
        <w:r w:rsidR="00411CEE">
          <w:rPr>
            <w:rFonts w:ascii="Times New Roman" w:hAnsi="Times New Roman" w:cs="Times New Roman"/>
          </w:rPr>
          <w:t>nomenclature</w:t>
        </w:r>
      </w:ins>
      <w:r>
        <w:rPr>
          <w:rFonts w:ascii="Times New Roman" w:hAnsi="Times New Roman" w:cs="Times New Roman"/>
        </w:rPr>
        <w:t xml:space="preserve"> of constants and variables presented in equations and simulations through this paper.</w:t>
      </w:r>
    </w:p>
    <w:p w:rsidR="00994F95" w:rsidRDefault="00994F95">
      <w:pPr>
        <w:rPr>
          <w:rFonts w:ascii="Times New Roman" w:hAnsi="Times New Roman" w:cs="Times New Roman"/>
        </w:rPr>
      </w:pPr>
    </w:p>
    <w:p w:rsidR="00994F95" w:rsidRDefault="00994F95">
      <w:pPr>
        <w:pStyle w:val="Textoindependiente31"/>
        <w:jc w:val="center"/>
        <w:rPr>
          <w:spacing w:val="-2"/>
        </w:rPr>
      </w:pPr>
      <w:r>
        <w:rPr>
          <w:b/>
        </w:rPr>
        <w:t xml:space="preserve">Table A.1. </w:t>
      </w:r>
      <w:del w:id="200" w:author="claubia pereira" w:date="2016-10-23T22:27:00Z">
        <w:r w:rsidDel="00411CEE">
          <w:rPr>
            <w:b/>
          </w:rPr>
          <w:delText>Nomeclature</w:delText>
        </w:r>
      </w:del>
      <w:proofErr w:type="gramStart"/>
      <w:ins w:id="201" w:author="claubia pereira" w:date="2016-10-23T22:27:00Z">
        <w:r w:rsidR="00411CEE">
          <w:rPr>
            <w:b/>
          </w:rPr>
          <w:t>Nomenclature</w:t>
        </w:r>
      </w:ins>
      <w:r>
        <w:rPr>
          <w:b/>
        </w:rPr>
        <w:t xml:space="preserve"> and description for thermal-hydraulic quantities.</w:t>
      </w:r>
      <w:proofErr w:type="gramEnd"/>
    </w:p>
    <w:tbl>
      <w:tblPr>
        <w:tblW w:w="0" w:type="auto"/>
        <w:tblInd w:w="811" w:type="dxa"/>
        <w:tblLayout w:type="fixed"/>
        <w:tblCellMar>
          <w:left w:w="70" w:type="dxa"/>
          <w:right w:w="70" w:type="dxa"/>
        </w:tblCellMar>
        <w:tblLook w:val="0000"/>
      </w:tblPr>
      <w:tblGrid>
        <w:gridCol w:w="1890"/>
        <w:gridCol w:w="6585"/>
      </w:tblGrid>
      <w:tr w:rsidR="00994F95">
        <w:tc>
          <w:tcPr>
            <w:tcW w:w="1890"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napToGrid w:val="0"/>
              <w:jc w:val="center"/>
            </w:pPr>
            <w:r>
              <w:rPr>
                <w:rFonts w:ascii="Times New Roman" w:hAnsi="Times New Roman" w:cs="Times New Roman"/>
                <w:spacing w:val="-2"/>
              </w:rPr>
              <w:t>Quantity</w:t>
            </w:r>
          </w:p>
        </w:tc>
        <w:tc>
          <w:tcPr>
            <w:tcW w:w="6585" w:type="dxa"/>
            <w:tcBorders>
              <w:top w:val="single" w:sz="12" w:space="0" w:color="00000A"/>
              <w:bottom w:val="single" w:sz="12" w:space="0" w:color="00000A"/>
            </w:tcBorders>
            <w:shd w:val="clear" w:color="auto" w:fill="auto"/>
            <w:vAlign w:val="center"/>
          </w:tcPr>
          <w:p w:rsidR="00994F95" w:rsidRDefault="00994F95">
            <w:pPr>
              <w:tabs>
                <w:tab w:val="left" w:pos="-720"/>
                <w:tab w:val="left" w:pos="284"/>
              </w:tabs>
              <w:jc w:val="center"/>
            </w:pPr>
            <w:r>
              <w:t>Description</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74295" cy="95885"/>
                  <wp:effectExtent l="1905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74295" cy="9588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Fluid density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06045" cy="127635"/>
                  <wp:effectExtent l="1905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06045" cy="12763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Averaged velocity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287020" cy="10604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87020" cy="10604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Effective dynamic viscosity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91135" cy="127635"/>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191135" cy="12763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Averaged velocity transpose</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74295" cy="106045"/>
                  <wp:effectExtent l="1905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74295" cy="10604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Identity matrix</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27635" cy="127635"/>
                  <wp:effectExtent l="1905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127635" cy="12763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Pressure relative to density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70180" cy="148590"/>
                  <wp:effectExtent l="1905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170180" cy="148590"/>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proofErr w:type="spellStart"/>
            <w:r>
              <w:t>Buyancy</w:t>
            </w:r>
            <w:proofErr w:type="spellEnd"/>
            <w:r>
              <w:t xml:space="preserve"> adjustment</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85090" cy="13843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85090" cy="138430"/>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Transported quantity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74295" cy="106045"/>
                  <wp:effectExtent l="1905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74295" cy="10604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Enthalpy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06045" cy="106045"/>
                  <wp:effectExtent l="1905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106045" cy="10604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Scalar velocity</w:t>
            </w:r>
          </w:p>
        </w:tc>
      </w:tr>
      <w:tr w:rsidR="00994F95">
        <w:trPr>
          <w:trHeight w:val="180"/>
        </w:trPr>
        <w:tc>
          <w:tcPr>
            <w:tcW w:w="1890"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287020" cy="1060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287020" cy="106045"/>
                          </a:xfrm>
                          <a:prstGeom prst="rect">
                            <a:avLst/>
                          </a:prstGeom>
                          <a:solidFill>
                            <a:srgbClr val="FFFFFF"/>
                          </a:solidFill>
                          <a:ln w="9525">
                            <a:noFill/>
                            <a:miter lim="800000"/>
                            <a:headEnd/>
                            <a:tailEnd/>
                          </a:ln>
                        </pic:spPr>
                      </pic:pic>
                    </a:graphicData>
                  </a:graphic>
                </wp:inline>
              </w:drawing>
            </w:r>
          </w:p>
        </w:tc>
        <w:tc>
          <w:tcPr>
            <w:tcW w:w="6585" w:type="dxa"/>
            <w:tcBorders>
              <w:bottom w:val="single" w:sz="4" w:space="0" w:color="00000A"/>
            </w:tcBorders>
            <w:shd w:val="clear" w:color="auto" w:fill="auto"/>
            <w:vAlign w:val="center"/>
          </w:tcPr>
          <w:p w:rsidR="00994F95" w:rsidRDefault="00994F95">
            <w:pPr>
              <w:jc w:val="center"/>
            </w:pPr>
            <w:r>
              <w:t>Thermal diffusivities</w:t>
            </w:r>
          </w:p>
        </w:tc>
      </w:tr>
    </w:tbl>
    <w:p w:rsidR="00994F95" w:rsidRDefault="00994F95">
      <w:pPr>
        <w:tabs>
          <w:tab w:val="left" w:pos="-720"/>
          <w:tab w:val="left" w:pos="284"/>
        </w:tabs>
        <w:rPr>
          <w:rFonts w:ascii="Times New Roman" w:hAnsi="Times New Roman" w:cs="Times New Roman"/>
          <w:spacing w:val="-2"/>
        </w:rPr>
      </w:pPr>
    </w:p>
    <w:p w:rsidR="00994F95" w:rsidRDefault="00994F95">
      <w:pPr>
        <w:pStyle w:val="Textoindependiente31"/>
        <w:jc w:val="center"/>
        <w:rPr>
          <w:spacing w:val="-2"/>
        </w:rPr>
      </w:pPr>
      <w:r>
        <w:rPr>
          <w:b/>
        </w:rPr>
        <w:t xml:space="preserve">Table A.2.  </w:t>
      </w:r>
      <w:proofErr w:type="spellStart"/>
      <w:r>
        <w:rPr>
          <w:b/>
        </w:rPr>
        <w:t>Nomeclature</w:t>
      </w:r>
      <w:proofErr w:type="spellEnd"/>
      <w:r>
        <w:rPr>
          <w:b/>
        </w:rPr>
        <w:t xml:space="preserve"> and description for </w:t>
      </w:r>
      <w:proofErr w:type="spellStart"/>
      <w:r>
        <w:rPr>
          <w:b/>
        </w:rPr>
        <w:t>neutronic</w:t>
      </w:r>
      <w:proofErr w:type="spellEnd"/>
      <w:r>
        <w:rPr>
          <w:b/>
        </w:rPr>
        <w:t xml:space="preserve"> quantities</w:t>
      </w:r>
    </w:p>
    <w:tbl>
      <w:tblPr>
        <w:tblW w:w="0" w:type="auto"/>
        <w:tblInd w:w="811" w:type="dxa"/>
        <w:tblLayout w:type="fixed"/>
        <w:tblCellMar>
          <w:left w:w="70" w:type="dxa"/>
          <w:right w:w="70" w:type="dxa"/>
        </w:tblCellMar>
        <w:tblLook w:val="0000"/>
      </w:tblPr>
      <w:tblGrid>
        <w:gridCol w:w="2523"/>
        <w:gridCol w:w="5959"/>
      </w:tblGrid>
      <w:tr w:rsidR="00994F95">
        <w:tc>
          <w:tcPr>
            <w:tcW w:w="2523" w:type="dxa"/>
            <w:tcBorders>
              <w:top w:val="single" w:sz="12" w:space="0" w:color="00000A"/>
              <w:bottom w:val="single" w:sz="12" w:space="0" w:color="00000A"/>
            </w:tcBorders>
            <w:shd w:val="clear" w:color="auto" w:fill="auto"/>
            <w:vAlign w:val="center"/>
          </w:tcPr>
          <w:p w:rsidR="00994F95" w:rsidRDefault="00994F95">
            <w:pPr>
              <w:keepNext/>
              <w:tabs>
                <w:tab w:val="left" w:pos="-720"/>
                <w:tab w:val="left" w:pos="284"/>
              </w:tabs>
              <w:snapToGrid w:val="0"/>
              <w:jc w:val="center"/>
            </w:pPr>
            <w:r>
              <w:rPr>
                <w:rFonts w:ascii="Times New Roman" w:hAnsi="Times New Roman" w:cs="Times New Roman"/>
                <w:spacing w:val="-2"/>
              </w:rPr>
              <w:t>Quantity</w:t>
            </w:r>
          </w:p>
        </w:tc>
        <w:tc>
          <w:tcPr>
            <w:tcW w:w="5959" w:type="dxa"/>
            <w:tcBorders>
              <w:top w:val="single" w:sz="12" w:space="0" w:color="00000A"/>
              <w:bottom w:val="single" w:sz="12" w:space="0" w:color="00000A"/>
            </w:tcBorders>
            <w:shd w:val="clear" w:color="auto" w:fill="auto"/>
            <w:vAlign w:val="center"/>
          </w:tcPr>
          <w:p w:rsidR="00994F95" w:rsidRDefault="00994F95">
            <w:pPr>
              <w:tabs>
                <w:tab w:val="left" w:pos="-720"/>
                <w:tab w:val="left" w:pos="284"/>
              </w:tabs>
              <w:jc w:val="center"/>
            </w:pPr>
            <w:r>
              <w:t>Description</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80975" cy="148590"/>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180975"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Diffusion coefficient for group g</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74295" cy="95885"/>
                  <wp:effectExtent l="1905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a:stretch>
                            <a:fillRect/>
                          </a:stretch>
                        </pic:blipFill>
                        <pic:spPr bwMode="auto">
                          <a:xfrm>
                            <a:off x="0" y="0"/>
                            <a:ext cx="74295" cy="95885"/>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Vector representing the current cell</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38430" cy="14859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138430"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Flux for group g</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201930" cy="148590"/>
                  <wp:effectExtent l="1905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201930"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Total macroscopic cross-section for group g</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85090" cy="138430"/>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85090" cy="13843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Flux</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436245" cy="148590"/>
                  <wp:effectExtent l="1905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436245"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Scattering cross-section from group g' to group g</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170180" cy="148590"/>
                  <wp:effectExtent l="1905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170180"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Flux for group g'</w:t>
            </w:r>
          </w:p>
        </w:tc>
      </w:tr>
      <w:tr w:rsidR="00994F95">
        <w:trPr>
          <w:trHeight w:val="180"/>
        </w:trPr>
        <w:tc>
          <w:tcPr>
            <w:tcW w:w="2523" w:type="dxa"/>
            <w:tcBorders>
              <w:bottom w:val="single" w:sz="4" w:space="0" w:color="00000A"/>
            </w:tcBorders>
            <w:shd w:val="clear" w:color="auto" w:fill="auto"/>
            <w:vAlign w:val="center"/>
          </w:tcPr>
          <w:p w:rsidR="00994F95" w:rsidRDefault="00994F95">
            <w:pPr>
              <w:keepNext/>
              <w:tabs>
                <w:tab w:val="left" w:pos="-720"/>
                <w:tab w:val="left" w:pos="284"/>
              </w:tabs>
              <w:spacing w:before="40" w:after="40"/>
              <w:jc w:val="center"/>
              <w:textAlignment w:val="center"/>
            </w:pPr>
            <w:r>
              <w:rPr>
                <w:rFonts w:ascii="DejaVu Sans Light" w:hAnsi="DejaVu Sans Light" w:cs="DejaVu Sans Light"/>
              </w:rPr>
              <w:t>χ</w:t>
            </w:r>
          </w:p>
        </w:tc>
        <w:tc>
          <w:tcPr>
            <w:tcW w:w="5959" w:type="dxa"/>
            <w:tcBorders>
              <w:bottom w:val="single" w:sz="4" w:space="0" w:color="00000A"/>
            </w:tcBorders>
            <w:shd w:val="clear" w:color="auto" w:fill="auto"/>
            <w:vAlign w:val="center"/>
          </w:tcPr>
          <w:p w:rsidR="00994F95" w:rsidRDefault="00994F95">
            <w:pPr>
              <w:jc w:val="center"/>
            </w:pPr>
            <w:r>
              <w:t>Fraction of neutrons appearing in group</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74295" cy="63500"/>
                  <wp:effectExtent l="1905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74295" cy="6350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Average number of neutrons by fission</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266065" cy="148590"/>
                  <wp:effectExtent l="1905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266065"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Fission cross-section for group g'</w:t>
            </w:r>
          </w:p>
        </w:tc>
      </w:tr>
      <w:tr w:rsidR="00994F95">
        <w:trPr>
          <w:trHeight w:val="180"/>
        </w:trPr>
        <w:tc>
          <w:tcPr>
            <w:tcW w:w="2523" w:type="dxa"/>
            <w:tcBorders>
              <w:bottom w:val="single" w:sz="4" w:space="0" w:color="00000A"/>
            </w:tcBorders>
            <w:shd w:val="clear" w:color="auto" w:fill="auto"/>
            <w:vAlign w:val="center"/>
          </w:tcPr>
          <w:p w:rsidR="00994F95" w:rsidRDefault="00212EE9">
            <w:pPr>
              <w:keepNext/>
              <w:tabs>
                <w:tab w:val="left" w:pos="-720"/>
                <w:tab w:val="left" w:pos="284"/>
              </w:tabs>
              <w:spacing w:before="40" w:after="40"/>
              <w:jc w:val="center"/>
              <w:textAlignment w:val="center"/>
            </w:pPr>
            <w:r>
              <w:rPr>
                <w:noProof/>
                <w:lang w:val="pt-BR" w:eastAsia="pt-BR" w:bidi="ar-SA"/>
              </w:rPr>
              <w:drawing>
                <wp:inline distT="0" distB="0" distL="0" distR="0">
                  <wp:extent cx="266065" cy="148590"/>
                  <wp:effectExtent l="1905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srcRect/>
                          <a:stretch>
                            <a:fillRect/>
                          </a:stretch>
                        </pic:blipFill>
                        <pic:spPr bwMode="auto">
                          <a:xfrm>
                            <a:off x="0" y="0"/>
                            <a:ext cx="266065" cy="148590"/>
                          </a:xfrm>
                          <a:prstGeom prst="rect">
                            <a:avLst/>
                          </a:prstGeom>
                          <a:solidFill>
                            <a:srgbClr val="FFFFFF"/>
                          </a:solidFill>
                          <a:ln w="9525">
                            <a:noFill/>
                            <a:miter lim="800000"/>
                            <a:headEnd/>
                            <a:tailEnd/>
                          </a:ln>
                        </pic:spPr>
                      </pic:pic>
                    </a:graphicData>
                  </a:graphic>
                </wp:inline>
              </w:drawing>
            </w:r>
          </w:p>
        </w:tc>
        <w:tc>
          <w:tcPr>
            <w:tcW w:w="5959" w:type="dxa"/>
            <w:tcBorders>
              <w:bottom w:val="single" w:sz="4" w:space="0" w:color="00000A"/>
            </w:tcBorders>
            <w:shd w:val="clear" w:color="auto" w:fill="auto"/>
            <w:vAlign w:val="center"/>
          </w:tcPr>
          <w:p w:rsidR="00994F95" w:rsidRDefault="00994F95">
            <w:pPr>
              <w:jc w:val="center"/>
            </w:pPr>
            <w:r>
              <w:t>Effective multiplication factor</w:t>
            </w:r>
          </w:p>
        </w:tc>
      </w:tr>
    </w:tbl>
    <w:p w:rsidR="00994F95" w:rsidRDefault="00994F95">
      <w:pPr>
        <w:tabs>
          <w:tab w:val="left" w:pos="-720"/>
          <w:tab w:val="left" w:pos="284"/>
        </w:tabs>
        <w:rPr>
          <w:rFonts w:ascii="Times New Roman" w:hAnsi="Times New Roman" w:cs="Times New Roman"/>
          <w:spacing w:val="-2"/>
        </w:rPr>
      </w:pPr>
    </w:p>
    <w:p w:rsidR="00994F95" w:rsidRDefault="00994F95">
      <w:pPr>
        <w:rPr>
          <w:rFonts w:ascii="Times New Roman" w:hAnsi="Times New Roman" w:cs="Times New Roman"/>
        </w:rPr>
      </w:pPr>
    </w:p>
    <w:p w:rsidR="00994F95" w:rsidDel="00A61921" w:rsidRDefault="00994F95">
      <w:pPr>
        <w:rPr>
          <w:del w:id="202" w:author="claubia pereira" w:date="2016-10-23T08:23:00Z"/>
          <w:rFonts w:ascii="Times New Roman" w:hAnsi="Times New Roman" w:cs="Times New Roman"/>
          <w:b/>
          <w:bCs/>
        </w:rPr>
      </w:pPr>
      <w:del w:id="203" w:author="claubia pereira" w:date="2016-10-23T08:23:00Z">
        <w:r w:rsidDel="00A61921">
          <w:rPr>
            <w:rFonts w:ascii="Times New Roman" w:hAnsi="Times New Roman" w:cs="Times New Roman"/>
            <w:b/>
            <w:bCs/>
          </w:rPr>
          <w:delText xml:space="preserve">APPENDIX B: Source-code </w:delText>
        </w:r>
        <w:commentRangeStart w:id="204"/>
        <w:r w:rsidDel="00A61921">
          <w:rPr>
            <w:rFonts w:ascii="Times New Roman" w:hAnsi="Times New Roman" w:cs="Times New Roman"/>
            <w:b/>
            <w:bCs/>
          </w:rPr>
          <w:delText>availability</w:delText>
        </w:r>
      </w:del>
      <w:commentRangeEnd w:id="204"/>
      <w:r w:rsidR="00411CEE">
        <w:rPr>
          <w:rStyle w:val="Refdecomentario"/>
          <w:rFonts w:cs="Mangal"/>
        </w:rPr>
        <w:commentReference w:id="204"/>
      </w:r>
    </w:p>
    <w:p w:rsidR="00994F95" w:rsidDel="00A61921" w:rsidRDefault="00994F95">
      <w:pPr>
        <w:rPr>
          <w:del w:id="205" w:author="claubia pereira" w:date="2016-10-23T08:23:00Z"/>
          <w:rFonts w:ascii="Times New Roman" w:hAnsi="Times New Roman" w:cs="Times New Roman"/>
          <w:b/>
          <w:bCs/>
        </w:rPr>
      </w:pPr>
    </w:p>
    <w:p w:rsidR="00994F95" w:rsidDel="00A61921" w:rsidRDefault="00994F95" w:rsidP="001D10AC">
      <w:pPr>
        <w:jc w:val="both"/>
        <w:rPr>
          <w:del w:id="206" w:author="claubia pereira" w:date="2016-10-23T08:23:00Z"/>
          <w:rFonts w:ascii="Times New Roman" w:hAnsi="Times New Roman" w:cs="Times New Roman"/>
        </w:rPr>
      </w:pPr>
      <w:del w:id="207" w:author="claubia pereira" w:date="2016-10-23T08:23:00Z">
        <w:r w:rsidDel="00A61921">
          <w:rPr>
            <w:rFonts w:ascii="Times New Roman" w:hAnsi="Times New Roman" w:cs="Times New Roman"/>
          </w:rPr>
          <w:lastRenderedPageBreak/>
          <w:delText xml:space="preserve">The coupled system will be made available after </w:delText>
        </w:r>
        <w:r w:rsidDel="00A61921">
          <w:rPr>
            <w:rFonts w:ascii="Times New Roman" w:hAnsi="Times New Roman" w:cs="Times New Roman"/>
            <w:lang w:val="de-DE"/>
          </w:rPr>
          <w:delText>Centro de Desenvolvimento da Tecnologia Nuclear (CDTN)</w:delText>
        </w:r>
        <w:r w:rsidDel="00A61921">
          <w:rPr>
            <w:rFonts w:ascii="Times New Roman" w:hAnsi="Times New Roman" w:cs="Times New Roman"/>
          </w:rPr>
          <w:delText xml:space="preserve"> allows its release under the conditions of GNU License.</w:delText>
        </w:r>
      </w:del>
    </w:p>
    <w:p w:rsidR="00994F95" w:rsidDel="00A61921" w:rsidRDefault="00994F95">
      <w:pPr>
        <w:rPr>
          <w:del w:id="208" w:author="claubia pereira" w:date="2016-10-23T08:23:00Z"/>
          <w:rFonts w:ascii="Times New Roman" w:hAnsi="Times New Roman" w:cs="Times New Roman"/>
        </w:rPr>
      </w:pPr>
    </w:p>
    <w:p w:rsidR="00994F95" w:rsidRDefault="00994F95">
      <w:pPr>
        <w:rPr>
          <w:rFonts w:ascii="Times New Roman" w:hAnsi="Times New Roman" w:cs="Times New Roman"/>
        </w:rPr>
      </w:pPr>
      <w:r>
        <w:rPr>
          <w:rFonts w:ascii="Times New Roman" w:hAnsi="Times New Roman" w:cs="Times New Roman"/>
          <w:b/>
          <w:bCs/>
        </w:rPr>
        <w:t>REFERENCES</w:t>
      </w:r>
    </w:p>
    <w:p w:rsidR="00994F95" w:rsidRDefault="00994F95">
      <w:pPr>
        <w:rPr>
          <w:rFonts w:ascii="Times New Roman" w:hAnsi="Times New Roman" w:cs="Times New Roman"/>
        </w:rPr>
      </w:pPr>
    </w:p>
    <w:p w:rsidR="00994F95" w:rsidRDefault="00994F95" w:rsidP="00411CEE">
      <w:pPr>
        <w:jc w:val="both"/>
        <w:pPrChange w:id="209" w:author="claubia pereira" w:date="2016-10-23T22:28:00Z">
          <w:pPr/>
        </w:pPrChange>
      </w:pPr>
      <w:proofErr w:type="spellStart"/>
      <w:r>
        <w:t>Androutsellis-Theotokis</w:t>
      </w:r>
      <w:proofErr w:type="spellEnd"/>
      <w:r>
        <w:t xml:space="preserve">, S., </w:t>
      </w:r>
      <w:proofErr w:type="spellStart"/>
      <w:r>
        <w:t>Spinellis</w:t>
      </w:r>
      <w:proofErr w:type="spellEnd"/>
      <w:r>
        <w:t xml:space="preserve">, D., </w:t>
      </w:r>
      <w:proofErr w:type="spellStart"/>
      <w:r>
        <w:t>Kechagia</w:t>
      </w:r>
      <w:proofErr w:type="spellEnd"/>
      <w:r>
        <w:t xml:space="preserve">, M. and </w:t>
      </w:r>
      <w:proofErr w:type="spellStart"/>
      <w:r>
        <w:t>Gousios</w:t>
      </w:r>
      <w:proofErr w:type="spellEnd"/>
      <w:r>
        <w:t xml:space="preserve">, G. (2010) </w:t>
      </w:r>
      <w:r>
        <w:rPr>
          <w:i/>
          <w:iCs/>
        </w:rPr>
        <w:t>Open Source Software: A Survey from 10,000 Feet</w:t>
      </w:r>
      <w:r>
        <w:t>. Foundations and Trends in Technology, Information and Operations Management, Vol. 4, Nos. 304, 187-347</w:t>
      </w:r>
    </w:p>
    <w:p w:rsidR="00994F95" w:rsidRDefault="00994F95" w:rsidP="00411CEE">
      <w:pPr>
        <w:jc w:val="both"/>
        <w:pPrChange w:id="210" w:author="claubia pereira" w:date="2016-10-23T22:28:00Z">
          <w:pPr/>
        </w:pPrChange>
      </w:pPr>
    </w:p>
    <w:p w:rsidR="00994F95" w:rsidRDefault="00994F95" w:rsidP="00411CEE">
      <w:pPr>
        <w:jc w:val="both"/>
        <w:pPrChange w:id="211" w:author="claubia pereira" w:date="2016-10-23T22:28:00Z">
          <w:pPr/>
        </w:pPrChange>
      </w:pPr>
      <w:proofErr w:type="spellStart"/>
      <w:r>
        <w:t>Araújo</w:t>
      </w:r>
      <w:proofErr w:type="spellEnd"/>
      <w:r>
        <w:t xml:space="preserve"> Silva, V. V., dos Santos, A. A. C., </w:t>
      </w:r>
      <w:proofErr w:type="spellStart"/>
      <w:r>
        <w:t>Mesquita</w:t>
      </w:r>
      <w:proofErr w:type="spellEnd"/>
      <w:r>
        <w:t xml:space="preserve">, A. Z., Bernal, A., </w:t>
      </w:r>
      <w:proofErr w:type="spellStart"/>
      <w:r>
        <w:t>Miró</w:t>
      </w:r>
      <w:proofErr w:type="spellEnd"/>
      <w:r>
        <w:t xml:space="preserve">, R., </w:t>
      </w:r>
      <w:proofErr w:type="spellStart"/>
      <w:r>
        <w:t>Verdú</w:t>
      </w:r>
      <w:proofErr w:type="spellEnd"/>
      <w:r>
        <w:t xml:space="preserve">, G. and Pereira, C. (2015) </w:t>
      </w:r>
      <w:r>
        <w:rPr>
          <w:i/>
          <w:iCs/>
        </w:rPr>
        <w:t xml:space="preserve">Finite volume thermal-hydraulics and </w:t>
      </w:r>
      <w:proofErr w:type="spellStart"/>
      <w:r>
        <w:rPr>
          <w:i/>
          <w:iCs/>
        </w:rPr>
        <w:t>neutronics</w:t>
      </w:r>
      <w:proofErr w:type="spellEnd"/>
      <w:r>
        <w:rPr>
          <w:i/>
          <w:iCs/>
        </w:rPr>
        <w:t xml:space="preserve"> coupled calculations. </w:t>
      </w:r>
      <w:r>
        <w:t xml:space="preserve">Proceedings of ICAPP 2015, May 03-06. </w:t>
      </w:r>
      <w:proofErr w:type="gramStart"/>
      <w:r>
        <w:t>Nice, France.</w:t>
      </w:r>
      <w:proofErr w:type="gramEnd"/>
    </w:p>
    <w:p w:rsidR="00994F95" w:rsidRDefault="00994F95" w:rsidP="00411CEE">
      <w:pPr>
        <w:jc w:val="both"/>
        <w:pPrChange w:id="212" w:author="claubia pereira" w:date="2016-10-23T22:28:00Z">
          <w:pPr/>
        </w:pPrChange>
      </w:pPr>
    </w:p>
    <w:p w:rsidR="00994F95" w:rsidRDefault="00994F95" w:rsidP="00411CEE">
      <w:pPr>
        <w:pStyle w:val="PreformattedText"/>
        <w:jc w:val="both"/>
        <w:pPrChange w:id="213" w:author="claubia pereira" w:date="2016-10-23T22:28:00Z">
          <w:pPr>
            <w:pStyle w:val="PreformattedText"/>
          </w:pPr>
        </w:pPrChange>
      </w:pPr>
      <w:proofErr w:type="spellStart"/>
      <w:r>
        <w:rPr>
          <w:rFonts w:ascii="Liberation Serif" w:hAnsi="Liberation Serif" w:cs="Liberation Serif"/>
          <w:sz w:val="24"/>
          <w:szCs w:val="24"/>
        </w:rPr>
        <w:t>Balay</w:t>
      </w:r>
      <w:proofErr w:type="spellEnd"/>
      <w:r>
        <w:rPr>
          <w:rFonts w:ascii="Liberation Serif" w:hAnsi="Liberation Serif" w:cs="Liberation Serif"/>
          <w:sz w:val="24"/>
          <w:szCs w:val="24"/>
        </w:rPr>
        <w:t xml:space="preserve">, S.,  </w:t>
      </w:r>
      <w:proofErr w:type="spellStart"/>
      <w:r>
        <w:rPr>
          <w:rFonts w:ascii="Liberation Serif" w:hAnsi="Liberation Serif" w:cs="Liberation Serif"/>
          <w:sz w:val="24"/>
          <w:szCs w:val="24"/>
        </w:rPr>
        <w:t>Abhyankar</w:t>
      </w:r>
      <w:proofErr w:type="spellEnd"/>
      <w:r>
        <w:rPr>
          <w:rFonts w:ascii="Liberation Serif" w:hAnsi="Liberation Serif" w:cs="Liberation Serif"/>
          <w:sz w:val="24"/>
          <w:szCs w:val="24"/>
        </w:rPr>
        <w:t xml:space="preserve">, S., Adams, M. F., Brown, J., </w:t>
      </w:r>
      <w:proofErr w:type="spellStart"/>
      <w:r>
        <w:rPr>
          <w:rFonts w:ascii="Liberation Serif" w:hAnsi="Liberation Serif" w:cs="Liberation Serif"/>
          <w:sz w:val="24"/>
          <w:szCs w:val="24"/>
        </w:rPr>
        <w:t>Brune</w:t>
      </w:r>
      <w:proofErr w:type="spellEnd"/>
      <w:r>
        <w:rPr>
          <w:rFonts w:ascii="Liberation Serif" w:hAnsi="Liberation Serif" w:cs="Liberation Serif"/>
          <w:sz w:val="24"/>
          <w:szCs w:val="24"/>
        </w:rPr>
        <w:t xml:space="preserve">, P., </w:t>
      </w:r>
      <w:proofErr w:type="spellStart"/>
      <w:r>
        <w:rPr>
          <w:rFonts w:ascii="Liberation Serif" w:hAnsi="Liberation Serif" w:cs="Liberation Serif"/>
          <w:sz w:val="24"/>
        </w:rPr>
        <w:t>Buschelman</w:t>
      </w:r>
      <w:proofErr w:type="spellEnd"/>
      <w:r>
        <w:rPr>
          <w:rFonts w:ascii="Liberation Serif" w:hAnsi="Liberation Serif" w:cs="Liberation Serif"/>
          <w:sz w:val="24"/>
        </w:rPr>
        <w:t xml:space="preserve">, K., </w:t>
      </w:r>
      <w:proofErr w:type="spellStart"/>
      <w:r>
        <w:rPr>
          <w:rFonts w:ascii="Liberation Serif" w:hAnsi="Liberation Serif" w:cs="Liberation Serif"/>
          <w:sz w:val="24"/>
        </w:rPr>
        <w:t>Dalcin</w:t>
      </w:r>
      <w:proofErr w:type="spellEnd"/>
      <w:r>
        <w:rPr>
          <w:rFonts w:ascii="Liberation Serif" w:hAnsi="Liberation Serif" w:cs="Liberation Serif"/>
          <w:sz w:val="24"/>
        </w:rPr>
        <w:t xml:space="preserve">, L., </w:t>
      </w:r>
      <w:proofErr w:type="spellStart"/>
      <w:r>
        <w:rPr>
          <w:rFonts w:ascii="Liberation Serif" w:hAnsi="Liberation Serif" w:cs="Liberation Serif"/>
          <w:sz w:val="24"/>
        </w:rPr>
        <w:t>Eijkhout</w:t>
      </w:r>
      <w:proofErr w:type="spellEnd"/>
      <w:r>
        <w:rPr>
          <w:rFonts w:ascii="Liberation Serif" w:hAnsi="Liberation Serif" w:cs="Liberation Serif"/>
          <w:sz w:val="24"/>
        </w:rPr>
        <w:t xml:space="preserve">, V., </w:t>
      </w:r>
      <w:proofErr w:type="spellStart"/>
      <w:r>
        <w:rPr>
          <w:rFonts w:ascii="Liberation Serif" w:hAnsi="Liberation Serif" w:cs="Liberation Serif"/>
          <w:sz w:val="24"/>
        </w:rPr>
        <w:t>Gropp</w:t>
      </w:r>
      <w:proofErr w:type="spellEnd"/>
      <w:r>
        <w:rPr>
          <w:rFonts w:ascii="Liberation Serif" w:hAnsi="Liberation Serif" w:cs="Liberation Serif"/>
          <w:sz w:val="24"/>
        </w:rPr>
        <w:t xml:space="preserve">, W. D., </w:t>
      </w:r>
      <w:proofErr w:type="spellStart"/>
      <w:r>
        <w:rPr>
          <w:rFonts w:ascii="Liberation Serif" w:hAnsi="Liberation Serif" w:cs="Liberation Serif"/>
          <w:sz w:val="24"/>
        </w:rPr>
        <w:t>Kaushik</w:t>
      </w:r>
      <w:proofErr w:type="spellEnd"/>
      <w:r>
        <w:rPr>
          <w:rFonts w:ascii="Liberation Serif" w:hAnsi="Liberation Serif" w:cs="Liberation Serif"/>
          <w:sz w:val="24"/>
        </w:rPr>
        <w:t xml:space="preserve">, D., </w:t>
      </w:r>
      <w:proofErr w:type="spellStart"/>
      <w:r>
        <w:rPr>
          <w:rFonts w:ascii="Liberation Serif" w:hAnsi="Liberation Serif" w:cs="Liberation Serif"/>
          <w:sz w:val="24"/>
        </w:rPr>
        <w:t>Knepley</w:t>
      </w:r>
      <w:proofErr w:type="spellEnd"/>
      <w:r>
        <w:rPr>
          <w:rFonts w:ascii="Liberation Serif" w:hAnsi="Liberation Serif" w:cs="Liberation Serif"/>
          <w:sz w:val="24"/>
        </w:rPr>
        <w:t xml:space="preserve">, M. G., </w:t>
      </w:r>
      <w:proofErr w:type="spellStart"/>
      <w:r>
        <w:rPr>
          <w:rFonts w:ascii="Liberation Serif" w:hAnsi="Liberation Serif" w:cs="Liberation Serif"/>
          <w:sz w:val="24"/>
        </w:rPr>
        <w:t>Curfman</w:t>
      </w:r>
      <w:proofErr w:type="spellEnd"/>
      <w:r>
        <w:rPr>
          <w:rFonts w:ascii="Liberation Serif" w:hAnsi="Liberation Serif" w:cs="Liberation Serif"/>
          <w:sz w:val="24"/>
        </w:rPr>
        <w:t xml:space="preserve"> </w:t>
      </w:r>
      <w:proofErr w:type="spellStart"/>
      <w:r>
        <w:rPr>
          <w:rFonts w:ascii="Liberation Serif" w:hAnsi="Liberation Serif" w:cs="Liberation Serif"/>
          <w:sz w:val="24"/>
        </w:rPr>
        <w:t>McInnes</w:t>
      </w:r>
      <w:proofErr w:type="spellEnd"/>
      <w:r>
        <w:rPr>
          <w:rFonts w:ascii="Liberation Serif" w:hAnsi="Liberation Serif" w:cs="Liberation Serif"/>
          <w:sz w:val="24"/>
        </w:rPr>
        <w:t xml:space="preserve">, L., Rupp, K., Smith, B. F., </w:t>
      </w:r>
      <w:proofErr w:type="spellStart"/>
      <w:r>
        <w:rPr>
          <w:rFonts w:ascii="Liberation Serif" w:hAnsi="Liberation Serif" w:cs="Liberation Serif"/>
          <w:sz w:val="24"/>
        </w:rPr>
        <w:t>Zampini</w:t>
      </w:r>
      <w:proofErr w:type="spellEnd"/>
      <w:r>
        <w:rPr>
          <w:rFonts w:ascii="Liberation Serif" w:hAnsi="Liberation Serif" w:cs="Liberation Serif"/>
          <w:sz w:val="24"/>
        </w:rPr>
        <w:t xml:space="preserve">, S. and Zhang, H. (2016) </w:t>
      </w:r>
      <w:proofErr w:type="spellStart"/>
      <w:r>
        <w:rPr>
          <w:rFonts w:ascii="Liberation Serif" w:hAnsi="Liberation Serif" w:cs="Liberation Serif"/>
          <w:i/>
          <w:iCs/>
          <w:sz w:val="24"/>
        </w:rPr>
        <w:t>PETSc</w:t>
      </w:r>
      <w:proofErr w:type="spellEnd"/>
      <w:r>
        <w:rPr>
          <w:rFonts w:ascii="Liberation Serif" w:hAnsi="Liberation Serif" w:cs="Liberation Serif"/>
          <w:i/>
          <w:iCs/>
          <w:sz w:val="24"/>
        </w:rPr>
        <w:t xml:space="preserve"> Users Manual</w:t>
      </w:r>
      <w:r>
        <w:rPr>
          <w:rFonts w:ascii="Liberation Serif" w:hAnsi="Liberation Serif" w:cs="Liberation Serif"/>
          <w:sz w:val="24"/>
        </w:rPr>
        <w:t xml:space="preserve">, ANL-95/11 - Revision 3.7. </w:t>
      </w:r>
      <w:proofErr w:type="gramStart"/>
      <w:r>
        <w:rPr>
          <w:rFonts w:ascii="Liberation Serif" w:hAnsi="Liberation Serif" w:cs="Liberation Serif"/>
          <w:sz w:val="24"/>
        </w:rPr>
        <w:t>Argonne National Laboratory, 2016.</w:t>
      </w:r>
      <w:proofErr w:type="gramEnd"/>
      <w:r>
        <w:rPr>
          <w:rFonts w:ascii="Liberation Serif" w:hAnsi="Liberation Serif" w:cs="Liberation Serif"/>
          <w:sz w:val="24"/>
        </w:rPr>
        <w:t xml:space="preserve"> http://www.mcs.anl.gov/petsc</w:t>
      </w:r>
    </w:p>
    <w:p w:rsidR="00994F95" w:rsidRDefault="00994F95" w:rsidP="00411CEE">
      <w:pPr>
        <w:jc w:val="both"/>
        <w:pPrChange w:id="214" w:author="claubia pereira" w:date="2016-10-23T22:28:00Z">
          <w:pPr/>
        </w:pPrChange>
      </w:pPr>
    </w:p>
    <w:p w:rsidR="00994F95" w:rsidRDefault="00994F95" w:rsidP="00411CEE">
      <w:pPr>
        <w:jc w:val="both"/>
        <w:pPrChange w:id="215" w:author="claubia pereira" w:date="2016-10-23T22:28:00Z">
          <w:pPr/>
        </w:pPrChange>
      </w:pPr>
      <w:r>
        <w:t xml:space="preserve">Bennett, A., </w:t>
      </w:r>
      <w:proofErr w:type="spellStart"/>
      <w:r>
        <w:t>Avramova</w:t>
      </w:r>
      <w:proofErr w:type="spellEnd"/>
      <w:r>
        <w:t xml:space="preserve">, M. and </w:t>
      </w:r>
      <w:proofErr w:type="spellStart"/>
      <w:r>
        <w:t>Ivanov</w:t>
      </w:r>
      <w:proofErr w:type="spellEnd"/>
      <w:r>
        <w:t xml:space="preserve">, K. (2016) </w:t>
      </w:r>
      <w:r>
        <w:rPr>
          <w:i/>
          <w:iCs/>
        </w:rPr>
        <w:t>Coupled MCNP6/CTF code: Development, testing and application</w:t>
      </w:r>
      <w:r>
        <w:t xml:space="preserve">, Annals of Nuclear Energy, Volume 96, Pages 1-11, ISSN 0306-4549, </w:t>
      </w:r>
      <w:r w:rsidR="006C0C80">
        <w:fldChar w:fldCharType="begin"/>
      </w:r>
      <w:r w:rsidR="006C0C80">
        <w:instrText>HYPERLINK "http://dx.doi.org/10.1016/j.anucene.2016.05.008"</w:instrText>
      </w:r>
      <w:r w:rsidR="006C0C80">
        <w:fldChar w:fldCharType="separate"/>
      </w:r>
      <w:r>
        <w:rPr>
          <w:rStyle w:val="Hipervnculo"/>
        </w:rPr>
        <w:t>http://dx.doi.org/10.1016/j.anucene.2016.05.008</w:t>
      </w:r>
      <w:r w:rsidR="006C0C80">
        <w:fldChar w:fldCharType="end"/>
      </w:r>
      <w:r>
        <w:t>.</w:t>
      </w:r>
    </w:p>
    <w:p w:rsidR="00994F95" w:rsidRDefault="00994F95" w:rsidP="00411CEE">
      <w:pPr>
        <w:jc w:val="both"/>
        <w:pPrChange w:id="216" w:author="claubia pereira" w:date="2016-10-23T22:28:00Z">
          <w:pPr/>
        </w:pPrChange>
      </w:pPr>
    </w:p>
    <w:p w:rsidR="00994F95" w:rsidRDefault="00994F95" w:rsidP="00411CEE">
      <w:pPr>
        <w:jc w:val="both"/>
        <w:pPrChange w:id="217" w:author="claubia pereira" w:date="2016-10-23T22:28:00Z">
          <w:pPr/>
        </w:pPrChange>
      </w:pPr>
      <w:r>
        <w:t xml:space="preserve">Boyd, W., </w:t>
      </w:r>
      <w:proofErr w:type="spellStart"/>
      <w:r>
        <w:t>Shaner</w:t>
      </w:r>
      <w:proofErr w:type="spellEnd"/>
      <w:r>
        <w:t xml:space="preserve">, S., Li, L., Forget, B. and Smith, K. (2014) </w:t>
      </w:r>
      <w:r>
        <w:rPr>
          <w:i/>
          <w:iCs/>
        </w:rPr>
        <w:t xml:space="preserve">The </w:t>
      </w:r>
      <w:proofErr w:type="spellStart"/>
      <w:r>
        <w:rPr>
          <w:i/>
          <w:iCs/>
        </w:rPr>
        <w:t>OpenMOC</w:t>
      </w:r>
      <w:proofErr w:type="spellEnd"/>
      <w:r>
        <w:rPr>
          <w:i/>
          <w:iCs/>
        </w:rPr>
        <w:t xml:space="preserve"> method of characteristics neutral particle transport code</w:t>
      </w:r>
      <w:r>
        <w:t>, Annals of Nuclear Energy, Volume 68, Pages 43-52, ISSN 0306-4549, http://dx.doi.org/10.1016/j.anucene.2013.12.012.</w:t>
      </w:r>
    </w:p>
    <w:p w:rsidR="00994F95" w:rsidRDefault="00994F95" w:rsidP="00411CEE">
      <w:pPr>
        <w:jc w:val="both"/>
        <w:pPrChange w:id="218" w:author="claubia pereira" w:date="2016-10-23T22:28:00Z">
          <w:pPr/>
        </w:pPrChange>
      </w:pPr>
    </w:p>
    <w:p w:rsidR="00994F95" w:rsidRDefault="00994F95" w:rsidP="00411CEE">
      <w:pPr>
        <w:jc w:val="both"/>
        <w:pPrChange w:id="219" w:author="claubia pereira" w:date="2016-10-23T22:28:00Z">
          <w:pPr/>
        </w:pPrChange>
      </w:pPr>
      <w:proofErr w:type="spellStart"/>
      <w:proofErr w:type="gramStart"/>
      <w:r>
        <w:t>Galassi</w:t>
      </w:r>
      <w:proofErr w:type="spellEnd"/>
      <w:r>
        <w:t xml:space="preserve">, M., Davies, J., Theiler, J., Gough B., </w:t>
      </w:r>
      <w:proofErr w:type="spellStart"/>
      <w:r>
        <w:t>Jungman</w:t>
      </w:r>
      <w:proofErr w:type="spellEnd"/>
      <w:r>
        <w:t xml:space="preserve">, G., </w:t>
      </w:r>
      <w:proofErr w:type="spellStart"/>
      <w:r>
        <w:t>Alken</w:t>
      </w:r>
      <w:proofErr w:type="spellEnd"/>
      <w:r>
        <w:t xml:space="preserve">, P., Booth, M., Rossi, F. and </w:t>
      </w:r>
      <w:proofErr w:type="spellStart"/>
      <w:r>
        <w:t>Ulerich</w:t>
      </w:r>
      <w:proofErr w:type="spellEnd"/>
      <w:r>
        <w:t xml:space="preserve">, R. (2009) </w:t>
      </w:r>
      <w:r>
        <w:rPr>
          <w:i/>
          <w:iCs/>
        </w:rPr>
        <w:t>GNU Scientific Library Reference Manual</w:t>
      </w:r>
      <w:r>
        <w:t xml:space="preserve"> - Third Edition, ISBN 0954612078.</w:t>
      </w:r>
      <w:proofErr w:type="gramEnd"/>
    </w:p>
    <w:p w:rsidR="00994F95" w:rsidRDefault="00994F95" w:rsidP="00411CEE">
      <w:pPr>
        <w:jc w:val="both"/>
        <w:pPrChange w:id="220" w:author="claubia pereira" w:date="2016-10-23T22:28:00Z">
          <w:pPr/>
        </w:pPrChange>
      </w:pPr>
    </w:p>
    <w:p w:rsidR="00994F95" w:rsidRDefault="00994F95" w:rsidP="00411CEE">
      <w:pPr>
        <w:jc w:val="both"/>
        <w:pPrChange w:id="221" w:author="claubia pereira" w:date="2016-10-23T22:28:00Z">
          <w:pPr/>
        </w:pPrChange>
      </w:pPr>
      <w:proofErr w:type="gramStart"/>
      <w:r>
        <w:t>GNU General Public License (2007) Version 3.</w:t>
      </w:r>
      <w:proofErr w:type="gramEnd"/>
      <w:r>
        <w:t xml:space="preserve"> Free Software Foundation. </w:t>
      </w:r>
      <w:proofErr w:type="gramStart"/>
      <w:r>
        <w:t xml:space="preserve">URL: </w:t>
      </w:r>
      <w:r w:rsidR="006C0C80">
        <w:fldChar w:fldCharType="begin"/>
      </w:r>
      <w:r w:rsidR="006C0C80">
        <w:instrText>HYPERLINK "http://www.gnu.org/licenses/gpl.html"</w:instrText>
      </w:r>
      <w:r w:rsidR="006C0C80">
        <w:fldChar w:fldCharType="separate"/>
      </w:r>
      <w:r>
        <w:rPr>
          <w:rStyle w:val="Hipervnculo"/>
        </w:rPr>
        <w:t>http://www.gnu.org/licenses/gpl.html</w:t>
      </w:r>
      <w:r w:rsidR="006C0C80">
        <w:fldChar w:fldCharType="end"/>
      </w:r>
      <w:r>
        <w:t>.</w:t>
      </w:r>
      <w:proofErr w:type="gramEnd"/>
    </w:p>
    <w:p w:rsidR="00994F95" w:rsidRDefault="00994F95" w:rsidP="00411CEE">
      <w:pPr>
        <w:jc w:val="both"/>
        <w:pPrChange w:id="222" w:author="claubia pereira" w:date="2016-10-23T22:28:00Z">
          <w:pPr/>
        </w:pPrChange>
      </w:pPr>
    </w:p>
    <w:p w:rsidR="00994F95" w:rsidRDefault="00994F95" w:rsidP="00411CEE">
      <w:pPr>
        <w:jc w:val="both"/>
        <w:pPrChange w:id="223" w:author="claubia pereira" w:date="2016-10-23T22:28:00Z">
          <w:pPr/>
        </w:pPrChange>
      </w:pPr>
      <w:proofErr w:type="gramStart"/>
      <w:r>
        <w:t>Hernandez, V., Roman, J. E. and V. Vidal.</w:t>
      </w:r>
      <w:proofErr w:type="gramEnd"/>
      <w:r>
        <w:t xml:space="preserve"> </w:t>
      </w:r>
      <w:proofErr w:type="gramStart"/>
      <w:r>
        <w:t xml:space="preserve">(2005) </w:t>
      </w:r>
      <w:proofErr w:type="spellStart"/>
      <w:r>
        <w:rPr>
          <w:rStyle w:val="nfasis"/>
        </w:rPr>
        <w:t>SLEPc</w:t>
      </w:r>
      <w:proofErr w:type="spellEnd"/>
      <w:r>
        <w:rPr>
          <w:rStyle w:val="nfasis"/>
        </w:rPr>
        <w:t>: A scalable and flexible toolkit for the solution of eigenvalue problems.</w:t>
      </w:r>
      <w:proofErr w:type="gramEnd"/>
      <w:r>
        <w:t xml:space="preserve"> ACM Trans. Math. Software, 31(3):351-362.</w:t>
      </w:r>
    </w:p>
    <w:p w:rsidR="00994F95" w:rsidRDefault="00994F95" w:rsidP="00411CEE">
      <w:pPr>
        <w:jc w:val="both"/>
        <w:pPrChange w:id="224" w:author="claubia pereira" w:date="2016-10-23T22:28:00Z">
          <w:pPr/>
        </w:pPrChange>
      </w:pPr>
    </w:p>
    <w:p w:rsidR="00994F95" w:rsidRDefault="00994F95" w:rsidP="00411CEE">
      <w:pPr>
        <w:jc w:val="both"/>
        <w:pPrChange w:id="225" w:author="claubia pereira" w:date="2016-10-23T22:28:00Z">
          <w:pPr/>
        </w:pPrChange>
      </w:pPr>
      <w:r>
        <w:t xml:space="preserve">Huff, K. D., </w:t>
      </w:r>
      <w:proofErr w:type="spellStart"/>
      <w:r>
        <w:t>Gidden</w:t>
      </w:r>
      <w:proofErr w:type="spellEnd"/>
      <w:r>
        <w:t xml:space="preserve">, M. J., </w:t>
      </w:r>
      <w:proofErr w:type="spellStart"/>
      <w:r>
        <w:t>Carlsen</w:t>
      </w:r>
      <w:proofErr w:type="spellEnd"/>
      <w:r>
        <w:t xml:space="preserve">, R. W., Flanagan, R. R., </w:t>
      </w:r>
      <w:proofErr w:type="spellStart"/>
      <w:r>
        <w:t>McGarry</w:t>
      </w:r>
      <w:proofErr w:type="spellEnd"/>
      <w:r>
        <w:t xml:space="preserve">, M. B., </w:t>
      </w:r>
      <w:proofErr w:type="spellStart"/>
      <w:r>
        <w:t>Opotowsky</w:t>
      </w:r>
      <w:proofErr w:type="spellEnd"/>
      <w:r>
        <w:t xml:space="preserve">, A. C., Schneider, E. A., </w:t>
      </w:r>
      <w:proofErr w:type="spellStart"/>
      <w:r>
        <w:t>Scopatz</w:t>
      </w:r>
      <w:proofErr w:type="spellEnd"/>
      <w:r>
        <w:t xml:space="preserve">, A. M. and Wilson, P. P. H. (2016) </w:t>
      </w:r>
      <w:r>
        <w:rPr>
          <w:i/>
          <w:iCs/>
        </w:rPr>
        <w:t xml:space="preserve">Fundamental concepts in the </w:t>
      </w:r>
      <w:proofErr w:type="spellStart"/>
      <w:r>
        <w:rPr>
          <w:i/>
          <w:iCs/>
        </w:rPr>
        <w:t>Cyclus</w:t>
      </w:r>
      <w:proofErr w:type="spellEnd"/>
      <w:r>
        <w:rPr>
          <w:i/>
          <w:iCs/>
        </w:rPr>
        <w:t xml:space="preserve"> nuclear fuel cycle simulation framework</w:t>
      </w:r>
      <w:r>
        <w:t xml:space="preserve">, Advances in Engineering Software, Volume 94, Pages 46-59, ISSN 0965-9978, </w:t>
      </w:r>
      <w:r w:rsidR="006C0C80">
        <w:fldChar w:fldCharType="begin"/>
      </w:r>
      <w:r w:rsidR="006C0C80">
        <w:instrText>HYPERLINK "http://dx.doi.org/10.1016/j.advengsoft.2016.01.014"</w:instrText>
      </w:r>
      <w:r w:rsidR="006C0C80">
        <w:fldChar w:fldCharType="separate"/>
      </w:r>
      <w:r>
        <w:rPr>
          <w:rStyle w:val="Hipervnculo"/>
        </w:rPr>
        <w:t>http://dx.doi.org/10.1016/j.advengsoft.2016.01.014</w:t>
      </w:r>
      <w:r w:rsidR="006C0C80">
        <w:fldChar w:fldCharType="end"/>
      </w:r>
      <w:r>
        <w:t>.</w:t>
      </w:r>
    </w:p>
    <w:p w:rsidR="00994F95" w:rsidRDefault="00994F95" w:rsidP="00411CEE">
      <w:pPr>
        <w:jc w:val="both"/>
        <w:pPrChange w:id="226" w:author="claubia pereira" w:date="2016-10-23T22:28:00Z">
          <w:pPr/>
        </w:pPrChange>
      </w:pPr>
    </w:p>
    <w:p w:rsidR="00994F95" w:rsidRDefault="00994F95" w:rsidP="00411CEE">
      <w:pPr>
        <w:pStyle w:val="PreformattedText"/>
        <w:jc w:val="both"/>
        <w:pPrChange w:id="227" w:author="claubia pereira" w:date="2016-10-23T22:28:00Z">
          <w:pPr>
            <w:pStyle w:val="PreformattedText"/>
          </w:pPr>
        </w:pPrChange>
      </w:pPr>
      <w:r>
        <w:rPr>
          <w:rFonts w:ascii="Liberation Serif" w:hAnsi="Liberation Serif" w:cs="Liberation Serif"/>
          <w:sz w:val="24"/>
          <w:szCs w:val="24"/>
        </w:rPr>
        <w:t xml:space="preserve">Hummel, D. W. and </w:t>
      </w:r>
      <w:proofErr w:type="spellStart"/>
      <w:r>
        <w:rPr>
          <w:rFonts w:ascii="Liberation Serif" w:hAnsi="Liberation Serif" w:cs="Liberation Serif"/>
          <w:sz w:val="24"/>
          <w:szCs w:val="24"/>
        </w:rPr>
        <w:t>Novog</w:t>
      </w:r>
      <w:proofErr w:type="spellEnd"/>
      <w:r>
        <w:rPr>
          <w:rFonts w:ascii="Liberation Serif" w:hAnsi="Liberation Serif" w:cs="Liberation Serif"/>
          <w:sz w:val="24"/>
          <w:szCs w:val="24"/>
        </w:rPr>
        <w:t xml:space="preserve">, D. R. (2016) </w:t>
      </w:r>
      <w:r>
        <w:rPr>
          <w:rFonts w:ascii="Liberation Serif" w:hAnsi="Liberation Serif" w:cs="Liberation Serif"/>
          <w:i/>
          <w:iCs/>
          <w:sz w:val="24"/>
          <w:szCs w:val="24"/>
        </w:rPr>
        <w:t xml:space="preserve">Coupled 3D neutron kinetics and </w:t>
      </w:r>
      <w:proofErr w:type="spellStart"/>
      <w:r>
        <w:rPr>
          <w:rFonts w:ascii="Liberation Serif" w:hAnsi="Liberation Serif" w:cs="Liberation Serif"/>
          <w:i/>
          <w:iCs/>
          <w:sz w:val="24"/>
          <w:szCs w:val="24"/>
        </w:rPr>
        <w:t>thermalhydraulic</w:t>
      </w:r>
      <w:proofErr w:type="spellEnd"/>
      <w:r>
        <w:rPr>
          <w:rFonts w:ascii="Liberation Serif" w:hAnsi="Liberation Serif" w:cs="Liberation Serif"/>
          <w:i/>
          <w:iCs/>
          <w:sz w:val="24"/>
          <w:szCs w:val="24"/>
        </w:rPr>
        <w:t xml:space="preserve"> characteristics of the Canadian supercritical water reactor</w:t>
      </w:r>
      <w:r>
        <w:rPr>
          <w:rFonts w:ascii="Liberation Serif" w:hAnsi="Liberation Serif" w:cs="Liberation Serif"/>
          <w:sz w:val="24"/>
          <w:szCs w:val="24"/>
        </w:rPr>
        <w:t>, Nuclear Engineering and Design, Volume 298, March 2016, Pages 78-89, ISSN 0029-5493, http://dx.doi.org/10.1016/j.nucengdes.2015.12.008.</w:t>
      </w:r>
    </w:p>
    <w:p w:rsidR="00994F95" w:rsidRDefault="00994F95" w:rsidP="00411CEE">
      <w:pPr>
        <w:jc w:val="both"/>
        <w:pPrChange w:id="228" w:author="claubia pereira" w:date="2016-10-23T22:28:00Z">
          <w:pPr/>
        </w:pPrChange>
      </w:pPr>
    </w:p>
    <w:p w:rsidR="00994F95" w:rsidRDefault="00994F95" w:rsidP="00411CEE">
      <w:pPr>
        <w:pStyle w:val="PreformattedText"/>
        <w:jc w:val="both"/>
        <w:pPrChange w:id="229" w:author="claubia pereira" w:date="2016-10-23T22:28:00Z">
          <w:pPr>
            <w:pStyle w:val="PreformattedText"/>
          </w:pPr>
        </w:pPrChange>
      </w:pPr>
      <w:proofErr w:type="spellStart"/>
      <w:r>
        <w:rPr>
          <w:rFonts w:ascii="Liberation Serif" w:hAnsi="Liberation Serif" w:cs="Liberation Serif"/>
          <w:sz w:val="24"/>
          <w:szCs w:val="24"/>
        </w:rPr>
        <w:t>Ivanov</w:t>
      </w:r>
      <w:proofErr w:type="spellEnd"/>
      <w:r>
        <w:rPr>
          <w:rFonts w:ascii="Liberation Serif" w:hAnsi="Liberation Serif" w:cs="Liberation Serif"/>
          <w:sz w:val="24"/>
          <w:szCs w:val="24"/>
        </w:rPr>
        <w:t xml:space="preserve">, K. and </w:t>
      </w:r>
      <w:proofErr w:type="spellStart"/>
      <w:r>
        <w:rPr>
          <w:rFonts w:ascii="Liberation Serif" w:hAnsi="Liberation Serif" w:cs="Liberation Serif"/>
          <w:sz w:val="24"/>
          <w:szCs w:val="24"/>
        </w:rPr>
        <w:t>Avramova</w:t>
      </w:r>
      <w:proofErr w:type="spellEnd"/>
      <w:r>
        <w:rPr>
          <w:rFonts w:ascii="Liberation Serif" w:hAnsi="Liberation Serif" w:cs="Liberation Serif"/>
          <w:sz w:val="24"/>
          <w:szCs w:val="24"/>
        </w:rPr>
        <w:t xml:space="preserve">, M. (2007) </w:t>
      </w:r>
      <w:r>
        <w:rPr>
          <w:rFonts w:ascii="Liberation Serif" w:hAnsi="Liberation Serif" w:cs="Liberation Serif"/>
          <w:i/>
          <w:iCs/>
          <w:sz w:val="24"/>
          <w:szCs w:val="24"/>
        </w:rPr>
        <w:t xml:space="preserve">Challenges in coupled thermal–hydraulics and </w:t>
      </w:r>
      <w:proofErr w:type="spellStart"/>
      <w:r>
        <w:rPr>
          <w:rFonts w:ascii="Liberation Serif" w:hAnsi="Liberation Serif" w:cs="Liberation Serif"/>
          <w:i/>
          <w:iCs/>
          <w:sz w:val="24"/>
          <w:szCs w:val="24"/>
        </w:rPr>
        <w:t>neutronics</w:t>
      </w:r>
      <w:proofErr w:type="spellEnd"/>
      <w:r>
        <w:rPr>
          <w:rFonts w:ascii="Liberation Serif" w:hAnsi="Liberation Serif" w:cs="Liberation Serif"/>
          <w:i/>
          <w:iCs/>
          <w:sz w:val="24"/>
          <w:szCs w:val="24"/>
        </w:rPr>
        <w:t xml:space="preserve"> simulations for LWR safety analysis</w:t>
      </w:r>
      <w:r>
        <w:rPr>
          <w:rFonts w:ascii="Liberation Serif" w:hAnsi="Liberation Serif" w:cs="Liberation Serif"/>
          <w:sz w:val="24"/>
          <w:szCs w:val="24"/>
        </w:rPr>
        <w:t>, Annals of Nuclear Energy, Volume 34, Issue 6, Pages 501-513, ISSN 0306-4549, http://dx.doi.org/10.1016/j.anucene.2007.02.016.</w:t>
      </w:r>
    </w:p>
    <w:p w:rsidR="00994F95" w:rsidRDefault="00994F95" w:rsidP="00411CEE">
      <w:pPr>
        <w:jc w:val="both"/>
        <w:pPrChange w:id="230" w:author="claubia pereira" w:date="2016-10-23T22:28:00Z">
          <w:pPr/>
        </w:pPrChange>
      </w:pPr>
    </w:p>
    <w:p w:rsidR="00994F95" w:rsidRDefault="00994F95" w:rsidP="00411CEE">
      <w:pPr>
        <w:pStyle w:val="PreformattedText"/>
        <w:jc w:val="both"/>
        <w:pPrChange w:id="231" w:author="claubia pereira" w:date="2016-10-23T22:28:00Z">
          <w:pPr>
            <w:pStyle w:val="PreformattedText"/>
          </w:pPr>
        </w:pPrChange>
      </w:pPr>
      <w:proofErr w:type="spellStart"/>
      <w:r>
        <w:rPr>
          <w:rFonts w:ascii="Liberation Serif" w:hAnsi="Liberation Serif" w:cs="Liberation Serif"/>
          <w:sz w:val="24"/>
          <w:szCs w:val="24"/>
        </w:rPr>
        <w:t>Jareteg</w:t>
      </w:r>
      <w:proofErr w:type="spellEnd"/>
      <w:r>
        <w:rPr>
          <w:rFonts w:ascii="Liberation Serif" w:hAnsi="Liberation Serif" w:cs="Liberation Serif"/>
          <w:sz w:val="24"/>
          <w:szCs w:val="24"/>
        </w:rPr>
        <w:t xml:space="preserve">, K., </w:t>
      </w:r>
      <w:proofErr w:type="spellStart"/>
      <w:r>
        <w:rPr>
          <w:rFonts w:ascii="Liberation Serif" w:hAnsi="Liberation Serif" w:cs="Liberation Serif"/>
          <w:sz w:val="24"/>
          <w:szCs w:val="24"/>
        </w:rPr>
        <w:t>Vinai</w:t>
      </w:r>
      <w:proofErr w:type="spellEnd"/>
      <w:r>
        <w:rPr>
          <w:rFonts w:ascii="Liberation Serif" w:hAnsi="Liberation Serif" w:cs="Liberation Serif"/>
          <w:sz w:val="24"/>
          <w:szCs w:val="24"/>
        </w:rPr>
        <w:t xml:space="preserve">, P. and </w:t>
      </w:r>
      <w:proofErr w:type="spellStart"/>
      <w:r>
        <w:rPr>
          <w:rFonts w:ascii="Liberation Serif" w:hAnsi="Liberation Serif" w:cs="Liberation Serif"/>
          <w:sz w:val="24"/>
          <w:szCs w:val="24"/>
        </w:rPr>
        <w:t>Demazière</w:t>
      </w:r>
      <w:proofErr w:type="spellEnd"/>
      <w:r>
        <w:rPr>
          <w:rFonts w:ascii="Liberation Serif" w:hAnsi="Liberation Serif" w:cs="Liberation Serif"/>
          <w:sz w:val="24"/>
          <w:szCs w:val="24"/>
        </w:rPr>
        <w:t xml:space="preserve">, C. (2014) </w:t>
      </w:r>
      <w:r>
        <w:rPr>
          <w:rFonts w:ascii="Liberation Serif" w:hAnsi="Liberation Serif" w:cs="Liberation Serif"/>
          <w:i/>
          <w:iCs/>
          <w:sz w:val="24"/>
          <w:szCs w:val="24"/>
        </w:rPr>
        <w:t xml:space="preserve">Fine-mesh deterministic modeling of PWR fuel </w:t>
      </w:r>
      <w:r>
        <w:rPr>
          <w:rFonts w:ascii="Liberation Serif" w:hAnsi="Liberation Serif" w:cs="Liberation Serif"/>
          <w:i/>
          <w:iCs/>
          <w:sz w:val="24"/>
          <w:szCs w:val="24"/>
        </w:rPr>
        <w:lastRenderedPageBreak/>
        <w:t xml:space="preserve">assemblies: Proof-of-principle of couple </w:t>
      </w:r>
      <w:proofErr w:type="spellStart"/>
      <w:r>
        <w:rPr>
          <w:rFonts w:ascii="Liberation Serif" w:hAnsi="Liberation Serif" w:cs="Liberation Serif"/>
          <w:i/>
          <w:iCs/>
          <w:sz w:val="24"/>
          <w:szCs w:val="24"/>
        </w:rPr>
        <w:t>neutronic</w:t>
      </w:r>
      <w:proofErr w:type="spellEnd"/>
      <w:r>
        <w:rPr>
          <w:rFonts w:ascii="Liberation Serif" w:hAnsi="Liberation Serif" w:cs="Liberation Serif"/>
          <w:i/>
          <w:iCs/>
          <w:sz w:val="24"/>
          <w:szCs w:val="24"/>
        </w:rPr>
        <w:t xml:space="preserve">/thermal-hydraulic calculations, </w:t>
      </w:r>
      <w:r>
        <w:rPr>
          <w:rFonts w:ascii="Liberation Serif" w:hAnsi="Liberation Serif" w:cs="Liberation Serif"/>
          <w:sz w:val="24"/>
          <w:szCs w:val="24"/>
        </w:rPr>
        <w:t>Annals of Nuclear Energy, Volume 68, Pages 247-256, ISSN 0306-4549, http://dx.doi.org/10.1016/j.anucene.2013.12.019.</w:t>
      </w:r>
    </w:p>
    <w:p w:rsidR="00994F95" w:rsidRDefault="00994F95" w:rsidP="00411CEE">
      <w:pPr>
        <w:pStyle w:val="PreformattedText"/>
        <w:jc w:val="both"/>
        <w:pPrChange w:id="232" w:author="claubia pereira" w:date="2016-10-23T22:28:00Z">
          <w:pPr>
            <w:pStyle w:val="PreformattedText"/>
          </w:pPr>
        </w:pPrChange>
      </w:pPr>
    </w:p>
    <w:p w:rsidR="00994F95" w:rsidRDefault="00994F95" w:rsidP="00411CEE">
      <w:pPr>
        <w:pStyle w:val="PreformattedText"/>
        <w:jc w:val="both"/>
        <w:pPrChange w:id="233" w:author="claubia pereira" w:date="2016-10-23T22:28:00Z">
          <w:pPr>
            <w:pStyle w:val="PreformattedText"/>
          </w:pPr>
        </w:pPrChange>
      </w:pPr>
      <w:proofErr w:type="spellStart"/>
      <w:r>
        <w:rPr>
          <w:rFonts w:ascii="Liberation Serif" w:hAnsi="Liberation Serif" w:cs="Liberation Serif"/>
          <w:sz w:val="24"/>
          <w:szCs w:val="24"/>
        </w:rPr>
        <w:t>Jareteg</w:t>
      </w:r>
      <w:proofErr w:type="spellEnd"/>
      <w:r>
        <w:rPr>
          <w:rFonts w:ascii="Liberation Serif" w:hAnsi="Liberation Serif" w:cs="Liberation Serif"/>
          <w:sz w:val="24"/>
          <w:szCs w:val="24"/>
        </w:rPr>
        <w:t xml:space="preserve">, K., </w:t>
      </w:r>
      <w:proofErr w:type="spellStart"/>
      <w:r>
        <w:rPr>
          <w:rFonts w:ascii="Liberation Serif" w:hAnsi="Liberation Serif" w:cs="Liberation Serif"/>
          <w:sz w:val="24"/>
          <w:szCs w:val="24"/>
        </w:rPr>
        <w:t>Vinai</w:t>
      </w:r>
      <w:proofErr w:type="spellEnd"/>
      <w:r>
        <w:rPr>
          <w:rFonts w:ascii="Liberation Serif" w:hAnsi="Liberation Serif" w:cs="Liberation Serif"/>
          <w:sz w:val="24"/>
          <w:szCs w:val="24"/>
        </w:rPr>
        <w:t xml:space="preserve">, P., </w:t>
      </w:r>
      <w:proofErr w:type="spellStart"/>
      <w:r>
        <w:rPr>
          <w:rFonts w:ascii="Liberation Serif" w:hAnsi="Liberation Serif" w:cs="Liberation Serif"/>
          <w:sz w:val="24"/>
          <w:szCs w:val="24"/>
        </w:rPr>
        <w:t>Sasic</w:t>
      </w:r>
      <w:proofErr w:type="spellEnd"/>
      <w:r>
        <w:rPr>
          <w:rFonts w:ascii="Liberation Serif" w:hAnsi="Liberation Serif" w:cs="Liberation Serif"/>
          <w:sz w:val="24"/>
          <w:szCs w:val="24"/>
        </w:rPr>
        <w:t xml:space="preserve">, S. and </w:t>
      </w:r>
      <w:proofErr w:type="spellStart"/>
      <w:r>
        <w:rPr>
          <w:rFonts w:ascii="Liberation Serif" w:hAnsi="Liberation Serif" w:cs="Liberation Serif"/>
          <w:sz w:val="24"/>
          <w:szCs w:val="24"/>
        </w:rPr>
        <w:t>Demazière</w:t>
      </w:r>
      <w:proofErr w:type="spellEnd"/>
      <w:r>
        <w:rPr>
          <w:rFonts w:ascii="Liberation Serif" w:hAnsi="Liberation Serif" w:cs="Liberation Serif"/>
          <w:sz w:val="24"/>
          <w:szCs w:val="24"/>
        </w:rPr>
        <w:t>, C. (2015)</w:t>
      </w:r>
      <w:r>
        <w:rPr>
          <w:rFonts w:ascii="Liberation Serif" w:hAnsi="Liberation Serif" w:cs="Liberation Serif"/>
          <w:i/>
          <w:iCs/>
          <w:sz w:val="24"/>
          <w:szCs w:val="24"/>
        </w:rPr>
        <w:t xml:space="preserve"> Coupled fine-mesh </w:t>
      </w:r>
      <w:proofErr w:type="spellStart"/>
      <w:r>
        <w:rPr>
          <w:rFonts w:ascii="Liberation Serif" w:hAnsi="Liberation Serif" w:cs="Liberation Serif"/>
          <w:i/>
          <w:iCs/>
          <w:sz w:val="24"/>
          <w:szCs w:val="24"/>
        </w:rPr>
        <w:t>neutronics</w:t>
      </w:r>
      <w:proofErr w:type="spellEnd"/>
      <w:r>
        <w:rPr>
          <w:rFonts w:ascii="Liberation Serif" w:hAnsi="Liberation Serif" w:cs="Liberation Serif"/>
          <w:i/>
          <w:iCs/>
          <w:sz w:val="24"/>
          <w:szCs w:val="24"/>
        </w:rPr>
        <w:t xml:space="preserve"> and thermal-hydraulics – Modeling and implementation for PWR fuel assemblies</w:t>
      </w:r>
      <w:r>
        <w:rPr>
          <w:rFonts w:ascii="Liberation Serif" w:hAnsi="Liberation Serif" w:cs="Liberation Serif"/>
          <w:sz w:val="24"/>
          <w:szCs w:val="24"/>
        </w:rPr>
        <w:t>, Annals of Nuclear Energy, Volume 84, Pages 244-257, ISSN 0306-4549, http://dx.doi.org/10.1016/j.anucene.2015.01.037.</w:t>
      </w:r>
    </w:p>
    <w:p w:rsidR="00994F95" w:rsidRDefault="00994F95" w:rsidP="00411CEE">
      <w:pPr>
        <w:jc w:val="both"/>
        <w:pPrChange w:id="234" w:author="claubia pereira" w:date="2016-10-23T22:28:00Z">
          <w:pPr/>
        </w:pPrChange>
      </w:pPr>
    </w:p>
    <w:p w:rsidR="00994F95" w:rsidRDefault="00994F95" w:rsidP="00411CEE">
      <w:pPr>
        <w:jc w:val="both"/>
        <w:pPrChange w:id="235" w:author="claubia pereira" w:date="2016-10-23T22:28:00Z">
          <w:pPr/>
        </w:pPrChange>
      </w:pPr>
      <w:proofErr w:type="spellStart"/>
      <w:proofErr w:type="gramStart"/>
      <w:r>
        <w:t>Kärrholm</w:t>
      </w:r>
      <w:proofErr w:type="spellEnd"/>
      <w:r>
        <w:t xml:space="preserve"> </w:t>
      </w:r>
      <w:proofErr w:type="spellStart"/>
      <w:r>
        <w:t>Peng</w:t>
      </w:r>
      <w:proofErr w:type="spellEnd"/>
      <w:r>
        <w:t xml:space="preserve">, F. (2006) </w:t>
      </w:r>
      <w:r>
        <w:rPr>
          <w:rStyle w:val="nfasis"/>
        </w:rPr>
        <w:t xml:space="preserve">Numerical </w:t>
      </w:r>
      <w:proofErr w:type="spellStart"/>
      <w:r>
        <w:rPr>
          <w:rStyle w:val="nfasis"/>
        </w:rPr>
        <w:t>Modelling</w:t>
      </w:r>
      <w:proofErr w:type="spellEnd"/>
      <w:r>
        <w:rPr>
          <w:rStyle w:val="nfasis"/>
        </w:rPr>
        <w:t xml:space="preserve"> of Diesel Spray Injection and Turbulence Interaction</w:t>
      </w:r>
      <w:r>
        <w:t>.</w:t>
      </w:r>
      <w:proofErr w:type="gramEnd"/>
      <w:r>
        <w:t xml:space="preserve"> Appendix: </w:t>
      </w:r>
      <w:proofErr w:type="spellStart"/>
      <w:r>
        <w:t>Rhie</w:t>
      </w:r>
      <w:proofErr w:type="spellEnd"/>
      <w:r>
        <w:t xml:space="preserve">-Chow interpolations in </w:t>
      </w:r>
      <w:proofErr w:type="spellStart"/>
      <w:r>
        <w:t>OpenFOAM</w:t>
      </w:r>
      <w:proofErr w:type="spellEnd"/>
      <w:r>
        <w:t xml:space="preserve">. </w:t>
      </w:r>
      <w:proofErr w:type="spellStart"/>
      <w:r>
        <w:t>Göteborg</w:t>
      </w:r>
      <w:proofErr w:type="spellEnd"/>
      <w:r>
        <w:t>: Chalmers University of Technology</w:t>
      </w:r>
    </w:p>
    <w:p w:rsidR="00994F95" w:rsidRDefault="00994F95" w:rsidP="00411CEE">
      <w:pPr>
        <w:jc w:val="both"/>
        <w:pPrChange w:id="236" w:author="claubia pereira" w:date="2016-10-23T22:28:00Z">
          <w:pPr/>
        </w:pPrChange>
      </w:pPr>
    </w:p>
    <w:p w:rsidR="00994F95" w:rsidRDefault="00994F95" w:rsidP="00411CEE">
      <w:pPr>
        <w:jc w:val="both"/>
        <w:pPrChange w:id="237" w:author="claubia pereira" w:date="2016-10-23T22:28:00Z">
          <w:pPr/>
        </w:pPrChange>
      </w:pPr>
      <w:r>
        <w:t xml:space="preserve">Launder, B. E. and Spalding, D. B. (1974) </w:t>
      </w:r>
      <w:r>
        <w:rPr>
          <w:i/>
          <w:iCs/>
        </w:rPr>
        <w:t>The numerical computation of turbulent flows</w:t>
      </w:r>
      <w:r>
        <w:t xml:space="preserve">, Computer Methods in Applied Mechanics and Engineering, Volume 3, Issue 2, 1974, Pages 269-289, ISSN 0045-7825, </w:t>
      </w:r>
      <w:r w:rsidR="006C0C80">
        <w:fldChar w:fldCharType="begin"/>
      </w:r>
      <w:r w:rsidR="006C0C80">
        <w:instrText>HYPERLINK "http://dx.doi.org/10.1016/0045-7825(74)90029-2"</w:instrText>
      </w:r>
      <w:r w:rsidR="006C0C80">
        <w:fldChar w:fldCharType="separate"/>
      </w:r>
      <w:r>
        <w:rPr>
          <w:rStyle w:val="Hipervnculo"/>
        </w:rPr>
        <w:t>http://dx.doi.org/10.1016/0045-7825(74)90029-2</w:t>
      </w:r>
      <w:r w:rsidR="006C0C80">
        <w:fldChar w:fldCharType="end"/>
      </w:r>
      <w:r>
        <w:t>.</w:t>
      </w:r>
    </w:p>
    <w:p w:rsidR="00994F95" w:rsidRDefault="00994F95" w:rsidP="00411CEE">
      <w:pPr>
        <w:jc w:val="both"/>
        <w:pPrChange w:id="238" w:author="claubia pereira" w:date="2016-10-23T22:28:00Z">
          <w:pPr/>
        </w:pPrChange>
      </w:pPr>
    </w:p>
    <w:p w:rsidR="00994F95" w:rsidRDefault="00994F95" w:rsidP="00411CEE">
      <w:pPr>
        <w:jc w:val="both"/>
        <w:pPrChange w:id="239" w:author="claubia pereira" w:date="2016-10-23T22:28:00Z">
          <w:pPr/>
        </w:pPrChange>
      </w:pPr>
      <w:proofErr w:type="spellStart"/>
      <w:r>
        <w:t>Leppännen</w:t>
      </w:r>
      <w:proofErr w:type="spellEnd"/>
      <w:r>
        <w:t xml:space="preserve">, </w:t>
      </w:r>
      <w:proofErr w:type="spellStart"/>
      <w:r>
        <w:t>J.</w:t>
      </w:r>
      <w:proofErr w:type="gramStart"/>
      <w:r>
        <w:t>,Viitanen</w:t>
      </w:r>
      <w:proofErr w:type="spellEnd"/>
      <w:proofErr w:type="gramEnd"/>
      <w:r>
        <w:t xml:space="preserve">, T. and </w:t>
      </w:r>
      <w:proofErr w:type="spellStart"/>
      <w:r>
        <w:t>Valtavirta</w:t>
      </w:r>
      <w:proofErr w:type="spellEnd"/>
      <w:r>
        <w:t xml:space="preserve">, V. (2012) </w:t>
      </w:r>
      <w:r>
        <w:rPr>
          <w:i/>
          <w:iCs/>
        </w:rPr>
        <w:t>Multi-physics Coupling Scheme in the Serpent 2 Monte Carlo Code</w:t>
      </w:r>
      <w:r>
        <w:t>. Hybrid Monte Carlo Deterministic Methods For Reactor Analysis, Transactions of American Nuclear Society, Vol. 107, San Diego, California, November 11-15.</w:t>
      </w:r>
    </w:p>
    <w:p w:rsidR="00994F95" w:rsidRDefault="00994F95" w:rsidP="00411CEE">
      <w:pPr>
        <w:jc w:val="both"/>
        <w:pPrChange w:id="240" w:author="claubia pereira" w:date="2016-10-23T22:28:00Z">
          <w:pPr/>
        </w:pPrChange>
      </w:pPr>
    </w:p>
    <w:p w:rsidR="00994F95" w:rsidRDefault="00994F95" w:rsidP="00411CEE">
      <w:pPr>
        <w:jc w:val="both"/>
        <w:pPrChange w:id="241" w:author="claubia pereira" w:date="2016-10-23T22:28:00Z">
          <w:pPr/>
        </w:pPrChange>
      </w:pPr>
      <w:proofErr w:type="spellStart"/>
      <w:r>
        <w:t>Mahadevan</w:t>
      </w:r>
      <w:proofErr w:type="spellEnd"/>
      <w:r>
        <w:t xml:space="preserve">, V., </w:t>
      </w:r>
      <w:proofErr w:type="spellStart"/>
      <w:r>
        <w:t>Merzari</w:t>
      </w:r>
      <w:proofErr w:type="spellEnd"/>
      <w:r>
        <w:t xml:space="preserve">, E., </w:t>
      </w:r>
      <w:proofErr w:type="spellStart"/>
      <w:r>
        <w:t>Tautges</w:t>
      </w:r>
      <w:proofErr w:type="spellEnd"/>
      <w:r>
        <w:t>, T.</w:t>
      </w:r>
      <w:proofErr w:type="gramStart"/>
      <w:r>
        <w:t>,  Jain</w:t>
      </w:r>
      <w:proofErr w:type="gramEnd"/>
      <w:r>
        <w:t xml:space="preserve">, R., </w:t>
      </w:r>
      <w:proofErr w:type="spellStart"/>
      <w:r>
        <w:t>Obabko</w:t>
      </w:r>
      <w:proofErr w:type="spellEnd"/>
      <w:r>
        <w:t xml:space="preserve">, A.,  Smith, M. and Fischer, P. (2014) </w:t>
      </w:r>
      <w:bookmarkStart w:id="242" w:name="page-title"/>
      <w:bookmarkEnd w:id="242"/>
      <w:r>
        <w:rPr>
          <w:i/>
          <w:iCs/>
        </w:rPr>
        <w:t xml:space="preserve">High-resolution coupled physics solvers for </w:t>
      </w:r>
      <w:proofErr w:type="spellStart"/>
      <w:r>
        <w:rPr>
          <w:i/>
          <w:iCs/>
        </w:rPr>
        <w:t>analysing</w:t>
      </w:r>
      <w:proofErr w:type="spellEnd"/>
      <w:r>
        <w:rPr>
          <w:i/>
          <w:iCs/>
        </w:rPr>
        <w:t xml:space="preserve"> fine-scale nuclear reactor design problems.</w:t>
      </w:r>
      <w:r>
        <w:t xml:space="preserve"> Phil. Trans. R. Soc. A 2014 372 20130381</w:t>
      </w:r>
      <w:proofErr w:type="gramStart"/>
      <w:r>
        <w:t>;</w:t>
      </w:r>
      <w:proofErr w:type="gramEnd"/>
      <w:r>
        <w:t xml:space="preserve"> DOI: 10.1098/rsta.2013.0381.</w:t>
      </w:r>
    </w:p>
    <w:p w:rsidR="00994F95" w:rsidRDefault="00994F95" w:rsidP="00411CEE">
      <w:pPr>
        <w:jc w:val="both"/>
        <w:pPrChange w:id="243" w:author="claubia pereira" w:date="2016-10-23T22:28:00Z">
          <w:pPr/>
        </w:pPrChange>
      </w:pPr>
    </w:p>
    <w:p w:rsidR="00994F95" w:rsidRDefault="00994F95" w:rsidP="00411CEE">
      <w:pPr>
        <w:jc w:val="both"/>
        <w:pPrChange w:id="244" w:author="claubia pereira" w:date="2016-10-23T22:28:00Z">
          <w:pPr/>
        </w:pPrChange>
      </w:pPr>
      <w:proofErr w:type="spellStart"/>
      <w:proofErr w:type="gramStart"/>
      <w:r>
        <w:t>O</w:t>
      </w:r>
      <w:r w:rsidR="00D03CD3">
        <w:t>pen</w:t>
      </w:r>
      <w:r>
        <w:t>FOAM</w:t>
      </w:r>
      <w:proofErr w:type="spellEnd"/>
      <w:r>
        <w:t xml:space="preserve"> - The Open Source CDF Toolbox: User guide.</w:t>
      </w:r>
      <w:proofErr w:type="gramEnd"/>
      <w:r>
        <w:t xml:space="preserve"> </w:t>
      </w:r>
      <w:proofErr w:type="gramStart"/>
      <w:r>
        <w:t>Version 3.0.1 [</w:t>
      </w:r>
      <w:proofErr w:type="spellStart"/>
      <w:r>
        <w:t>S.l</w:t>
      </w:r>
      <w:proofErr w:type="spellEnd"/>
      <w:r>
        <w:t>.], 2015.</w:t>
      </w:r>
      <w:proofErr w:type="gramEnd"/>
    </w:p>
    <w:p w:rsidR="00994F95" w:rsidRDefault="00994F95" w:rsidP="00411CEE">
      <w:pPr>
        <w:jc w:val="both"/>
        <w:pPrChange w:id="245" w:author="claubia pereira" w:date="2016-10-23T22:28:00Z">
          <w:pPr/>
        </w:pPrChange>
      </w:pPr>
    </w:p>
    <w:p w:rsidR="00994F95" w:rsidRDefault="00994F95" w:rsidP="00411CEE">
      <w:pPr>
        <w:pStyle w:val="PreformattedText"/>
        <w:jc w:val="both"/>
        <w:rPr>
          <w:rFonts w:ascii="Liberation Serif" w:hAnsi="Liberation Serif" w:cs="Liberation Serif"/>
          <w:i/>
          <w:iCs/>
          <w:sz w:val="24"/>
          <w:szCs w:val="24"/>
        </w:rPr>
        <w:pPrChange w:id="246" w:author="claubia pereira" w:date="2016-10-23T22:28:00Z">
          <w:pPr>
            <w:pStyle w:val="PreformattedText"/>
          </w:pPr>
        </w:pPrChange>
      </w:pPr>
      <w:r>
        <w:rPr>
          <w:rFonts w:ascii="Liberation Serif" w:hAnsi="Liberation Serif" w:cs="Liberation Serif"/>
          <w:sz w:val="24"/>
          <w:szCs w:val="24"/>
        </w:rPr>
        <w:t xml:space="preserve">Reis, P. A. L., Pereira, C., Costa, A. L., </w:t>
      </w:r>
      <w:proofErr w:type="spellStart"/>
      <w:r>
        <w:rPr>
          <w:rFonts w:ascii="Liberation Serif" w:hAnsi="Liberation Serif" w:cs="Liberation Serif"/>
          <w:sz w:val="24"/>
          <w:szCs w:val="24"/>
        </w:rPr>
        <w:t>González-Mantecón</w:t>
      </w:r>
      <w:proofErr w:type="spellEnd"/>
      <w:r>
        <w:rPr>
          <w:rFonts w:ascii="Liberation Serif" w:hAnsi="Liberation Serif" w:cs="Liberation Serif"/>
          <w:sz w:val="24"/>
          <w:szCs w:val="24"/>
        </w:rPr>
        <w:t xml:space="preserve">, J., </w:t>
      </w:r>
      <w:proofErr w:type="spellStart"/>
      <w:r>
        <w:rPr>
          <w:rFonts w:ascii="Liberation Serif" w:hAnsi="Liberation Serif" w:cs="Liberation Serif"/>
          <w:sz w:val="24"/>
          <w:szCs w:val="24"/>
        </w:rPr>
        <w:t>Velos</w:t>
      </w:r>
      <w:proofErr w:type="spellEnd"/>
      <w:r>
        <w:rPr>
          <w:rFonts w:ascii="Liberation Serif" w:hAnsi="Liberation Serif" w:cs="Liberation Serif"/>
          <w:sz w:val="24"/>
          <w:szCs w:val="24"/>
        </w:rPr>
        <w:t xml:space="preserve">, M. A. F., Soares, H. V. (2015) </w:t>
      </w:r>
      <w:r>
        <w:rPr>
          <w:rFonts w:ascii="Liberation Serif" w:hAnsi="Liberation Serif" w:cs="Liberation Serif"/>
          <w:i/>
          <w:iCs/>
          <w:sz w:val="24"/>
          <w:szCs w:val="24"/>
        </w:rPr>
        <w:t xml:space="preserve">Thermal Hydraulic and Neutron Kinetic Simulation of the TRIGA IPR-R1 Research Reactor using RELAP5-PARCS Coupled Model, </w:t>
      </w:r>
      <w:r>
        <w:rPr>
          <w:rFonts w:ascii="Liberation Serif" w:hAnsi="Liberation Serif" w:cs="Liberation Serif"/>
          <w:sz w:val="24"/>
          <w:szCs w:val="24"/>
        </w:rPr>
        <w:t>Proceedings of European Research Reactor Conference, April 19-23, Bucharest, Romania.</w:t>
      </w:r>
    </w:p>
    <w:p w:rsidR="00994F95" w:rsidRDefault="00994F95" w:rsidP="00411CEE">
      <w:pPr>
        <w:pStyle w:val="PreformattedText"/>
        <w:jc w:val="both"/>
        <w:rPr>
          <w:rFonts w:ascii="Liberation Serif" w:hAnsi="Liberation Serif" w:cs="Liberation Serif"/>
          <w:i/>
          <w:iCs/>
          <w:sz w:val="24"/>
          <w:szCs w:val="24"/>
        </w:rPr>
        <w:pPrChange w:id="247" w:author="claubia pereira" w:date="2016-10-23T22:28:00Z">
          <w:pPr>
            <w:pStyle w:val="PreformattedText"/>
          </w:pPr>
        </w:pPrChange>
      </w:pPr>
    </w:p>
    <w:p w:rsidR="00994F95" w:rsidRDefault="00994F95" w:rsidP="00411CEE">
      <w:pPr>
        <w:pStyle w:val="PreformattedText"/>
        <w:jc w:val="both"/>
        <w:pPrChange w:id="248" w:author="claubia pereira" w:date="2016-10-23T22:28:00Z">
          <w:pPr>
            <w:pStyle w:val="PreformattedText"/>
          </w:pPr>
        </w:pPrChange>
      </w:pPr>
      <w:r>
        <w:rPr>
          <w:rFonts w:ascii="Liberation Serif" w:hAnsi="Liberation Serif" w:cs="Liberation Serif"/>
          <w:sz w:val="24"/>
          <w:szCs w:val="24"/>
        </w:rPr>
        <w:t xml:space="preserve">Richard, J. Galloway, J., </w:t>
      </w:r>
      <w:proofErr w:type="spellStart"/>
      <w:r>
        <w:rPr>
          <w:rFonts w:ascii="Liberation Serif" w:hAnsi="Liberation Serif" w:cs="Liberation Serif"/>
          <w:sz w:val="24"/>
          <w:szCs w:val="24"/>
        </w:rPr>
        <w:t>Fensin</w:t>
      </w:r>
      <w:proofErr w:type="spellEnd"/>
      <w:r>
        <w:rPr>
          <w:rFonts w:ascii="Liberation Serif" w:hAnsi="Liberation Serif" w:cs="Liberation Serif"/>
          <w:sz w:val="24"/>
          <w:szCs w:val="24"/>
        </w:rPr>
        <w:t xml:space="preserve">, M. and </w:t>
      </w:r>
      <w:proofErr w:type="spellStart"/>
      <w:r>
        <w:rPr>
          <w:rFonts w:ascii="Liberation Serif" w:hAnsi="Liberation Serif" w:cs="Liberation Serif"/>
          <w:sz w:val="24"/>
          <w:szCs w:val="24"/>
        </w:rPr>
        <w:t>Trellue</w:t>
      </w:r>
      <w:proofErr w:type="spellEnd"/>
      <w:r>
        <w:rPr>
          <w:rFonts w:ascii="Liberation Serif" w:hAnsi="Liberation Serif" w:cs="Liberation Serif"/>
          <w:sz w:val="24"/>
          <w:szCs w:val="24"/>
        </w:rPr>
        <w:t xml:space="preserve">, H. </w:t>
      </w:r>
      <w:r>
        <w:rPr>
          <w:rFonts w:ascii="Liberation Serif" w:hAnsi="Liberation Serif" w:cs="Liberation Serif"/>
          <w:i/>
          <w:iCs/>
          <w:sz w:val="24"/>
          <w:szCs w:val="24"/>
        </w:rPr>
        <w:t xml:space="preserve">SMITHERS: An object-oriented modular mapping methodology for MCNP-based </w:t>
      </w:r>
      <w:proofErr w:type="spellStart"/>
      <w:r>
        <w:rPr>
          <w:rFonts w:ascii="Liberation Serif" w:hAnsi="Liberation Serif" w:cs="Liberation Serif"/>
          <w:i/>
          <w:iCs/>
          <w:sz w:val="24"/>
          <w:szCs w:val="24"/>
        </w:rPr>
        <w:t>neutronic</w:t>
      </w:r>
      <w:proofErr w:type="spellEnd"/>
      <w:r>
        <w:rPr>
          <w:rFonts w:ascii="Liberation Serif" w:hAnsi="Liberation Serif" w:cs="Liberation Serif"/>
          <w:i/>
          <w:iCs/>
          <w:sz w:val="24"/>
          <w:szCs w:val="24"/>
        </w:rPr>
        <w:t xml:space="preserve">–thermal hydraulic </w:t>
      </w:r>
      <w:proofErr w:type="spellStart"/>
      <w:r>
        <w:rPr>
          <w:rFonts w:ascii="Liberation Serif" w:hAnsi="Liberation Serif" w:cs="Liberation Serif"/>
          <w:i/>
          <w:iCs/>
          <w:sz w:val="24"/>
          <w:szCs w:val="24"/>
        </w:rPr>
        <w:t>multiphysics</w:t>
      </w:r>
      <w:proofErr w:type="spellEnd"/>
      <w:r>
        <w:rPr>
          <w:rFonts w:ascii="Liberation Serif" w:hAnsi="Liberation Serif" w:cs="Liberation Serif"/>
          <w:sz w:val="24"/>
          <w:szCs w:val="24"/>
        </w:rPr>
        <w:t>, Annals of Nuclear Energy, Volume 81, Pages 150-163, ISSN 0306-4549, http://dx.doi.org/10.1016/j.anucene.2015.03.027.</w:t>
      </w:r>
    </w:p>
    <w:p w:rsidR="00994F95" w:rsidRDefault="00994F95" w:rsidP="00411CEE">
      <w:pPr>
        <w:jc w:val="both"/>
        <w:pPrChange w:id="249" w:author="claubia pereira" w:date="2016-10-23T22:28:00Z">
          <w:pPr/>
        </w:pPrChange>
      </w:pPr>
    </w:p>
    <w:p w:rsidR="00994F95" w:rsidRDefault="00994F95" w:rsidP="00411CEE">
      <w:pPr>
        <w:jc w:val="both"/>
        <w:pPrChange w:id="250" w:author="claubia pereira" w:date="2016-10-23T22:28:00Z">
          <w:pPr/>
        </w:pPrChange>
      </w:pPr>
      <w:r>
        <w:t xml:space="preserve">Romano, P. K. and Forget, B. (2013) </w:t>
      </w:r>
      <w:r>
        <w:rPr>
          <w:i/>
          <w:iCs/>
        </w:rPr>
        <w:t xml:space="preserve">The </w:t>
      </w:r>
      <w:proofErr w:type="spellStart"/>
      <w:r>
        <w:rPr>
          <w:i/>
          <w:iCs/>
        </w:rPr>
        <w:t>OpenMC</w:t>
      </w:r>
      <w:proofErr w:type="spellEnd"/>
      <w:r>
        <w:rPr>
          <w:i/>
          <w:iCs/>
        </w:rPr>
        <w:t xml:space="preserve"> Monte Carlo particle transport code</w:t>
      </w:r>
      <w:r>
        <w:t>, Annals of Nuclear Energy, Volume 51, January 2013, Pages 274-281, ISSN 0306-4549, http://dx.doi.org/10.1016/j.anucene.2012.06.040.</w:t>
      </w:r>
    </w:p>
    <w:p w:rsidR="00994F95" w:rsidRDefault="00994F95" w:rsidP="00411CEE">
      <w:pPr>
        <w:jc w:val="both"/>
        <w:pPrChange w:id="251" w:author="claubia pereira" w:date="2016-10-23T22:28:00Z">
          <w:pPr/>
        </w:pPrChange>
      </w:pPr>
    </w:p>
    <w:p w:rsidR="00994F95" w:rsidRDefault="00994F95" w:rsidP="00411CEE">
      <w:pPr>
        <w:pStyle w:val="PreformattedText"/>
        <w:jc w:val="both"/>
        <w:pPrChange w:id="252" w:author="claubia pereira" w:date="2016-10-23T22:28:00Z">
          <w:pPr>
            <w:pStyle w:val="PreformattedText"/>
          </w:pPr>
        </w:pPrChange>
      </w:pPr>
      <w:r>
        <w:rPr>
          <w:rFonts w:ascii="Liberation Serif" w:hAnsi="Liberation Serif" w:cs="Liberation Serif"/>
          <w:sz w:val="24"/>
          <w:szCs w:val="24"/>
        </w:rPr>
        <w:t xml:space="preserve">Schmidt, R., </w:t>
      </w:r>
      <w:proofErr w:type="spellStart"/>
      <w:r>
        <w:rPr>
          <w:rFonts w:ascii="Liberation Serif" w:hAnsi="Liberation Serif" w:cs="Liberation Serif"/>
          <w:sz w:val="24"/>
          <w:szCs w:val="24"/>
        </w:rPr>
        <w:t>Belcourt</w:t>
      </w:r>
      <w:proofErr w:type="spellEnd"/>
      <w:r>
        <w:rPr>
          <w:rFonts w:ascii="Liberation Serif" w:hAnsi="Liberation Serif" w:cs="Liberation Serif"/>
          <w:sz w:val="24"/>
          <w:szCs w:val="24"/>
        </w:rPr>
        <w:t xml:space="preserve">, K., Hooper, R., </w:t>
      </w:r>
      <w:proofErr w:type="spellStart"/>
      <w:r>
        <w:rPr>
          <w:rFonts w:ascii="Liberation Serif" w:hAnsi="Liberation Serif" w:cs="Liberation Serif"/>
          <w:sz w:val="24"/>
          <w:szCs w:val="24"/>
        </w:rPr>
        <w:t>Pawlowski</w:t>
      </w:r>
      <w:proofErr w:type="spellEnd"/>
      <w:r>
        <w:rPr>
          <w:rFonts w:ascii="Liberation Serif" w:hAnsi="Liberation Serif" w:cs="Liberation Serif"/>
          <w:sz w:val="24"/>
          <w:szCs w:val="24"/>
        </w:rPr>
        <w:t xml:space="preserve">, R., </w:t>
      </w:r>
      <w:proofErr w:type="spellStart"/>
      <w:r>
        <w:rPr>
          <w:rFonts w:ascii="Liberation Serif" w:hAnsi="Liberation Serif" w:cs="Liberation Serif"/>
          <w:sz w:val="24"/>
          <w:szCs w:val="24"/>
        </w:rPr>
        <w:t>Clarno</w:t>
      </w:r>
      <w:proofErr w:type="spellEnd"/>
      <w:r>
        <w:rPr>
          <w:rFonts w:ascii="Liberation Serif" w:hAnsi="Liberation Serif" w:cs="Liberation Serif"/>
          <w:sz w:val="24"/>
          <w:szCs w:val="24"/>
        </w:rPr>
        <w:t xml:space="preserve">, K., </w:t>
      </w:r>
      <w:proofErr w:type="spellStart"/>
      <w:r>
        <w:rPr>
          <w:rFonts w:ascii="Liberation Serif" w:hAnsi="Liberation Serif" w:cs="Liberation Serif"/>
          <w:sz w:val="24"/>
          <w:szCs w:val="24"/>
        </w:rPr>
        <w:t>Simunovic</w:t>
      </w:r>
      <w:proofErr w:type="spellEnd"/>
      <w:r>
        <w:rPr>
          <w:rFonts w:ascii="Liberation Serif" w:hAnsi="Liberation Serif" w:cs="Liberation Serif"/>
          <w:sz w:val="24"/>
          <w:szCs w:val="24"/>
        </w:rPr>
        <w:t xml:space="preserve">, S., Slattery, S., Turner, J., </w:t>
      </w:r>
      <w:proofErr w:type="spellStart"/>
      <w:r>
        <w:rPr>
          <w:rFonts w:ascii="Liberation Serif" w:hAnsi="Liberation Serif" w:cs="Liberation Serif"/>
          <w:sz w:val="24"/>
          <w:szCs w:val="24"/>
        </w:rPr>
        <w:t>Palmtag</w:t>
      </w:r>
      <w:proofErr w:type="spellEnd"/>
      <w:r>
        <w:rPr>
          <w:rFonts w:ascii="Liberation Serif" w:hAnsi="Liberation Serif" w:cs="Liberation Serif"/>
          <w:sz w:val="24"/>
          <w:szCs w:val="24"/>
        </w:rPr>
        <w:t xml:space="preserve">, S. (2015) </w:t>
      </w:r>
      <w:r>
        <w:rPr>
          <w:rFonts w:ascii="Liberation Serif" w:hAnsi="Liberation Serif" w:cs="Liberation Serif"/>
          <w:i/>
          <w:iCs/>
          <w:sz w:val="24"/>
          <w:szCs w:val="24"/>
        </w:rPr>
        <w:t xml:space="preserve">An approach for coupled-code </w:t>
      </w:r>
      <w:proofErr w:type="spellStart"/>
      <w:r>
        <w:rPr>
          <w:rFonts w:ascii="Liberation Serif" w:hAnsi="Liberation Serif" w:cs="Liberation Serif"/>
          <w:i/>
          <w:iCs/>
          <w:sz w:val="24"/>
          <w:szCs w:val="24"/>
        </w:rPr>
        <w:t>multiphysics</w:t>
      </w:r>
      <w:proofErr w:type="spellEnd"/>
      <w:r>
        <w:rPr>
          <w:rFonts w:ascii="Liberation Serif" w:hAnsi="Liberation Serif" w:cs="Liberation Serif"/>
          <w:i/>
          <w:iCs/>
          <w:sz w:val="24"/>
          <w:szCs w:val="24"/>
        </w:rPr>
        <w:t xml:space="preserve"> core simulations from a common input</w:t>
      </w:r>
      <w:r>
        <w:rPr>
          <w:rFonts w:ascii="Liberation Serif" w:hAnsi="Liberation Serif" w:cs="Liberation Serif"/>
          <w:sz w:val="24"/>
          <w:szCs w:val="24"/>
        </w:rPr>
        <w:t>, Annals of Nuclear Energy, Volume 84, Pages 140-152, ISSN 0306-4549, http://dx.doi.org/10.1016/j.anucene.2014.11.015.</w:t>
      </w:r>
    </w:p>
    <w:p w:rsidR="00994F95" w:rsidRDefault="00994F95" w:rsidP="00411CEE">
      <w:pPr>
        <w:jc w:val="both"/>
        <w:pPrChange w:id="253" w:author="claubia pereira" w:date="2016-10-23T22:28:00Z">
          <w:pPr/>
        </w:pPrChange>
      </w:pPr>
    </w:p>
    <w:p w:rsidR="00994F95" w:rsidRDefault="00994F95" w:rsidP="00411CEE">
      <w:pPr>
        <w:jc w:val="both"/>
        <w:pPrChange w:id="254" w:author="claubia pereira" w:date="2016-10-23T22:28:00Z">
          <w:pPr/>
        </w:pPrChange>
      </w:pPr>
      <w:proofErr w:type="spellStart"/>
      <w:proofErr w:type="gramStart"/>
      <w:r>
        <w:t>Theler</w:t>
      </w:r>
      <w:proofErr w:type="spellEnd"/>
      <w:r>
        <w:t xml:space="preserve"> G., </w:t>
      </w:r>
      <w:proofErr w:type="spellStart"/>
      <w:r>
        <w:t>Clausse</w:t>
      </w:r>
      <w:proofErr w:type="spellEnd"/>
      <w:r>
        <w:t xml:space="preserve"> A., </w:t>
      </w:r>
      <w:proofErr w:type="spellStart"/>
      <w:r>
        <w:t>Bonetto</w:t>
      </w:r>
      <w:proofErr w:type="spellEnd"/>
      <w:r>
        <w:t xml:space="preserve"> F.J.,</w:t>
      </w:r>
      <w:r>
        <w:rPr>
          <w:i/>
          <w:iCs/>
        </w:rPr>
        <w:t xml:space="preserve"> Solution of the 2D IAEA PWR Benchmark with the </w:t>
      </w:r>
      <w:proofErr w:type="spellStart"/>
      <w:r>
        <w:rPr>
          <w:i/>
          <w:iCs/>
        </w:rPr>
        <w:t>neutronic</w:t>
      </w:r>
      <w:proofErr w:type="spellEnd"/>
      <w:r>
        <w:rPr>
          <w:i/>
          <w:iCs/>
        </w:rPr>
        <w:t xml:space="preserve"> code </w:t>
      </w:r>
      <w:proofErr w:type="spellStart"/>
      <w:r>
        <w:rPr>
          <w:i/>
          <w:iCs/>
        </w:rPr>
        <w:t>milonga</w:t>
      </w:r>
      <w:proofErr w:type="spellEnd"/>
      <w:r>
        <w:t xml:space="preserve">, </w:t>
      </w:r>
      <w:proofErr w:type="spellStart"/>
      <w:r>
        <w:t>Actas</w:t>
      </w:r>
      <w:proofErr w:type="spellEnd"/>
      <w:r>
        <w:t xml:space="preserve"> de la XXXVIII Reunion </w:t>
      </w:r>
      <w:proofErr w:type="spellStart"/>
      <w:r>
        <w:t>Anual</w:t>
      </w:r>
      <w:proofErr w:type="spellEnd"/>
      <w:r>
        <w:t xml:space="preserve"> de la </w:t>
      </w:r>
      <w:proofErr w:type="spellStart"/>
      <w:r>
        <w:t>Asociacion</w:t>
      </w:r>
      <w:proofErr w:type="spellEnd"/>
      <w:r>
        <w:t xml:space="preserve"> Argentina de </w:t>
      </w:r>
      <w:proofErr w:type="spellStart"/>
      <w:r>
        <w:t>Tecnologia</w:t>
      </w:r>
      <w:proofErr w:type="spellEnd"/>
      <w:r>
        <w:t xml:space="preserve"> Nuclear, Buenos Aires, 2011.</w:t>
      </w:r>
      <w:proofErr w:type="gramEnd"/>
    </w:p>
    <w:p w:rsidR="00994F95" w:rsidRDefault="00994F95" w:rsidP="00411CEE">
      <w:pPr>
        <w:jc w:val="both"/>
        <w:pPrChange w:id="255" w:author="claubia pereira" w:date="2016-10-23T22:28:00Z">
          <w:pPr/>
        </w:pPrChange>
      </w:pPr>
    </w:p>
    <w:p w:rsidR="00994F95" w:rsidRDefault="00994F95" w:rsidP="00411CEE">
      <w:pPr>
        <w:jc w:val="both"/>
        <w:rPr>
          <w:lang w:val="pt-BR"/>
        </w:rPr>
        <w:pPrChange w:id="256" w:author="claubia pereira" w:date="2016-10-23T22:28:00Z">
          <w:pPr/>
        </w:pPrChange>
      </w:pPr>
      <w:proofErr w:type="spellStart"/>
      <w:r>
        <w:t>Theler</w:t>
      </w:r>
      <w:proofErr w:type="spellEnd"/>
      <w:r>
        <w:t xml:space="preserve">, G., </w:t>
      </w:r>
      <w:proofErr w:type="spellStart"/>
      <w:r>
        <w:t>Omil</w:t>
      </w:r>
      <w:proofErr w:type="spellEnd"/>
      <w:r>
        <w:t xml:space="preserve">, J. P. G. and Pellegrino, E. (2013) </w:t>
      </w:r>
      <w:r>
        <w:rPr>
          <w:i/>
          <w:iCs/>
        </w:rPr>
        <w:t xml:space="preserve">A shared-memory-based Coupling Scheme for </w:t>
      </w:r>
      <w:proofErr w:type="spellStart"/>
      <w:r>
        <w:rPr>
          <w:i/>
          <w:iCs/>
        </w:rPr>
        <w:t>Modelling</w:t>
      </w:r>
      <w:proofErr w:type="spellEnd"/>
      <w:r>
        <w:rPr>
          <w:i/>
          <w:iCs/>
        </w:rPr>
        <w:t xml:space="preserve"> the Behavior of a Nuclear Power Plant Core. </w:t>
      </w:r>
      <w:proofErr w:type="spellStart"/>
      <w:r>
        <w:rPr>
          <w:lang w:val="pt-BR"/>
        </w:rPr>
        <w:t>Mecánica</w:t>
      </w:r>
      <w:proofErr w:type="spellEnd"/>
      <w:r>
        <w:rPr>
          <w:lang w:val="pt-BR"/>
        </w:rPr>
        <w:t xml:space="preserve"> Computacional Volume XXXII, </w:t>
      </w:r>
      <w:proofErr w:type="spellStart"/>
      <w:r>
        <w:rPr>
          <w:lang w:val="pt-BR"/>
        </w:rPr>
        <w:t>Asociación</w:t>
      </w:r>
      <w:proofErr w:type="spellEnd"/>
      <w:r>
        <w:rPr>
          <w:lang w:val="pt-BR"/>
        </w:rPr>
        <w:t xml:space="preserve"> Argentina de </w:t>
      </w:r>
      <w:proofErr w:type="spellStart"/>
      <w:r>
        <w:rPr>
          <w:lang w:val="pt-BR"/>
        </w:rPr>
        <w:t>Mecánica</w:t>
      </w:r>
      <w:proofErr w:type="spellEnd"/>
      <w:r>
        <w:rPr>
          <w:lang w:val="pt-BR"/>
        </w:rPr>
        <w:t xml:space="preserve"> Computacional, </w:t>
      </w:r>
      <w:proofErr w:type="spellStart"/>
      <w:r>
        <w:rPr>
          <w:lang w:val="pt-BR"/>
        </w:rPr>
        <w:t>Pages</w:t>
      </w:r>
      <w:proofErr w:type="spellEnd"/>
      <w:r>
        <w:rPr>
          <w:lang w:val="pt-BR"/>
        </w:rPr>
        <w:t xml:space="preserve"> 1501-1517.</w:t>
      </w:r>
    </w:p>
    <w:p w:rsidR="00994F95" w:rsidRDefault="00994F95" w:rsidP="00411CEE">
      <w:pPr>
        <w:jc w:val="both"/>
        <w:rPr>
          <w:lang w:val="pt-BR"/>
        </w:rPr>
        <w:pPrChange w:id="257" w:author="claubia pereira" w:date="2016-10-23T22:28:00Z">
          <w:pPr/>
        </w:pPrChange>
      </w:pPr>
    </w:p>
    <w:p w:rsidR="00994F95" w:rsidRDefault="00994F95" w:rsidP="00411CEE">
      <w:pPr>
        <w:jc w:val="both"/>
        <w:pPrChange w:id="258" w:author="claubia pereira" w:date="2016-10-23T22:28:00Z">
          <w:pPr/>
        </w:pPrChange>
      </w:pPr>
      <w:proofErr w:type="spellStart"/>
      <w:r>
        <w:t>Theler</w:t>
      </w:r>
      <w:proofErr w:type="spellEnd"/>
      <w:r>
        <w:t xml:space="preserve">, G. (2014) </w:t>
      </w:r>
      <w:proofErr w:type="gramStart"/>
      <w:r>
        <w:rPr>
          <w:i/>
          <w:iCs/>
        </w:rPr>
        <w:t>On</w:t>
      </w:r>
      <w:proofErr w:type="gramEnd"/>
      <w:r>
        <w:rPr>
          <w:i/>
          <w:iCs/>
        </w:rPr>
        <w:t xml:space="preserve"> the design basis of a new core-level </w:t>
      </w:r>
      <w:proofErr w:type="spellStart"/>
      <w:r>
        <w:rPr>
          <w:i/>
          <w:iCs/>
        </w:rPr>
        <w:t>neutronic</w:t>
      </w:r>
      <w:proofErr w:type="spellEnd"/>
      <w:r>
        <w:rPr>
          <w:i/>
          <w:iCs/>
        </w:rPr>
        <w:t xml:space="preserve"> code written from scratch. The </w:t>
      </w:r>
      <w:proofErr w:type="spellStart"/>
      <w:r>
        <w:rPr>
          <w:i/>
          <w:iCs/>
        </w:rPr>
        <w:t>milonga</w:t>
      </w:r>
      <w:proofErr w:type="spellEnd"/>
      <w:r>
        <w:rPr>
          <w:i/>
          <w:iCs/>
        </w:rPr>
        <w:t xml:space="preserve"> free nuclear reactor core analysis code. </w:t>
      </w:r>
      <w:proofErr w:type="spellStart"/>
      <w:r>
        <w:t>Mecánica</w:t>
      </w:r>
      <w:proofErr w:type="spellEnd"/>
      <w:r>
        <w:t xml:space="preserve"> </w:t>
      </w:r>
      <w:proofErr w:type="spellStart"/>
      <w:r>
        <w:t>Computacional</w:t>
      </w:r>
      <w:proofErr w:type="spellEnd"/>
      <w:r>
        <w:t xml:space="preserve"> Volume XXXIII, Number 48, Numerical Methods in Reactor Physics (B).</w:t>
      </w:r>
    </w:p>
    <w:p w:rsidR="00994F95" w:rsidRDefault="00994F95" w:rsidP="00411CEE">
      <w:pPr>
        <w:jc w:val="both"/>
        <w:pPrChange w:id="259" w:author="claubia pereira" w:date="2016-10-23T22:28:00Z">
          <w:pPr/>
        </w:pPrChange>
      </w:pPr>
    </w:p>
    <w:p w:rsidR="00994F95" w:rsidRDefault="00994F95" w:rsidP="00411CEE">
      <w:pPr>
        <w:jc w:val="both"/>
        <w:pPrChange w:id="260" w:author="claubia pereira" w:date="2016-10-23T22:28:00Z">
          <w:pPr/>
        </w:pPrChange>
      </w:pPr>
      <w:r>
        <w:t xml:space="preserve">Trahan, T. J. (2014) </w:t>
      </w:r>
      <w:proofErr w:type="gramStart"/>
      <w:r>
        <w:rPr>
          <w:i/>
          <w:iCs/>
        </w:rPr>
        <w:t>An</w:t>
      </w:r>
      <w:proofErr w:type="gramEnd"/>
      <w:r>
        <w:rPr>
          <w:i/>
          <w:iCs/>
        </w:rPr>
        <w:t xml:space="preserve"> asymptotic, </w:t>
      </w:r>
      <w:proofErr w:type="spellStart"/>
      <w:r>
        <w:rPr>
          <w:i/>
          <w:iCs/>
        </w:rPr>
        <w:t>homogeneized</w:t>
      </w:r>
      <w:proofErr w:type="spellEnd"/>
      <w:r>
        <w:rPr>
          <w:i/>
          <w:iCs/>
        </w:rPr>
        <w:t xml:space="preserve">, anisotropic, </w:t>
      </w:r>
      <w:proofErr w:type="spellStart"/>
      <w:r>
        <w:rPr>
          <w:i/>
          <w:iCs/>
        </w:rPr>
        <w:t>multigroup</w:t>
      </w:r>
      <w:proofErr w:type="spellEnd"/>
      <w:r>
        <w:rPr>
          <w:i/>
          <w:iCs/>
        </w:rPr>
        <w:t xml:space="preserve"> diffusion approximation to the neutron transport equation. </w:t>
      </w:r>
      <w:proofErr w:type="gramStart"/>
      <w:r>
        <w:t>Thesis, Nuclear Engineering and Radiological Sciences, University of Michigan.</w:t>
      </w:r>
      <w:proofErr w:type="gramEnd"/>
    </w:p>
    <w:p w:rsidR="00994F95" w:rsidRDefault="00994F95" w:rsidP="00411CEE">
      <w:pPr>
        <w:jc w:val="both"/>
        <w:pPrChange w:id="261" w:author="claubia pereira" w:date="2016-10-23T22:28:00Z">
          <w:pPr/>
        </w:pPrChange>
      </w:pPr>
    </w:p>
    <w:p w:rsidR="00994F95" w:rsidRDefault="00994F95" w:rsidP="00411CEE">
      <w:pPr>
        <w:jc w:val="both"/>
        <w:pPrChange w:id="262" w:author="claubia pereira" w:date="2016-10-23T22:28:00Z">
          <w:pPr/>
        </w:pPrChange>
      </w:pPr>
      <w:r>
        <w:t xml:space="preserve">Veloso, M. A. (2005) </w:t>
      </w:r>
      <w:proofErr w:type="spellStart"/>
      <w:r>
        <w:rPr>
          <w:i/>
          <w:iCs/>
        </w:rPr>
        <w:t>Avaliação</w:t>
      </w:r>
      <w:proofErr w:type="spellEnd"/>
      <w:r>
        <w:rPr>
          <w:i/>
          <w:iCs/>
        </w:rPr>
        <w:t xml:space="preserve"> </w:t>
      </w:r>
      <w:proofErr w:type="spellStart"/>
      <w:r>
        <w:rPr>
          <w:i/>
          <w:iCs/>
        </w:rPr>
        <w:t>Termo-hidráulica</w:t>
      </w:r>
      <w:proofErr w:type="spellEnd"/>
      <w:r>
        <w:rPr>
          <w:i/>
          <w:iCs/>
        </w:rPr>
        <w:t xml:space="preserve"> </w:t>
      </w:r>
      <w:proofErr w:type="gramStart"/>
      <w:r>
        <w:rPr>
          <w:i/>
          <w:iCs/>
        </w:rPr>
        <w:t>do</w:t>
      </w:r>
      <w:proofErr w:type="gramEnd"/>
      <w:r>
        <w:rPr>
          <w:i/>
          <w:iCs/>
        </w:rPr>
        <w:t xml:space="preserve"> </w:t>
      </w:r>
      <w:proofErr w:type="spellStart"/>
      <w:r>
        <w:rPr>
          <w:i/>
          <w:iCs/>
        </w:rPr>
        <w:t>Reator</w:t>
      </w:r>
      <w:proofErr w:type="spellEnd"/>
      <w:r>
        <w:rPr>
          <w:i/>
          <w:iCs/>
        </w:rPr>
        <w:t xml:space="preserve"> TRIGA IPR-R1 a 250 kW. </w:t>
      </w:r>
      <w:r>
        <w:rPr>
          <w:lang w:val="pt-BR"/>
        </w:rPr>
        <w:t xml:space="preserve">NI-EC3-05/05, Belo </w:t>
      </w:r>
      <w:proofErr w:type="spellStart"/>
      <w:r>
        <w:rPr>
          <w:lang w:val="pt-BR"/>
        </w:rPr>
        <w:t>Horizonte-MG</w:t>
      </w:r>
      <w:proofErr w:type="spellEnd"/>
      <w:r>
        <w:rPr>
          <w:lang w:val="pt-BR"/>
        </w:rPr>
        <w:t xml:space="preserve">, </w:t>
      </w:r>
      <w:proofErr w:type="spellStart"/>
      <w:r>
        <w:rPr>
          <w:lang w:val="pt-BR"/>
        </w:rPr>
        <w:t>Brazil</w:t>
      </w:r>
      <w:proofErr w:type="spellEnd"/>
      <w:r>
        <w:rPr>
          <w:lang w:val="pt-BR"/>
        </w:rPr>
        <w:t xml:space="preserve">: Centro de Desenvolvimento da Tecnologia Nuclear (CDTN), Comissão Nacional de Energia Nuclear. </w:t>
      </w:r>
      <w:r>
        <w:rPr>
          <w:i/>
          <w:iCs/>
        </w:rPr>
        <w:t>(</w:t>
      </w:r>
      <w:proofErr w:type="gramStart"/>
      <w:r>
        <w:rPr>
          <w:i/>
          <w:iCs/>
        </w:rPr>
        <w:t>in</w:t>
      </w:r>
      <w:proofErr w:type="gramEnd"/>
      <w:r>
        <w:rPr>
          <w:i/>
          <w:iCs/>
        </w:rPr>
        <w:t xml:space="preserve"> Portuguese)</w:t>
      </w:r>
    </w:p>
    <w:p w:rsidR="00994F95" w:rsidRDefault="00994F95" w:rsidP="00411CEE">
      <w:pPr>
        <w:jc w:val="both"/>
        <w:pPrChange w:id="263" w:author="claubia pereira" w:date="2016-10-23T22:28:00Z">
          <w:pPr/>
        </w:pPrChange>
      </w:pPr>
    </w:p>
    <w:p w:rsidR="00994F95" w:rsidRDefault="00994F95" w:rsidP="00411CEE">
      <w:pPr>
        <w:jc w:val="both"/>
        <w:pPrChange w:id="264" w:author="claubia pereira" w:date="2016-10-23T22:28:00Z">
          <w:pPr/>
        </w:pPrChange>
      </w:pPr>
      <w:r>
        <w:t xml:space="preserve">Williams, S. (2010). </w:t>
      </w:r>
      <w:r>
        <w:rPr>
          <w:i/>
          <w:iCs/>
        </w:rPr>
        <w:t>Free as in Freedom (2.0): Richard Stallman and the Free Software Revolution</w:t>
      </w:r>
      <w:r>
        <w:t xml:space="preserve"> (</w:t>
      </w:r>
      <w:proofErr w:type="gramStart"/>
      <w:r>
        <w:t>2nd</w:t>
      </w:r>
      <w:proofErr w:type="gramEnd"/>
      <w:r>
        <w:t xml:space="preserve"> ed.). (R. M. Stallman, Ed.) </w:t>
      </w:r>
      <w:proofErr w:type="gramStart"/>
      <w:r>
        <w:t>Boston: Free Software Foundation.</w:t>
      </w:r>
      <w:proofErr w:type="gramEnd"/>
    </w:p>
    <w:p w:rsidR="00994F95" w:rsidRDefault="00994F95" w:rsidP="00411CEE">
      <w:pPr>
        <w:jc w:val="both"/>
        <w:pPrChange w:id="265" w:author="claubia pereira" w:date="2016-10-23T22:28:00Z">
          <w:pPr/>
        </w:pPrChange>
      </w:pPr>
    </w:p>
    <w:p w:rsidR="00CE3511" w:rsidRDefault="00994F95" w:rsidP="00411CEE">
      <w:pPr>
        <w:jc w:val="both"/>
        <w:pPrChange w:id="266" w:author="claubia pereira" w:date="2016-10-23T22:28:00Z">
          <w:pPr/>
        </w:pPrChange>
      </w:pPr>
      <w:proofErr w:type="spellStart"/>
      <w:r>
        <w:t>Zerkak</w:t>
      </w:r>
      <w:proofErr w:type="spellEnd"/>
      <w:r>
        <w:t xml:space="preserve">, O., Kozlowski, T. and </w:t>
      </w:r>
      <w:proofErr w:type="spellStart"/>
      <w:r>
        <w:t>Gajev</w:t>
      </w:r>
      <w:proofErr w:type="spellEnd"/>
      <w:r>
        <w:t xml:space="preserve">, I. (2015) </w:t>
      </w:r>
      <w:r>
        <w:rPr>
          <w:i/>
          <w:iCs/>
        </w:rPr>
        <w:t xml:space="preserve">Review of multi-physics temporal coupling methods for analysis of nuclear reactors, </w:t>
      </w:r>
      <w:r>
        <w:t>Annals of Nuclear Energy, Volume 84, Pages 225-233, ISSN 0306-4549, http://dx.doi.org/10.1016/j.anucene.2015.01.019.</w:t>
      </w:r>
    </w:p>
    <w:sectPr w:rsidR="00CE3511" w:rsidSect="0015476D">
      <w:pgSz w:w="12240" w:h="15840"/>
      <w:pgMar w:top="1134" w:right="1134" w:bottom="1134" w:left="1134"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4" w:author="claubia pereira" w:date="2016-10-23T22:12:00Z" w:initials="cp">
    <w:p w:rsidR="002D05BE" w:rsidRDefault="002D05BE">
      <w:pPr>
        <w:pStyle w:val="Textocomentario"/>
      </w:pPr>
      <w:r>
        <w:rPr>
          <w:rStyle w:val="Refdecomentario"/>
        </w:rPr>
        <w:annotationRef/>
      </w:r>
      <w:r>
        <w:t xml:space="preserve">Se for </w:t>
      </w:r>
      <w:proofErr w:type="spellStart"/>
      <w:r>
        <w:t>eu</w:t>
      </w:r>
      <w:proofErr w:type="spellEnd"/>
      <w:r>
        <w:t xml:space="preserve"> a </w:t>
      </w:r>
      <w:proofErr w:type="spellStart"/>
      <w:r>
        <w:t>submeter</w:t>
      </w:r>
      <w:proofErr w:type="spellEnd"/>
      <w:r>
        <w:t xml:space="preserve">, </w:t>
      </w:r>
      <w:proofErr w:type="spellStart"/>
      <w:r>
        <w:t>que</w:t>
      </w:r>
      <w:proofErr w:type="spellEnd"/>
      <w:r>
        <w:t xml:space="preserve"> </w:t>
      </w:r>
      <w:proofErr w:type="spellStart"/>
      <w:r>
        <w:t>acho</w:t>
      </w:r>
      <w:proofErr w:type="spellEnd"/>
      <w:r>
        <w:t xml:space="preserve"> </w:t>
      </w:r>
      <w:proofErr w:type="spellStart"/>
      <w:r>
        <w:t>que</w:t>
      </w:r>
      <w:proofErr w:type="spellEnd"/>
      <w:r>
        <w:t xml:space="preserve"> </w:t>
      </w:r>
      <w:proofErr w:type="spellStart"/>
      <w:r>
        <w:t>seria</w:t>
      </w:r>
      <w:proofErr w:type="spellEnd"/>
      <w:r>
        <w:t xml:space="preserve"> o </w:t>
      </w:r>
      <w:proofErr w:type="spellStart"/>
      <w:r>
        <w:t>mais</w:t>
      </w:r>
      <w:proofErr w:type="spellEnd"/>
      <w:r>
        <w:t xml:space="preserve"> </w:t>
      </w:r>
      <w:proofErr w:type="spellStart"/>
      <w:r>
        <w:t>adequado</w:t>
      </w:r>
      <w:proofErr w:type="spellEnd"/>
    </w:p>
  </w:comment>
  <w:comment w:id="61" w:author="claubia pereira" w:date="2016-10-23T22:12:00Z" w:initials="cp">
    <w:p w:rsidR="004C2EA1" w:rsidRDefault="004C2EA1">
      <w:pPr>
        <w:pStyle w:val="Textocomentario"/>
      </w:pPr>
      <w:r>
        <w:rPr>
          <w:rStyle w:val="Refdecomentario"/>
        </w:rPr>
        <w:annotationRef/>
      </w:r>
      <w:r>
        <w:t xml:space="preserve">O </w:t>
      </w:r>
      <w:proofErr w:type="spellStart"/>
      <w:r>
        <w:t>que</w:t>
      </w:r>
      <w:proofErr w:type="spellEnd"/>
      <w:r>
        <w:t xml:space="preserve"> </w:t>
      </w:r>
      <w:proofErr w:type="spellStart"/>
      <w:r>
        <w:t>foi</w:t>
      </w:r>
      <w:proofErr w:type="spellEnd"/>
      <w:r>
        <w:t xml:space="preserve"> </w:t>
      </w:r>
      <w:proofErr w:type="spellStart"/>
      <w:r>
        <w:t>modelado</w:t>
      </w:r>
      <w:proofErr w:type="spellEnd"/>
      <w:r>
        <w:t xml:space="preserve"> </w:t>
      </w:r>
      <w:proofErr w:type="spellStart"/>
      <w:r>
        <w:t>não</w:t>
      </w:r>
      <w:proofErr w:type="spellEnd"/>
      <w:r>
        <w:t xml:space="preserve"> </w:t>
      </w:r>
      <w:proofErr w:type="spellStart"/>
      <w:r>
        <w:t>foi</w:t>
      </w:r>
      <w:proofErr w:type="spellEnd"/>
      <w:r>
        <w:t xml:space="preserve"> </w:t>
      </w:r>
      <w:proofErr w:type="spellStart"/>
      <w:r>
        <w:t>uma</w:t>
      </w:r>
      <w:proofErr w:type="spellEnd"/>
      <w:r>
        <w:t xml:space="preserve"> pin cell? </w:t>
      </w:r>
    </w:p>
  </w:comment>
  <w:comment w:id="73" w:author="claubia pereira" w:date="2016-10-23T22:12:00Z" w:initials="cp">
    <w:p w:rsidR="00A61921" w:rsidRDefault="00A61921">
      <w:pPr>
        <w:pStyle w:val="Textocomentario"/>
      </w:pPr>
      <w:r>
        <w:rPr>
          <w:rStyle w:val="Refdecomentario"/>
        </w:rPr>
        <w:annotationRef/>
      </w:r>
      <w:r>
        <w:t xml:space="preserve">Se for </w:t>
      </w:r>
      <w:proofErr w:type="spellStart"/>
      <w:r>
        <w:t>enviado</w:t>
      </w:r>
      <w:proofErr w:type="spellEnd"/>
      <w:r>
        <w:t xml:space="preserve"> </w:t>
      </w:r>
      <w:proofErr w:type="spellStart"/>
      <w:r>
        <w:t>em</w:t>
      </w:r>
      <w:proofErr w:type="spellEnd"/>
      <w:r>
        <w:t xml:space="preserve"> word, com </w:t>
      </w:r>
      <w:proofErr w:type="spellStart"/>
      <w:r>
        <w:t>certeza</w:t>
      </w:r>
      <w:proofErr w:type="spellEnd"/>
      <w:r>
        <w:t xml:space="preserve"> </w:t>
      </w:r>
      <w:proofErr w:type="spellStart"/>
      <w:r>
        <w:t>irão</w:t>
      </w:r>
      <w:proofErr w:type="spellEnd"/>
      <w:r>
        <w:t xml:space="preserve"> </w:t>
      </w:r>
      <w:proofErr w:type="spellStart"/>
      <w:r>
        <w:t>pedir</w:t>
      </w:r>
      <w:proofErr w:type="spellEnd"/>
      <w:r>
        <w:t xml:space="preserve"> </w:t>
      </w:r>
      <w:proofErr w:type="spellStart"/>
      <w:r>
        <w:t>para</w:t>
      </w:r>
      <w:proofErr w:type="spellEnd"/>
      <w:r>
        <w:t xml:space="preserve"> </w:t>
      </w:r>
      <w:proofErr w:type="spellStart"/>
      <w:r>
        <w:t>reescrever</w:t>
      </w:r>
      <w:proofErr w:type="spellEnd"/>
      <w:r>
        <w:t xml:space="preserve"> as </w:t>
      </w:r>
      <w:proofErr w:type="spellStart"/>
      <w:r>
        <w:t>equações</w:t>
      </w:r>
      <w:proofErr w:type="spellEnd"/>
      <w:r>
        <w:t xml:space="preserve"> </w:t>
      </w:r>
      <w:proofErr w:type="spellStart"/>
      <w:r>
        <w:t>visto</w:t>
      </w:r>
      <w:proofErr w:type="spellEnd"/>
      <w:r>
        <w:t xml:space="preserve"> </w:t>
      </w:r>
      <w:proofErr w:type="spellStart"/>
      <w:r>
        <w:t>que</w:t>
      </w:r>
      <w:proofErr w:type="spellEnd"/>
      <w:r>
        <w:t xml:space="preserve"> a </w:t>
      </w:r>
      <w:proofErr w:type="spellStart"/>
      <w:r>
        <w:t>qualidade</w:t>
      </w:r>
      <w:proofErr w:type="spellEnd"/>
      <w:r>
        <w:t xml:space="preserve"> </w:t>
      </w:r>
      <w:proofErr w:type="spellStart"/>
      <w:r>
        <w:t>está</w:t>
      </w:r>
      <w:proofErr w:type="spellEnd"/>
      <w:r>
        <w:t xml:space="preserve"> </w:t>
      </w:r>
      <w:proofErr w:type="spellStart"/>
      <w:r>
        <w:t>ruim</w:t>
      </w:r>
      <w:proofErr w:type="spellEnd"/>
      <w:r>
        <w:t xml:space="preserve">. </w:t>
      </w:r>
      <w:proofErr w:type="gramStart"/>
      <w:r w:rsidR="00400E09">
        <w:t xml:space="preserve">Este </w:t>
      </w:r>
      <w:r>
        <w:t xml:space="preserve"> </w:t>
      </w:r>
      <w:proofErr w:type="spellStart"/>
      <w:r>
        <w:t>comentário</w:t>
      </w:r>
      <w:proofErr w:type="spellEnd"/>
      <w:proofErr w:type="gramEnd"/>
      <w:r>
        <w:t xml:space="preserve"> vale </w:t>
      </w:r>
      <w:proofErr w:type="spellStart"/>
      <w:r>
        <w:t>para</w:t>
      </w:r>
      <w:proofErr w:type="spellEnd"/>
      <w:r>
        <w:t xml:space="preserve"> </w:t>
      </w:r>
      <w:proofErr w:type="spellStart"/>
      <w:r>
        <w:t>todas</w:t>
      </w:r>
      <w:proofErr w:type="spellEnd"/>
      <w:r>
        <w:t xml:space="preserve"> as </w:t>
      </w:r>
      <w:proofErr w:type="spellStart"/>
      <w:r>
        <w:t>equações</w:t>
      </w:r>
      <w:proofErr w:type="spellEnd"/>
      <w:r>
        <w:t>.</w:t>
      </w:r>
    </w:p>
  </w:comment>
  <w:comment w:id="82" w:author="claubia pereira" w:date="2016-10-23T22:12:00Z" w:initials="cp">
    <w:p w:rsidR="00A61921" w:rsidRDefault="00A61921">
      <w:pPr>
        <w:pStyle w:val="Textocomentario"/>
      </w:pPr>
      <w:r>
        <w:rPr>
          <w:rStyle w:val="Refdecomentario"/>
        </w:rPr>
        <w:annotationRef/>
      </w:r>
      <w:proofErr w:type="spellStart"/>
      <w:r>
        <w:t>Tanto</w:t>
      </w:r>
      <w:proofErr w:type="spellEnd"/>
      <w:r>
        <w:t xml:space="preserve"> </w:t>
      </w:r>
      <w:proofErr w:type="spellStart"/>
      <w:r>
        <w:t>neutronica</w:t>
      </w:r>
      <w:proofErr w:type="spellEnd"/>
      <w:r>
        <w:t xml:space="preserve">, </w:t>
      </w:r>
      <w:proofErr w:type="spellStart"/>
      <w:r>
        <w:t>quanto</w:t>
      </w:r>
      <w:proofErr w:type="spellEnd"/>
      <w:r>
        <w:t xml:space="preserve"> </w:t>
      </w:r>
      <w:proofErr w:type="spellStart"/>
      <w:r>
        <w:t>termohidraula</w:t>
      </w:r>
      <w:proofErr w:type="spellEnd"/>
      <w:r>
        <w:t xml:space="preserve">, </w:t>
      </w:r>
      <w:proofErr w:type="spellStart"/>
      <w:r>
        <w:t>como</w:t>
      </w:r>
      <w:proofErr w:type="spellEnd"/>
      <w:r>
        <w:t xml:space="preserve"> </w:t>
      </w:r>
      <w:proofErr w:type="spellStart"/>
      <w:r>
        <w:t>dinâmica</w:t>
      </w:r>
      <w:proofErr w:type="spellEnd"/>
      <w:r>
        <w:t xml:space="preserve"> de </w:t>
      </w:r>
      <w:proofErr w:type="spellStart"/>
      <w:r>
        <w:t>fluidos</w:t>
      </w:r>
      <w:proofErr w:type="spellEnd"/>
      <w:r>
        <w:t xml:space="preserve"> </w:t>
      </w:r>
      <w:proofErr w:type="spellStart"/>
      <w:r>
        <w:t>são</w:t>
      </w:r>
      <w:proofErr w:type="spellEnd"/>
      <w:r>
        <w:t xml:space="preserve"> </w:t>
      </w:r>
      <w:proofErr w:type="spellStart"/>
      <w:r>
        <w:t>usado</w:t>
      </w:r>
      <w:proofErr w:type="spellEnd"/>
      <w:r>
        <w:t xml:space="preserve"> </w:t>
      </w:r>
      <w:proofErr w:type="spellStart"/>
      <w:r>
        <w:t>em</w:t>
      </w:r>
      <w:proofErr w:type="spellEnd"/>
      <w:r>
        <w:t xml:space="preserve"> singular, </w:t>
      </w:r>
      <w:proofErr w:type="spellStart"/>
      <w:r>
        <w:t>não</w:t>
      </w:r>
      <w:proofErr w:type="spellEnd"/>
      <w:r>
        <w:t xml:space="preserve"> </w:t>
      </w:r>
      <w:proofErr w:type="spellStart"/>
      <w:r>
        <w:t>em</w:t>
      </w:r>
      <w:proofErr w:type="spellEnd"/>
      <w:r>
        <w:t xml:space="preserve"> plural </w:t>
      </w:r>
      <w:proofErr w:type="spellStart"/>
      <w:r>
        <w:t>como</w:t>
      </w:r>
      <w:proofErr w:type="spellEnd"/>
      <w:r>
        <w:t xml:space="preserve"> </w:t>
      </w:r>
      <w:proofErr w:type="spellStart"/>
      <w:r>
        <w:t>descrito</w:t>
      </w:r>
      <w:proofErr w:type="spellEnd"/>
      <w:r>
        <w:t xml:space="preserve"> </w:t>
      </w:r>
      <w:proofErr w:type="spellStart"/>
      <w:r>
        <w:t>durante</w:t>
      </w:r>
      <w:proofErr w:type="spellEnd"/>
      <w:r>
        <w:t xml:space="preserve"> </w:t>
      </w:r>
      <w:proofErr w:type="spellStart"/>
      <w:r>
        <w:t>todo</w:t>
      </w:r>
      <w:proofErr w:type="spellEnd"/>
      <w:r>
        <w:t xml:space="preserve"> o </w:t>
      </w:r>
      <w:proofErr w:type="spellStart"/>
      <w:r>
        <w:t>texto</w:t>
      </w:r>
      <w:proofErr w:type="spellEnd"/>
      <w:r>
        <w:t xml:space="preserve">. </w:t>
      </w:r>
      <w:proofErr w:type="spellStart"/>
      <w:r>
        <w:t>Onde</w:t>
      </w:r>
      <w:proofErr w:type="spellEnd"/>
      <w:r>
        <w:t xml:space="preserve"> vi </w:t>
      </w:r>
      <w:proofErr w:type="spellStart"/>
      <w:r>
        <w:t>tirei</w:t>
      </w:r>
      <w:proofErr w:type="spellEnd"/>
      <w:r>
        <w:t xml:space="preserve">, </w:t>
      </w:r>
      <w:proofErr w:type="spellStart"/>
      <w:r>
        <w:t>mas</w:t>
      </w:r>
      <w:proofErr w:type="spellEnd"/>
      <w:r>
        <w:t xml:space="preserve"> </w:t>
      </w:r>
      <w:proofErr w:type="spellStart"/>
      <w:r>
        <w:t>por</w:t>
      </w:r>
      <w:proofErr w:type="spellEnd"/>
      <w:r>
        <w:t xml:space="preserve"> favor, </w:t>
      </w:r>
      <w:proofErr w:type="spellStart"/>
      <w:r>
        <w:t>dê</w:t>
      </w:r>
      <w:proofErr w:type="spellEnd"/>
      <w:r>
        <w:t xml:space="preserve"> </w:t>
      </w:r>
      <w:proofErr w:type="spellStart"/>
      <w:r>
        <w:t>uma</w:t>
      </w:r>
      <w:proofErr w:type="spellEnd"/>
      <w:r>
        <w:t xml:space="preserve"> </w:t>
      </w:r>
      <w:proofErr w:type="spellStart"/>
      <w:r>
        <w:t>geral</w:t>
      </w:r>
      <w:proofErr w:type="spellEnd"/>
      <w:r>
        <w:t>.</w:t>
      </w:r>
    </w:p>
  </w:comment>
  <w:comment w:id="86" w:author="claubia pereira" w:date="2016-10-23T22:12:00Z" w:initials="cp">
    <w:p w:rsidR="00400E09" w:rsidRDefault="00400E09">
      <w:pPr>
        <w:pStyle w:val="Textocomentario"/>
      </w:pPr>
      <w:r>
        <w:rPr>
          <w:rStyle w:val="Refdecomentario"/>
        </w:rPr>
        <w:annotationRef/>
      </w:r>
      <w:r>
        <w:t xml:space="preserve">O </w:t>
      </w:r>
      <w:proofErr w:type="spellStart"/>
      <w:r>
        <w:t>título</w:t>
      </w:r>
      <w:proofErr w:type="spellEnd"/>
      <w:r>
        <w:t xml:space="preserve"> </w:t>
      </w:r>
      <w:proofErr w:type="spellStart"/>
      <w:r>
        <w:t>da</w:t>
      </w:r>
      <w:proofErr w:type="spellEnd"/>
      <w:r>
        <w:t xml:space="preserve"> </w:t>
      </w:r>
      <w:proofErr w:type="spellStart"/>
      <w:r>
        <w:t>figura</w:t>
      </w:r>
      <w:proofErr w:type="spellEnd"/>
      <w:r>
        <w:t xml:space="preserve"> </w:t>
      </w:r>
      <w:proofErr w:type="spellStart"/>
      <w:r>
        <w:t>deve</w:t>
      </w:r>
      <w:proofErr w:type="spellEnd"/>
      <w:r>
        <w:t xml:space="preserve"> ser </w:t>
      </w:r>
      <w:proofErr w:type="spellStart"/>
      <w:r>
        <w:t>curto</w:t>
      </w:r>
      <w:proofErr w:type="spellEnd"/>
      <w:r>
        <w:t xml:space="preserve">. </w:t>
      </w:r>
      <w:proofErr w:type="spellStart"/>
      <w:r>
        <w:t>Não</w:t>
      </w:r>
      <w:proofErr w:type="spellEnd"/>
      <w:r>
        <w:t xml:space="preserve"> </w:t>
      </w:r>
      <w:proofErr w:type="spellStart"/>
      <w:r>
        <w:t>cabe</w:t>
      </w:r>
      <w:proofErr w:type="spellEnd"/>
      <w:r>
        <w:t xml:space="preserve"> </w:t>
      </w:r>
      <w:proofErr w:type="spellStart"/>
      <w:r>
        <w:t>explicação</w:t>
      </w:r>
      <w:proofErr w:type="spellEnd"/>
      <w:r>
        <w:t xml:space="preserve">. A </w:t>
      </w:r>
      <w:proofErr w:type="spellStart"/>
      <w:r>
        <w:t>explicação</w:t>
      </w:r>
      <w:proofErr w:type="spellEnd"/>
      <w:r>
        <w:t xml:space="preserve">, </w:t>
      </w:r>
      <w:proofErr w:type="spellStart"/>
      <w:r>
        <w:t>quando</w:t>
      </w:r>
      <w:proofErr w:type="spellEnd"/>
      <w:r>
        <w:t xml:space="preserve"> </w:t>
      </w:r>
      <w:proofErr w:type="spellStart"/>
      <w:r>
        <w:t>couber</w:t>
      </w:r>
      <w:proofErr w:type="spellEnd"/>
      <w:r>
        <w:t xml:space="preserve"> e for </w:t>
      </w:r>
      <w:proofErr w:type="spellStart"/>
      <w:r>
        <w:t>necessária</w:t>
      </w:r>
      <w:proofErr w:type="spellEnd"/>
      <w:r>
        <w:t xml:space="preserve">, </w:t>
      </w:r>
      <w:proofErr w:type="spellStart"/>
      <w:r>
        <w:t>deve</w:t>
      </w:r>
      <w:proofErr w:type="spellEnd"/>
      <w:r>
        <w:t xml:space="preserve"> </w:t>
      </w:r>
      <w:proofErr w:type="spellStart"/>
      <w:r>
        <w:t>estar</w:t>
      </w:r>
      <w:proofErr w:type="spellEnd"/>
      <w:r>
        <w:t xml:space="preserve"> no </w:t>
      </w:r>
      <w:proofErr w:type="spellStart"/>
      <w:r>
        <w:t>texto</w:t>
      </w:r>
      <w:proofErr w:type="spellEnd"/>
      <w:r>
        <w:t xml:space="preserve">. </w:t>
      </w:r>
      <w:proofErr w:type="spellStart"/>
      <w:r>
        <w:t>Eu</w:t>
      </w:r>
      <w:proofErr w:type="spellEnd"/>
      <w:r>
        <w:t xml:space="preserve"> </w:t>
      </w:r>
      <w:proofErr w:type="spellStart"/>
      <w:r>
        <w:t>não</w:t>
      </w:r>
      <w:proofErr w:type="spellEnd"/>
      <w:r>
        <w:t xml:space="preserve"> </w:t>
      </w:r>
      <w:proofErr w:type="spellStart"/>
      <w:r>
        <w:t>vejo</w:t>
      </w:r>
      <w:proofErr w:type="spellEnd"/>
      <w:r>
        <w:t xml:space="preserve"> </w:t>
      </w:r>
      <w:proofErr w:type="spellStart"/>
      <w:r>
        <w:t>necessidade</w:t>
      </w:r>
      <w:proofErr w:type="spellEnd"/>
      <w:r>
        <w:t xml:space="preserve"> </w:t>
      </w:r>
      <w:proofErr w:type="spellStart"/>
      <w:r>
        <w:t>desta</w:t>
      </w:r>
      <w:proofErr w:type="spellEnd"/>
      <w:r>
        <w:t xml:space="preserve"> </w:t>
      </w:r>
      <w:proofErr w:type="spellStart"/>
      <w:r>
        <w:t>explicação</w:t>
      </w:r>
      <w:proofErr w:type="spellEnd"/>
      <w:r>
        <w:t>.</w:t>
      </w:r>
    </w:p>
  </w:comment>
  <w:comment w:id="91" w:author="claubia pereira" w:date="2016-10-23T22:12:00Z" w:initials="cp">
    <w:p w:rsidR="00400E09" w:rsidRDefault="00400E09">
      <w:pPr>
        <w:pStyle w:val="Textocomentario"/>
      </w:pPr>
      <w:r>
        <w:rPr>
          <w:rStyle w:val="Refdecomentario"/>
        </w:rPr>
        <w:annotationRef/>
      </w:r>
      <w:r>
        <w:t xml:space="preserve">Para </w:t>
      </w:r>
      <w:proofErr w:type="spellStart"/>
      <w:r>
        <w:t>mim</w:t>
      </w:r>
      <w:proofErr w:type="spellEnd"/>
      <w:r>
        <w:t xml:space="preserve">, </w:t>
      </w:r>
      <w:proofErr w:type="spellStart"/>
      <w:r>
        <w:t>milonga</w:t>
      </w:r>
      <w:proofErr w:type="spellEnd"/>
      <w:r>
        <w:t xml:space="preserve"> </w:t>
      </w:r>
      <w:proofErr w:type="spellStart"/>
      <w:r>
        <w:t>deve</w:t>
      </w:r>
      <w:proofErr w:type="spellEnd"/>
      <w:r>
        <w:t xml:space="preserve"> </w:t>
      </w:r>
      <w:proofErr w:type="spellStart"/>
      <w:r>
        <w:t>estar</w:t>
      </w:r>
      <w:proofErr w:type="spellEnd"/>
      <w:r>
        <w:t xml:space="preserve"> </w:t>
      </w:r>
      <w:proofErr w:type="spellStart"/>
      <w:r>
        <w:t>sempre</w:t>
      </w:r>
      <w:proofErr w:type="spellEnd"/>
      <w:r>
        <w:t xml:space="preserve"> </w:t>
      </w:r>
      <w:proofErr w:type="spellStart"/>
      <w:r>
        <w:t>em</w:t>
      </w:r>
      <w:proofErr w:type="spellEnd"/>
      <w:r>
        <w:t xml:space="preserve"> cursive. </w:t>
      </w:r>
      <w:proofErr w:type="spellStart"/>
      <w:r>
        <w:t>Em</w:t>
      </w:r>
      <w:proofErr w:type="spellEnd"/>
      <w:r>
        <w:t xml:space="preserve"> </w:t>
      </w:r>
      <w:proofErr w:type="spellStart"/>
      <w:r>
        <w:t>algum</w:t>
      </w:r>
      <w:proofErr w:type="spellEnd"/>
      <w:r>
        <w:t xml:space="preserve"> </w:t>
      </w:r>
      <w:proofErr w:type="spellStart"/>
      <w:r>
        <w:t>momento</w:t>
      </w:r>
      <w:proofErr w:type="spellEnd"/>
      <w:r>
        <w:t xml:space="preserve"> </w:t>
      </w:r>
      <w:proofErr w:type="spellStart"/>
      <w:r>
        <w:t>aparece</w:t>
      </w:r>
      <w:proofErr w:type="spellEnd"/>
      <w:r>
        <w:t xml:space="preserve"> </w:t>
      </w:r>
      <w:proofErr w:type="spellStart"/>
      <w:r>
        <w:t>em</w:t>
      </w:r>
      <w:proofErr w:type="spellEnd"/>
      <w:r>
        <w:t xml:space="preserve"> </w:t>
      </w:r>
      <w:proofErr w:type="spellStart"/>
      <w:r>
        <w:t>outras</w:t>
      </w:r>
      <w:proofErr w:type="spellEnd"/>
      <w:r>
        <w:t xml:space="preserve"> </w:t>
      </w:r>
      <w:proofErr w:type="spellStart"/>
      <w:r>
        <w:t>não</w:t>
      </w:r>
      <w:proofErr w:type="spellEnd"/>
      <w:r>
        <w:t xml:space="preserve">. Favor </w:t>
      </w:r>
      <w:proofErr w:type="spellStart"/>
      <w:r>
        <w:t>colocar</w:t>
      </w:r>
      <w:proofErr w:type="spellEnd"/>
      <w:r>
        <w:t xml:space="preserve"> </w:t>
      </w:r>
      <w:proofErr w:type="spellStart"/>
      <w:r>
        <w:t>tudo</w:t>
      </w:r>
      <w:proofErr w:type="spellEnd"/>
      <w:r>
        <w:t xml:space="preserve"> </w:t>
      </w:r>
      <w:proofErr w:type="spellStart"/>
      <w:r>
        <w:t>em</w:t>
      </w:r>
      <w:proofErr w:type="spellEnd"/>
      <w:r>
        <w:t xml:space="preserve"> cursive.</w:t>
      </w:r>
    </w:p>
  </w:comment>
  <w:comment w:id="108" w:author="claubia pereira" w:date="2016-10-23T22:12:00Z" w:initials="cp">
    <w:p w:rsidR="00400E09" w:rsidRDefault="00400E09">
      <w:pPr>
        <w:pStyle w:val="Textocomentario"/>
      </w:pPr>
      <w:r>
        <w:rPr>
          <w:rStyle w:val="Refdecomentario"/>
        </w:rPr>
        <w:annotationRef/>
      </w:r>
      <w:proofErr w:type="spellStart"/>
      <w:r>
        <w:t>Repito</w:t>
      </w:r>
      <w:proofErr w:type="spellEnd"/>
      <w:r>
        <w:t xml:space="preserve"> </w:t>
      </w:r>
      <w:proofErr w:type="spellStart"/>
      <w:r>
        <w:t>que</w:t>
      </w:r>
      <w:proofErr w:type="spellEnd"/>
      <w:r>
        <w:t xml:space="preserve"> as </w:t>
      </w:r>
      <w:proofErr w:type="spellStart"/>
      <w:r>
        <w:t>explicações</w:t>
      </w:r>
      <w:proofErr w:type="spellEnd"/>
      <w:r>
        <w:t xml:space="preserve"> </w:t>
      </w:r>
      <w:proofErr w:type="spellStart"/>
      <w:r>
        <w:t>devem</w:t>
      </w:r>
      <w:proofErr w:type="spellEnd"/>
      <w:r>
        <w:t xml:space="preserve"> </w:t>
      </w:r>
      <w:proofErr w:type="spellStart"/>
      <w:r>
        <w:t>estar</w:t>
      </w:r>
      <w:proofErr w:type="spellEnd"/>
      <w:r>
        <w:t xml:space="preserve"> no </w:t>
      </w:r>
      <w:proofErr w:type="spellStart"/>
      <w:r>
        <w:t>texto</w:t>
      </w:r>
      <w:proofErr w:type="spellEnd"/>
      <w:r>
        <w:t xml:space="preserve">, </w:t>
      </w:r>
      <w:proofErr w:type="spellStart"/>
      <w:r>
        <w:t>não</w:t>
      </w:r>
      <w:proofErr w:type="spellEnd"/>
      <w:r>
        <w:t xml:space="preserve"> no </w:t>
      </w:r>
      <w:proofErr w:type="spellStart"/>
      <w:r>
        <w:t>título</w:t>
      </w:r>
      <w:proofErr w:type="spellEnd"/>
      <w:r>
        <w:t xml:space="preserve"> </w:t>
      </w:r>
      <w:proofErr w:type="spellStart"/>
      <w:r>
        <w:t>da</w:t>
      </w:r>
      <w:proofErr w:type="spellEnd"/>
      <w:r>
        <w:t xml:space="preserve"> </w:t>
      </w:r>
      <w:proofErr w:type="spellStart"/>
      <w:r>
        <w:t>figura</w:t>
      </w:r>
      <w:proofErr w:type="spellEnd"/>
      <w:r>
        <w:t>.</w:t>
      </w:r>
    </w:p>
  </w:comment>
  <w:comment w:id="119" w:author="claubia pereira" w:date="2016-10-23T22:12:00Z" w:initials="cp">
    <w:p w:rsidR="008640EF" w:rsidRDefault="008640EF">
      <w:pPr>
        <w:pStyle w:val="Textocomentario"/>
      </w:pPr>
      <w:r>
        <w:rPr>
          <w:rStyle w:val="Refdecomentario"/>
        </w:rPr>
        <w:annotationRef/>
      </w:r>
      <w:proofErr w:type="spellStart"/>
      <w:r>
        <w:t>Mais</w:t>
      </w:r>
      <w:proofErr w:type="spellEnd"/>
      <w:r>
        <w:t xml:space="preserve"> </w:t>
      </w:r>
      <w:proofErr w:type="spellStart"/>
      <w:r>
        <w:t>uma</w:t>
      </w:r>
      <w:proofErr w:type="spellEnd"/>
      <w:r>
        <w:t xml:space="preserve"> </w:t>
      </w:r>
      <w:proofErr w:type="spellStart"/>
      <w:r>
        <w:t>vez</w:t>
      </w:r>
      <w:proofErr w:type="spellEnd"/>
      <w:r>
        <w:t xml:space="preserve">, </w:t>
      </w:r>
      <w:proofErr w:type="spellStart"/>
      <w:r>
        <w:t>explicações</w:t>
      </w:r>
      <w:proofErr w:type="spellEnd"/>
      <w:r>
        <w:t xml:space="preserve"> no </w:t>
      </w:r>
      <w:proofErr w:type="spellStart"/>
      <w:r>
        <w:t>texto</w:t>
      </w:r>
      <w:proofErr w:type="spellEnd"/>
      <w:r>
        <w:t xml:space="preserve">, </w:t>
      </w:r>
      <w:proofErr w:type="spellStart"/>
      <w:r>
        <w:t>não</w:t>
      </w:r>
      <w:proofErr w:type="spellEnd"/>
      <w:r>
        <w:t xml:space="preserve"> no </w:t>
      </w:r>
      <w:proofErr w:type="spellStart"/>
      <w:r>
        <w:t>título</w:t>
      </w:r>
      <w:proofErr w:type="spellEnd"/>
      <w:r>
        <w:t xml:space="preserve"> </w:t>
      </w:r>
      <w:proofErr w:type="spellStart"/>
      <w:r>
        <w:t>da</w:t>
      </w:r>
      <w:proofErr w:type="spellEnd"/>
      <w:r>
        <w:t xml:space="preserve"> </w:t>
      </w:r>
      <w:proofErr w:type="spellStart"/>
      <w:r>
        <w:t>figura</w:t>
      </w:r>
      <w:proofErr w:type="spellEnd"/>
      <w:r>
        <w:t>.</w:t>
      </w:r>
    </w:p>
  </w:comment>
  <w:comment w:id="124" w:author="claubia pereira" w:date="2016-10-23T22:14:00Z" w:initials="cp">
    <w:p w:rsidR="001021C1" w:rsidRDefault="001021C1">
      <w:pPr>
        <w:pStyle w:val="Textocomentario"/>
      </w:pPr>
      <w:r>
        <w:rPr>
          <w:rStyle w:val="Refdecomentario"/>
        </w:rPr>
        <w:annotationRef/>
      </w:r>
      <w:proofErr w:type="spellStart"/>
      <w:r>
        <w:t>Isso</w:t>
      </w:r>
      <w:proofErr w:type="spellEnd"/>
      <w:r>
        <w:t xml:space="preserve"> é </w:t>
      </w:r>
      <w:proofErr w:type="spellStart"/>
      <w:r>
        <w:t>uma</w:t>
      </w:r>
      <w:proofErr w:type="spellEnd"/>
      <w:r>
        <w:t xml:space="preserve"> pin cell, </w:t>
      </w:r>
      <w:proofErr w:type="spellStart"/>
      <w:r>
        <w:t>certo</w:t>
      </w:r>
      <w:proofErr w:type="spellEnd"/>
      <w:r>
        <w:t xml:space="preserve">? </w:t>
      </w:r>
      <w:proofErr w:type="spellStart"/>
      <w:r>
        <w:t>Modelada</w:t>
      </w:r>
      <w:proofErr w:type="spellEnd"/>
      <w:r>
        <w:t xml:space="preserve"> </w:t>
      </w:r>
      <w:proofErr w:type="spellStart"/>
      <w:r>
        <w:t>como</w:t>
      </w:r>
      <w:proofErr w:type="spellEnd"/>
      <w:r>
        <w:t xml:space="preserve"> a </w:t>
      </w:r>
      <w:proofErr w:type="spellStart"/>
      <w:r>
        <w:t>Patrícia</w:t>
      </w:r>
      <w:proofErr w:type="spellEnd"/>
      <w:r>
        <w:t xml:space="preserve"> </w:t>
      </w:r>
      <w:proofErr w:type="spellStart"/>
      <w:r>
        <w:t>modelou</w:t>
      </w:r>
      <w:proofErr w:type="spellEnd"/>
      <w:r>
        <w:t xml:space="preserve">, </w:t>
      </w:r>
      <w:proofErr w:type="spellStart"/>
      <w:r>
        <w:t>certo</w:t>
      </w:r>
      <w:proofErr w:type="spellEnd"/>
      <w:r>
        <w:t xml:space="preserve">? As </w:t>
      </w:r>
      <w:proofErr w:type="spellStart"/>
      <w:r>
        <w:t>razões</w:t>
      </w:r>
      <w:proofErr w:type="spellEnd"/>
      <w:r>
        <w:t xml:space="preserve"> </w:t>
      </w:r>
      <w:proofErr w:type="spellStart"/>
      <w:r>
        <w:t>foras</w:t>
      </w:r>
      <w:proofErr w:type="spellEnd"/>
      <w:r>
        <w:t xml:space="preserve"> as </w:t>
      </w:r>
      <w:proofErr w:type="spellStart"/>
      <w:r>
        <w:t>que</w:t>
      </w:r>
      <w:proofErr w:type="spellEnd"/>
      <w:r>
        <w:t xml:space="preserve"> </w:t>
      </w:r>
      <w:proofErr w:type="spellStart"/>
      <w:r>
        <w:t>ela</w:t>
      </w:r>
      <w:proofErr w:type="spellEnd"/>
      <w:r>
        <w:t xml:space="preserve"> </w:t>
      </w:r>
      <w:proofErr w:type="spellStart"/>
      <w:r>
        <w:t>calculou</w:t>
      </w:r>
      <w:proofErr w:type="spellEnd"/>
      <w:r>
        <w:t xml:space="preserve">, </w:t>
      </w:r>
      <w:proofErr w:type="spellStart"/>
      <w:r>
        <w:t>certo</w:t>
      </w:r>
      <w:proofErr w:type="spellEnd"/>
      <w:r>
        <w:t xml:space="preserve">? </w:t>
      </w:r>
      <w:proofErr w:type="spellStart"/>
      <w:r>
        <w:t>Então</w:t>
      </w:r>
      <w:proofErr w:type="spellEnd"/>
      <w:r>
        <w:t xml:space="preserve"> cite o </w:t>
      </w:r>
      <w:proofErr w:type="spellStart"/>
      <w:r>
        <w:t>trabalho</w:t>
      </w:r>
      <w:proofErr w:type="spellEnd"/>
      <w:r>
        <w:t xml:space="preserve"> </w:t>
      </w:r>
      <w:proofErr w:type="spellStart"/>
      <w:r>
        <w:t>dela</w:t>
      </w:r>
      <w:proofErr w:type="spellEnd"/>
      <w:r>
        <w:t xml:space="preserve"> </w:t>
      </w:r>
      <w:proofErr w:type="spellStart"/>
      <w:r>
        <w:t>aqui</w:t>
      </w:r>
      <w:proofErr w:type="spellEnd"/>
      <w:r>
        <w:t>.</w:t>
      </w:r>
      <w:r w:rsidR="002D21F8">
        <w:t xml:space="preserve"> </w:t>
      </w:r>
      <w:proofErr w:type="spellStart"/>
      <w:r w:rsidR="002D21F8">
        <w:t>Ela</w:t>
      </w:r>
      <w:proofErr w:type="spellEnd"/>
      <w:r w:rsidR="002D21F8">
        <w:t xml:space="preserve"> tem </w:t>
      </w:r>
      <w:proofErr w:type="spellStart"/>
      <w:r w:rsidR="002D21F8">
        <w:t>vários</w:t>
      </w:r>
      <w:proofErr w:type="spellEnd"/>
      <w:r w:rsidR="002D21F8">
        <w:t xml:space="preserve"> </w:t>
      </w:r>
      <w:proofErr w:type="spellStart"/>
      <w:r w:rsidR="002D21F8">
        <w:t>onde</w:t>
      </w:r>
      <w:proofErr w:type="spellEnd"/>
      <w:r w:rsidR="002D21F8">
        <w:t xml:space="preserve"> </w:t>
      </w:r>
      <w:proofErr w:type="spellStart"/>
      <w:r w:rsidR="002D21F8">
        <w:t>faz</w:t>
      </w:r>
      <w:proofErr w:type="spellEnd"/>
      <w:r w:rsidR="002D21F8">
        <w:t xml:space="preserve"> </w:t>
      </w:r>
      <w:proofErr w:type="spellStart"/>
      <w:r w:rsidR="002D21F8">
        <w:t>isso</w:t>
      </w:r>
      <w:proofErr w:type="spellEnd"/>
      <w:r w:rsidR="002D21F8">
        <w:t xml:space="preserve">. </w:t>
      </w:r>
      <w:proofErr w:type="spellStart"/>
      <w:r w:rsidR="002D21F8">
        <w:t>Qual</w:t>
      </w:r>
      <w:proofErr w:type="spellEnd"/>
      <w:r w:rsidR="002D21F8">
        <w:t xml:space="preserve"> a </w:t>
      </w:r>
      <w:proofErr w:type="spellStart"/>
      <w:r w:rsidR="002D21F8">
        <w:t>composição</w:t>
      </w:r>
      <w:proofErr w:type="spellEnd"/>
      <w:r w:rsidR="002D21F8">
        <w:t xml:space="preserve">? E </w:t>
      </w:r>
      <w:proofErr w:type="spellStart"/>
      <w:r w:rsidR="002D21F8">
        <w:t>densidade</w:t>
      </w:r>
      <w:proofErr w:type="gramStart"/>
      <w:r w:rsidR="002D21F8">
        <w:t>?informações</w:t>
      </w:r>
      <w:proofErr w:type="spellEnd"/>
      <w:proofErr w:type="gramEnd"/>
      <w:r w:rsidR="002D21F8">
        <w:t xml:space="preserve"> </w:t>
      </w:r>
      <w:proofErr w:type="spellStart"/>
      <w:r w:rsidR="002D21F8">
        <w:t>necessárias</w:t>
      </w:r>
      <w:proofErr w:type="spellEnd"/>
      <w:r w:rsidR="002D21F8">
        <w:t xml:space="preserve"> </w:t>
      </w:r>
      <w:proofErr w:type="spellStart"/>
      <w:r w:rsidR="002D21F8">
        <w:t>para</w:t>
      </w:r>
      <w:proofErr w:type="spellEnd"/>
      <w:r w:rsidR="002D21F8">
        <w:t xml:space="preserve"> </w:t>
      </w:r>
      <w:proofErr w:type="spellStart"/>
      <w:r w:rsidR="002D21F8">
        <w:t>conferir</w:t>
      </w:r>
      <w:proofErr w:type="spellEnd"/>
      <w:r w:rsidR="002D21F8">
        <w:t xml:space="preserve"> ….. </w:t>
      </w:r>
      <w:proofErr w:type="spellStart"/>
      <w:r w:rsidR="00E91A15">
        <w:t>Que</w:t>
      </w:r>
      <w:proofErr w:type="spellEnd"/>
      <w:r w:rsidR="00E91A15">
        <w:t xml:space="preserve"> temperatures (</w:t>
      </w:r>
      <w:proofErr w:type="spellStart"/>
      <w:r w:rsidR="00E91A15">
        <w:t>Tf</w:t>
      </w:r>
      <w:proofErr w:type="spellEnd"/>
      <w:r w:rsidR="00E91A15">
        <w:t xml:space="preserve">, </w:t>
      </w:r>
      <w:proofErr w:type="spellStart"/>
      <w:r w:rsidR="00E91A15">
        <w:t>Tc</w:t>
      </w:r>
      <w:proofErr w:type="spellEnd"/>
      <w:r w:rsidR="00E91A15">
        <w:t xml:space="preserve"> e </w:t>
      </w:r>
      <w:proofErr w:type="spellStart"/>
      <w:r w:rsidR="00E91A15">
        <w:t>Tágua</w:t>
      </w:r>
      <w:proofErr w:type="spellEnd"/>
      <w:proofErr w:type="gramStart"/>
      <w:r w:rsidR="00E91A15">
        <w:t>???)</w:t>
      </w:r>
      <w:proofErr w:type="gramEnd"/>
      <w:r w:rsidR="00E91A15">
        <w:t xml:space="preserve"> </w:t>
      </w:r>
      <w:proofErr w:type="spellStart"/>
      <w:r w:rsidR="00E91A15">
        <w:t>vc</w:t>
      </w:r>
      <w:proofErr w:type="spellEnd"/>
      <w:r w:rsidR="00E91A15">
        <w:t xml:space="preserve"> </w:t>
      </w:r>
      <w:proofErr w:type="spellStart"/>
      <w:r w:rsidR="00E91A15">
        <w:t>usou</w:t>
      </w:r>
      <w:proofErr w:type="spellEnd"/>
      <w:r w:rsidR="00E91A15">
        <w:t xml:space="preserve"> </w:t>
      </w:r>
      <w:proofErr w:type="spellStart"/>
      <w:r w:rsidR="00E91A15">
        <w:t>para</w:t>
      </w:r>
      <w:proofErr w:type="spellEnd"/>
      <w:r w:rsidR="00E91A15">
        <w:t xml:space="preserve"> </w:t>
      </w:r>
      <w:proofErr w:type="spellStart"/>
      <w:r w:rsidR="00E91A15">
        <w:t>rodar</w:t>
      </w:r>
      <w:proofErr w:type="spellEnd"/>
      <w:r w:rsidR="00E91A15">
        <w:t xml:space="preserve"> o </w:t>
      </w:r>
      <w:proofErr w:type="spellStart"/>
      <w:r w:rsidR="00E91A15">
        <w:t>caso</w:t>
      </w:r>
      <w:proofErr w:type="spellEnd"/>
      <w:r w:rsidR="00E91A15">
        <w:t xml:space="preserve"> </w:t>
      </w:r>
      <w:proofErr w:type="spellStart"/>
      <w:r w:rsidR="00E91A15">
        <w:t>padrão</w:t>
      </w:r>
      <w:proofErr w:type="spellEnd"/>
      <w:r w:rsidR="00E91A15">
        <w:t xml:space="preserve"> (</w:t>
      </w:r>
      <w:proofErr w:type="spellStart"/>
      <w:r w:rsidR="00E91A15">
        <w:t>referência</w:t>
      </w:r>
      <w:proofErr w:type="spellEnd"/>
      <w:r w:rsidR="00E91A15">
        <w:t xml:space="preserve">) e </w:t>
      </w:r>
      <w:proofErr w:type="spellStart"/>
      <w:r w:rsidR="00E91A15">
        <w:t>poder</w:t>
      </w:r>
      <w:proofErr w:type="spellEnd"/>
      <w:r w:rsidR="00E91A15">
        <w:t xml:space="preserve"> </w:t>
      </w:r>
      <w:proofErr w:type="spellStart"/>
      <w:r w:rsidR="00E91A15">
        <w:t>comparar</w:t>
      </w:r>
      <w:proofErr w:type="spellEnd"/>
      <w:r w:rsidR="00E91A15">
        <w:t>?</w:t>
      </w:r>
    </w:p>
    <w:p w:rsidR="00B8427C" w:rsidRDefault="00B8427C">
      <w:pPr>
        <w:pStyle w:val="Textocomentario"/>
      </w:pPr>
      <w:r>
        <w:t xml:space="preserve">Este pin cell </w:t>
      </w:r>
      <w:proofErr w:type="spellStart"/>
      <w:r>
        <w:t>está</w:t>
      </w:r>
      <w:proofErr w:type="spellEnd"/>
      <w:r>
        <w:t xml:space="preserve"> </w:t>
      </w:r>
      <w:proofErr w:type="spellStart"/>
      <w:r>
        <w:t>em</w:t>
      </w:r>
      <w:proofErr w:type="spellEnd"/>
      <w:r>
        <w:t xml:space="preserve"> </w:t>
      </w:r>
      <w:proofErr w:type="spellStart"/>
      <w:r>
        <w:t>que</w:t>
      </w:r>
      <w:proofErr w:type="spellEnd"/>
      <w:r>
        <w:t xml:space="preserve"> </w:t>
      </w:r>
      <w:proofErr w:type="spellStart"/>
      <w:r>
        <w:t>ponto</w:t>
      </w:r>
      <w:proofErr w:type="spellEnd"/>
      <w:r>
        <w:t xml:space="preserve"> no TRIGA, </w:t>
      </w:r>
      <w:proofErr w:type="spellStart"/>
      <w:r>
        <w:t>digo</w:t>
      </w:r>
      <w:proofErr w:type="spellEnd"/>
      <w:r>
        <w:t xml:space="preserve"> </w:t>
      </w:r>
      <w:proofErr w:type="spellStart"/>
      <w:r>
        <w:t>em</w:t>
      </w:r>
      <w:proofErr w:type="spellEnd"/>
      <w:r>
        <w:t xml:space="preserve"> </w:t>
      </w:r>
      <w:proofErr w:type="spellStart"/>
      <w:r>
        <w:t>que</w:t>
      </w:r>
      <w:proofErr w:type="spellEnd"/>
      <w:r>
        <w:t xml:space="preserve"> </w:t>
      </w:r>
      <w:proofErr w:type="spellStart"/>
      <w:r>
        <w:t>posição</w:t>
      </w:r>
      <w:proofErr w:type="spellEnd"/>
      <w:proofErr w:type="gramStart"/>
      <w:r>
        <w:t>????</w:t>
      </w:r>
      <w:proofErr w:type="gramEnd"/>
      <w:r>
        <w:t xml:space="preserve"> É </w:t>
      </w:r>
      <w:proofErr w:type="spellStart"/>
      <w:r>
        <w:t>que</w:t>
      </w:r>
      <w:proofErr w:type="spellEnd"/>
      <w:r>
        <w:t xml:space="preserve"> </w:t>
      </w:r>
      <w:proofErr w:type="spellStart"/>
      <w:r>
        <w:t>lá</w:t>
      </w:r>
      <w:proofErr w:type="spellEnd"/>
      <w:r>
        <w:t xml:space="preserve"> </w:t>
      </w:r>
      <w:proofErr w:type="spellStart"/>
      <w:r>
        <w:t>na</w:t>
      </w:r>
      <w:proofErr w:type="spellEnd"/>
      <w:r>
        <w:t xml:space="preserve"> </w:t>
      </w:r>
      <w:proofErr w:type="spellStart"/>
      <w:r>
        <w:t>frente</w:t>
      </w:r>
      <w:proofErr w:type="spellEnd"/>
      <w:r>
        <w:t xml:space="preserve"> </w:t>
      </w:r>
      <w:proofErr w:type="spellStart"/>
      <w:r>
        <w:t>vc</w:t>
      </w:r>
      <w:proofErr w:type="spellEnd"/>
      <w:r>
        <w:t xml:space="preserve"> argument </w:t>
      </w:r>
      <w:proofErr w:type="spellStart"/>
      <w:r>
        <w:t>algo</w:t>
      </w:r>
      <w:proofErr w:type="spellEnd"/>
      <w:r>
        <w:t xml:space="preserve"> </w:t>
      </w:r>
      <w:proofErr w:type="spellStart"/>
      <w:r>
        <w:t>sobre</w:t>
      </w:r>
      <w:proofErr w:type="spellEnd"/>
      <w:r>
        <w:t xml:space="preserve"> alto </w:t>
      </w:r>
      <w:proofErr w:type="spellStart"/>
      <w:r>
        <w:t>fluxo</w:t>
      </w:r>
      <w:proofErr w:type="spellEnd"/>
      <w:r>
        <w:t xml:space="preserve"> </w:t>
      </w:r>
      <w:proofErr w:type="spellStart"/>
      <w:r>
        <w:t>que</w:t>
      </w:r>
      <w:proofErr w:type="spellEnd"/>
      <w:r>
        <w:t xml:space="preserve"> </w:t>
      </w:r>
      <w:proofErr w:type="spellStart"/>
      <w:r>
        <w:t>creio</w:t>
      </w:r>
      <w:proofErr w:type="spellEnd"/>
      <w:r>
        <w:t xml:space="preserve">, </w:t>
      </w:r>
      <w:proofErr w:type="spellStart"/>
      <w:r>
        <w:t>não</w:t>
      </w:r>
      <w:proofErr w:type="spellEnd"/>
      <w:r>
        <w:t xml:space="preserve"> se </w:t>
      </w:r>
      <w:proofErr w:type="spellStart"/>
      <w:r>
        <w:t>aplica</w:t>
      </w:r>
      <w:proofErr w:type="spellEnd"/>
      <w:proofErr w:type="gramStart"/>
      <w:r>
        <w:t>…..</w:t>
      </w:r>
      <w:proofErr w:type="gramEnd"/>
    </w:p>
  </w:comment>
  <w:comment w:id="134" w:author="claubia pereira" w:date="2016-10-23T22:12:00Z" w:initials="cp">
    <w:p w:rsidR="0085483A" w:rsidRDefault="0085483A">
      <w:pPr>
        <w:pStyle w:val="Textocomentario"/>
      </w:pPr>
      <w:r>
        <w:rPr>
          <w:rStyle w:val="Refdecomentario"/>
        </w:rPr>
        <w:annotationRef/>
      </w:r>
      <w:proofErr w:type="spellStart"/>
      <w:r>
        <w:t>Colocar</w:t>
      </w:r>
      <w:proofErr w:type="spellEnd"/>
      <w:r>
        <w:t xml:space="preserve"> </w:t>
      </w:r>
      <w:proofErr w:type="spellStart"/>
      <w:r>
        <w:t>só</w:t>
      </w:r>
      <w:proofErr w:type="spellEnd"/>
      <w:r>
        <w:t xml:space="preserve"> o </w:t>
      </w:r>
      <w:proofErr w:type="spellStart"/>
      <w:r>
        <w:t>título</w:t>
      </w:r>
      <w:proofErr w:type="spellEnd"/>
      <w:r>
        <w:t xml:space="preserve">. As </w:t>
      </w:r>
      <w:proofErr w:type="spellStart"/>
      <w:r>
        <w:t>explicações</w:t>
      </w:r>
      <w:proofErr w:type="spellEnd"/>
      <w:r>
        <w:t xml:space="preserve"> </w:t>
      </w:r>
      <w:proofErr w:type="spellStart"/>
      <w:r>
        <w:t>da</w:t>
      </w:r>
      <w:proofErr w:type="spellEnd"/>
      <w:r>
        <w:t xml:space="preserve"> </w:t>
      </w:r>
      <w:proofErr w:type="spellStart"/>
      <w:r>
        <w:t>figura</w:t>
      </w:r>
      <w:proofErr w:type="spellEnd"/>
      <w:r>
        <w:t xml:space="preserve"> </w:t>
      </w:r>
      <w:proofErr w:type="spellStart"/>
      <w:r>
        <w:t>devem</w:t>
      </w:r>
      <w:proofErr w:type="spellEnd"/>
      <w:r>
        <w:t xml:space="preserve"> </w:t>
      </w:r>
      <w:proofErr w:type="spellStart"/>
      <w:r>
        <w:t>estar</w:t>
      </w:r>
      <w:proofErr w:type="spellEnd"/>
      <w:r>
        <w:t xml:space="preserve"> no </w:t>
      </w:r>
      <w:proofErr w:type="spellStart"/>
      <w:r>
        <w:t>texto</w:t>
      </w:r>
      <w:proofErr w:type="spellEnd"/>
      <w:r>
        <w:t>.</w:t>
      </w:r>
    </w:p>
  </w:comment>
  <w:comment w:id="139" w:author="claubia pereira" w:date="2016-10-23T22:12:00Z" w:initials="cp">
    <w:p w:rsidR="00F11021" w:rsidRDefault="00F11021">
      <w:pPr>
        <w:pStyle w:val="Textocomentario"/>
      </w:pPr>
      <w:r>
        <w:rPr>
          <w:rStyle w:val="Refdecomentario"/>
        </w:rPr>
        <w:annotationRef/>
      </w:r>
      <w:proofErr w:type="spellStart"/>
      <w:r>
        <w:t>Explicações</w:t>
      </w:r>
      <w:proofErr w:type="spellEnd"/>
      <w:r>
        <w:t xml:space="preserve"> no </w:t>
      </w:r>
      <w:proofErr w:type="spellStart"/>
      <w:r>
        <w:t>texto</w:t>
      </w:r>
      <w:proofErr w:type="spellEnd"/>
      <w:r>
        <w:t>.</w:t>
      </w:r>
    </w:p>
  </w:comment>
  <w:comment w:id="140" w:author="claubia pereira" w:date="2016-10-23T22:12:00Z" w:initials="cp">
    <w:p w:rsidR="00F11021" w:rsidRDefault="00F11021">
      <w:pPr>
        <w:pStyle w:val="Textocomentario"/>
      </w:pPr>
      <w:r>
        <w:rPr>
          <w:rStyle w:val="Refdecomentario"/>
        </w:rPr>
        <w:annotationRef/>
      </w:r>
      <w:r>
        <w:t xml:space="preserve">Tem </w:t>
      </w:r>
      <w:proofErr w:type="spellStart"/>
      <w:r>
        <w:t>que</w:t>
      </w:r>
      <w:proofErr w:type="spellEnd"/>
      <w:r>
        <w:t xml:space="preserve"> </w:t>
      </w:r>
      <w:proofErr w:type="spellStart"/>
      <w:r>
        <w:t>ficar</w:t>
      </w:r>
      <w:proofErr w:type="spellEnd"/>
      <w:r>
        <w:t xml:space="preserve"> </w:t>
      </w:r>
      <w:proofErr w:type="spellStart"/>
      <w:r>
        <w:t>claro</w:t>
      </w:r>
      <w:proofErr w:type="spellEnd"/>
      <w:r>
        <w:t xml:space="preserve"> </w:t>
      </w:r>
      <w:proofErr w:type="spellStart"/>
      <w:r>
        <w:t>que</w:t>
      </w:r>
      <w:proofErr w:type="spellEnd"/>
      <w:r>
        <w:t xml:space="preserve"> </w:t>
      </w:r>
      <w:proofErr w:type="spellStart"/>
      <w:r>
        <w:t>foram</w:t>
      </w:r>
      <w:proofErr w:type="spellEnd"/>
      <w:r>
        <w:t xml:space="preserve"> </w:t>
      </w:r>
      <w:proofErr w:type="spellStart"/>
      <w:r>
        <w:t>feitas</w:t>
      </w:r>
      <w:proofErr w:type="spellEnd"/>
      <w:r>
        <w:t xml:space="preserve"> </w:t>
      </w:r>
      <w:proofErr w:type="spellStart"/>
      <w:r>
        <w:t>para</w:t>
      </w:r>
      <w:proofErr w:type="spellEnd"/>
      <w:r>
        <w:t xml:space="preserve"> </w:t>
      </w:r>
      <w:proofErr w:type="spellStart"/>
      <w:r>
        <w:t>aquele</w:t>
      </w:r>
      <w:proofErr w:type="spellEnd"/>
      <w:r>
        <w:t xml:space="preserve"> pin cell </w:t>
      </w:r>
      <w:proofErr w:type="spellStart"/>
      <w:r>
        <w:t>descritona</w:t>
      </w:r>
      <w:proofErr w:type="spellEnd"/>
      <w:r>
        <w:t xml:space="preserve"> fig.5, </w:t>
      </w:r>
      <w:proofErr w:type="spellStart"/>
      <w:r>
        <w:t>não</w:t>
      </w:r>
      <w:proofErr w:type="spellEnd"/>
      <w:r>
        <w:t xml:space="preserve"> é </w:t>
      </w:r>
      <w:proofErr w:type="spellStart"/>
      <w:r>
        <w:t>geral</w:t>
      </w:r>
      <w:proofErr w:type="spellEnd"/>
      <w:r>
        <w:t>…..</w:t>
      </w:r>
      <w:proofErr w:type="spellStart"/>
      <w:r>
        <w:t>Aquele</w:t>
      </w:r>
      <w:proofErr w:type="spellEnd"/>
      <w:r>
        <w:t xml:space="preserve"> pin cell </w:t>
      </w:r>
      <w:proofErr w:type="spellStart"/>
      <w:r>
        <w:t>foi</w:t>
      </w:r>
      <w:proofErr w:type="spellEnd"/>
      <w:r>
        <w:t xml:space="preserve"> </w:t>
      </w:r>
      <w:proofErr w:type="spellStart"/>
      <w:r>
        <w:t>obtido</w:t>
      </w:r>
      <w:proofErr w:type="spellEnd"/>
      <w:r>
        <w:t xml:space="preserve"> </w:t>
      </w:r>
      <w:proofErr w:type="spellStart"/>
      <w:r>
        <w:t>seguindo</w:t>
      </w:r>
      <w:proofErr w:type="spellEnd"/>
      <w:r>
        <w:t xml:space="preserve"> </w:t>
      </w:r>
      <w:proofErr w:type="spellStart"/>
      <w:r>
        <w:t>também</w:t>
      </w:r>
      <w:proofErr w:type="spellEnd"/>
      <w:r>
        <w:t xml:space="preserve"> a </w:t>
      </w:r>
      <w:proofErr w:type="spellStart"/>
      <w:r>
        <w:t>mesma</w:t>
      </w:r>
      <w:proofErr w:type="spellEnd"/>
      <w:r>
        <w:t xml:space="preserve"> </w:t>
      </w:r>
      <w:proofErr w:type="spellStart"/>
      <w:r>
        <w:t>metodologia</w:t>
      </w:r>
      <w:proofErr w:type="spellEnd"/>
      <w:r>
        <w:t xml:space="preserve">. </w:t>
      </w:r>
      <w:proofErr w:type="spellStart"/>
      <w:r>
        <w:t>Isso</w:t>
      </w:r>
      <w:proofErr w:type="spellEnd"/>
      <w:r>
        <w:t xml:space="preserve"> tem </w:t>
      </w:r>
      <w:proofErr w:type="spellStart"/>
      <w:r>
        <w:t>que</w:t>
      </w:r>
      <w:proofErr w:type="spellEnd"/>
      <w:r>
        <w:t xml:space="preserve"> </w:t>
      </w:r>
      <w:proofErr w:type="spellStart"/>
      <w:r>
        <w:t>ficar</w:t>
      </w:r>
      <w:proofErr w:type="spellEnd"/>
      <w:r>
        <w:t xml:space="preserve"> </w:t>
      </w:r>
      <w:proofErr w:type="spellStart"/>
      <w:r>
        <w:t>claro</w:t>
      </w:r>
      <w:proofErr w:type="spellEnd"/>
      <w:r>
        <w:t xml:space="preserve"> no </w:t>
      </w:r>
      <w:proofErr w:type="spellStart"/>
      <w:r>
        <w:t>texto</w:t>
      </w:r>
      <w:proofErr w:type="spellEnd"/>
      <w:r>
        <w:t>.</w:t>
      </w:r>
    </w:p>
  </w:comment>
  <w:comment w:id="142" w:author="claubia pereira" w:date="2016-10-23T22:12:00Z" w:initials="cp">
    <w:p w:rsidR="00F11021" w:rsidRDefault="00F11021">
      <w:pPr>
        <w:pStyle w:val="Textocomentario"/>
      </w:pPr>
      <w:r>
        <w:rPr>
          <w:rStyle w:val="Refdecomentario"/>
        </w:rPr>
        <w:annotationRef/>
      </w:r>
      <w:proofErr w:type="spellStart"/>
      <w:r>
        <w:t>Tudo</w:t>
      </w:r>
      <w:proofErr w:type="spellEnd"/>
      <w:r>
        <w:t xml:space="preserve"> </w:t>
      </w:r>
      <w:proofErr w:type="spellStart"/>
      <w:r>
        <w:t>isso</w:t>
      </w:r>
      <w:proofErr w:type="spellEnd"/>
      <w:r>
        <w:t xml:space="preserve"> </w:t>
      </w:r>
    </w:p>
  </w:comment>
  <w:comment w:id="143" w:author="claubia pereira" w:date="2016-10-23T22:12:00Z" w:initials="cp">
    <w:p w:rsidR="00F11021" w:rsidRDefault="00F11021">
      <w:pPr>
        <w:pStyle w:val="Textocomentario"/>
      </w:pPr>
      <w:r>
        <w:rPr>
          <w:rStyle w:val="Refdecomentario"/>
        </w:rPr>
        <w:annotationRef/>
      </w:r>
      <w:r>
        <w:t xml:space="preserve">É </w:t>
      </w:r>
      <w:proofErr w:type="spellStart"/>
      <w:r>
        <w:t>para</w:t>
      </w:r>
      <w:proofErr w:type="spellEnd"/>
      <w:r>
        <w:t xml:space="preserve"> </w:t>
      </w:r>
      <w:proofErr w:type="spellStart"/>
      <w:r>
        <w:t>aquele</w:t>
      </w:r>
      <w:proofErr w:type="spellEnd"/>
      <w:r>
        <w:t xml:space="preserve"> pin, </w:t>
      </w:r>
      <w:proofErr w:type="spellStart"/>
      <w:r>
        <w:t>apenas</w:t>
      </w:r>
      <w:proofErr w:type="spellEnd"/>
      <w:r>
        <w:t xml:space="preserve"> </w:t>
      </w:r>
      <w:proofErr w:type="spellStart"/>
      <w:r>
        <w:t>variando</w:t>
      </w:r>
      <w:proofErr w:type="spellEnd"/>
      <w:r>
        <w:t xml:space="preserve"> as </w:t>
      </w:r>
      <w:proofErr w:type="spellStart"/>
      <w:r>
        <w:t>temperaturas</w:t>
      </w:r>
      <w:proofErr w:type="spellEnd"/>
      <w:r>
        <w:t xml:space="preserve"> </w:t>
      </w:r>
      <w:proofErr w:type="spellStart"/>
      <w:r>
        <w:t>da</w:t>
      </w:r>
      <w:proofErr w:type="spellEnd"/>
      <w:r>
        <w:t xml:space="preserve"> </w:t>
      </w:r>
      <w:proofErr w:type="spellStart"/>
      <w:proofErr w:type="gramStart"/>
      <w:r>
        <w:t>tabela</w:t>
      </w:r>
      <w:proofErr w:type="spellEnd"/>
      <w:r>
        <w:t xml:space="preserve">  4</w:t>
      </w:r>
      <w:proofErr w:type="gramEnd"/>
      <w:r>
        <w:t xml:space="preserve">. </w:t>
      </w:r>
      <w:proofErr w:type="spellStart"/>
      <w:r>
        <w:t>Todas</w:t>
      </w:r>
      <w:proofErr w:type="spellEnd"/>
      <w:r>
        <w:t xml:space="preserve"> as </w:t>
      </w:r>
      <w:proofErr w:type="spellStart"/>
      <w:r>
        <w:t>seções</w:t>
      </w:r>
      <w:proofErr w:type="spellEnd"/>
      <w:r>
        <w:t xml:space="preserve"> de </w:t>
      </w:r>
      <w:proofErr w:type="spellStart"/>
      <w:r>
        <w:t>choque</w:t>
      </w:r>
      <w:proofErr w:type="spellEnd"/>
      <w:r>
        <w:t xml:space="preserve"> e </w:t>
      </w:r>
      <w:proofErr w:type="spellStart"/>
      <w:r>
        <w:t>coeficientes</w:t>
      </w:r>
      <w:proofErr w:type="spellEnd"/>
      <w:r>
        <w:t xml:space="preserve"> </w:t>
      </w:r>
      <w:proofErr w:type="spellStart"/>
      <w:r>
        <w:t>são</w:t>
      </w:r>
      <w:proofErr w:type="spellEnd"/>
      <w:r>
        <w:t xml:space="preserve"> </w:t>
      </w:r>
      <w:proofErr w:type="spellStart"/>
      <w:r>
        <w:t>obtidos</w:t>
      </w:r>
      <w:proofErr w:type="spellEnd"/>
      <w:r>
        <w:t xml:space="preserve"> </w:t>
      </w:r>
      <w:proofErr w:type="spellStart"/>
      <w:r>
        <w:t>nestas</w:t>
      </w:r>
      <w:proofErr w:type="spellEnd"/>
      <w:r>
        <w:t xml:space="preserve"> </w:t>
      </w:r>
      <w:proofErr w:type="spellStart"/>
      <w:r>
        <w:t>condições</w:t>
      </w:r>
      <w:proofErr w:type="spellEnd"/>
      <w:r>
        <w:t xml:space="preserve">. </w:t>
      </w:r>
    </w:p>
  </w:comment>
  <w:comment w:id="141" w:author="claubia pereira" w:date="2016-10-23T22:12:00Z" w:initials="cp">
    <w:p w:rsidR="00F11021" w:rsidRDefault="00F11021">
      <w:pPr>
        <w:pStyle w:val="Textocomentario"/>
      </w:pPr>
      <w:r>
        <w:rPr>
          <w:rStyle w:val="Refdecomentario"/>
        </w:rPr>
        <w:annotationRef/>
      </w:r>
      <w:proofErr w:type="spellStart"/>
      <w:r>
        <w:t>Em</w:t>
      </w:r>
      <w:proofErr w:type="spellEnd"/>
      <w:r>
        <w:t xml:space="preserve"> particular </w:t>
      </w:r>
      <w:proofErr w:type="spellStart"/>
      <w:r>
        <w:t>esta</w:t>
      </w:r>
      <w:proofErr w:type="spellEnd"/>
      <w:r>
        <w:t xml:space="preserve"> </w:t>
      </w:r>
      <w:proofErr w:type="spellStart"/>
      <w:r>
        <w:t>frase</w:t>
      </w:r>
      <w:proofErr w:type="spellEnd"/>
      <w:r>
        <w:t xml:space="preserve"> </w:t>
      </w:r>
      <w:proofErr w:type="spellStart"/>
      <w:r>
        <w:t>não</w:t>
      </w:r>
      <w:proofErr w:type="spellEnd"/>
      <w:r>
        <w:t xml:space="preserve"> a </w:t>
      </w:r>
      <w:proofErr w:type="spellStart"/>
      <w:r>
        <w:t>entendi</w:t>
      </w:r>
      <w:proofErr w:type="spellEnd"/>
      <w:r>
        <w:t xml:space="preserve">. </w:t>
      </w:r>
      <w:proofErr w:type="spellStart"/>
      <w:r>
        <w:t>Foia</w:t>
      </w:r>
      <w:proofErr w:type="spellEnd"/>
      <w:r>
        <w:t xml:space="preserve"> </w:t>
      </w:r>
      <w:proofErr w:type="spellStart"/>
      <w:r>
        <w:t>Patrícia</w:t>
      </w:r>
      <w:proofErr w:type="spellEnd"/>
      <w:r>
        <w:t xml:space="preserve"> </w:t>
      </w:r>
      <w:proofErr w:type="spellStart"/>
      <w:r>
        <w:t>que</w:t>
      </w:r>
      <w:proofErr w:type="spellEnd"/>
      <w:r>
        <w:t xml:space="preserve"> fez </w:t>
      </w:r>
      <w:proofErr w:type="spellStart"/>
      <w:r>
        <w:t>isso</w:t>
      </w:r>
      <w:proofErr w:type="spellEnd"/>
      <w:proofErr w:type="gramStart"/>
      <w:r>
        <w:t>????</w:t>
      </w:r>
      <w:proofErr w:type="gramEnd"/>
      <w:r>
        <w:t xml:space="preserve"> A </w:t>
      </w:r>
      <w:proofErr w:type="spellStart"/>
      <w:r>
        <w:t>seção</w:t>
      </w:r>
      <w:proofErr w:type="spellEnd"/>
      <w:r>
        <w:t xml:space="preserve"> de </w:t>
      </w:r>
      <w:proofErr w:type="spellStart"/>
      <w:r>
        <w:t>choque</w:t>
      </w:r>
      <w:proofErr w:type="spellEnd"/>
      <w:r>
        <w:t xml:space="preserve"> </w:t>
      </w:r>
      <w:proofErr w:type="spellStart"/>
      <w:r>
        <w:t>não</w:t>
      </w:r>
      <w:proofErr w:type="spellEnd"/>
      <w:r>
        <w:t xml:space="preserve"> </w:t>
      </w:r>
      <w:proofErr w:type="spellStart"/>
      <w:r>
        <w:t>foi</w:t>
      </w:r>
      <w:proofErr w:type="spellEnd"/>
      <w:r>
        <w:t xml:space="preserve"> </w:t>
      </w:r>
      <w:proofErr w:type="spellStart"/>
      <w:r>
        <w:t>obtida</w:t>
      </w:r>
      <w:proofErr w:type="spellEnd"/>
      <w:r>
        <w:t xml:space="preserve"> </w:t>
      </w:r>
      <w:proofErr w:type="spellStart"/>
      <w:r>
        <w:t>assim</w:t>
      </w:r>
      <w:proofErr w:type="spellEnd"/>
      <w:r>
        <w:t xml:space="preserve"> e </w:t>
      </w:r>
      <w:proofErr w:type="spellStart"/>
      <w:r>
        <w:t>essa</w:t>
      </w:r>
      <w:proofErr w:type="spellEnd"/>
      <w:r>
        <w:t xml:space="preserve"> </w:t>
      </w:r>
      <w:proofErr w:type="spellStart"/>
      <w:r>
        <w:t>não</w:t>
      </w:r>
      <w:proofErr w:type="spellEnd"/>
      <w:r>
        <w:t xml:space="preserve"> é a </w:t>
      </w:r>
      <w:proofErr w:type="spellStart"/>
      <w:r>
        <w:t>razão</w:t>
      </w:r>
      <w:proofErr w:type="spellEnd"/>
      <w:r>
        <w:t xml:space="preserve"> e </w:t>
      </w:r>
      <w:proofErr w:type="spellStart"/>
      <w:r>
        <w:t>não</w:t>
      </w:r>
      <w:proofErr w:type="spellEnd"/>
      <w:r>
        <w:t xml:space="preserve"> </w:t>
      </w:r>
      <w:proofErr w:type="spellStart"/>
      <w:r>
        <w:t>seria</w:t>
      </w:r>
      <w:proofErr w:type="spellEnd"/>
      <w:r>
        <w:t xml:space="preserve"> a </w:t>
      </w:r>
      <w:proofErr w:type="spellStart"/>
      <w:r>
        <w:t>mesma</w:t>
      </w:r>
      <w:proofErr w:type="spellEnd"/>
      <w:proofErr w:type="gramStart"/>
      <w:r>
        <w:t>…..</w:t>
      </w:r>
      <w:proofErr w:type="gramEnd"/>
      <w:r>
        <w:t xml:space="preserve"> </w:t>
      </w:r>
      <w:proofErr w:type="spellStart"/>
      <w:r>
        <w:t>Isso</w:t>
      </w:r>
      <w:proofErr w:type="spellEnd"/>
      <w:r>
        <w:t xml:space="preserve"> </w:t>
      </w:r>
      <w:proofErr w:type="spellStart"/>
      <w:r>
        <w:t>não</w:t>
      </w:r>
      <w:proofErr w:type="spellEnd"/>
      <w:r>
        <w:t xml:space="preserve"> </w:t>
      </w:r>
      <w:proofErr w:type="spellStart"/>
      <w:r>
        <w:t>está</w:t>
      </w:r>
      <w:proofErr w:type="spellEnd"/>
      <w:r>
        <w:t xml:space="preserve"> </w:t>
      </w:r>
      <w:proofErr w:type="spellStart"/>
      <w:r>
        <w:t>correto</w:t>
      </w:r>
      <w:proofErr w:type="spellEnd"/>
      <w:r>
        <w:t xml:space="preserve">. Como </w:t>
      </w:r>
      <w:proofErr w:type="spellStart"/>
      <w:r>
        <w:t>que</w:t>
      </w:r>
      <w:proofErr w:type="spellEnd"/>
      <w:r>
        <w:t xml:space="preserve"> é a </w:t>
      </w:r>
      <w:proofErr w:type="spellStart"/>
      <w:r>
        <w:t>mesma</w:t>
      </w:r>
      <w:proofErr w:type="spellEnd"/>
      <w:r>
        <w:t xml:space="preserve"> </w:t>
      </w:r>
      <w:proofErr w:type="spellStart"/>
      <w:r>
        <w:t>para</w:t>
      </w:r>
      <w:proofErr w:type="spellEnd"/>
      <w:r>
        <w:t xml:space="preserve"> </w:t>
      </w:r>
      <w:proofErr w:type="spellStart"/>
      <w:r>
        <w:t>todas</w:t>
      </w:r>
      <w:proofErr w:type="spellEnd"/>
      <w:r>
        <w:t xml:space="preserve"> as </w:t>
      </w:r>
      <w:proofErr w:type="spellStart"/>
      <w:r>
        <w:t>regiões</w:t>
      </w:r>
      <w:proofErr w:type="spellEnd"/>
      <w:proofErr w:type="gramStart"/>
      <w:r>
        <w:t>?????</w:t>
      </w:r>
      <w:proofErr w:type="gramEnd"/>
      <w:r>
        <w:t xml:space="preserve"> </w:t>
      </w:r>
      <w:proofErr w:type="spellStart"/>
      <w:r>
        <w:t>Isso</w:t>
      </w:r>
      <w:proofErr w:type="spellEnd"/>
      <w:r>
        <w:t xml:space="preserve"> </w:t>
      </w:r>
      <w:proofErr w:type="spellStart"/>
      <w:r>
        <w:t>está</w:t>
      </w:r>
      <w:proofErr w:type="spellEnd"/>
      <w:r>
        <w:t xml:space="preserve"> </w:t>
      </w:r>
      <w:proofErr w:type="spellStart"/>
      <w:r>
        <w:t>errado</w:t>
      </w:r>
      <w:proofErr w:type="spellEnd"/>
      <w:proofErr w:type="gramStart"/>
      <w:r>
        <w:t>!!!!!</w:t>
      </w:r>
      <w:proofErr w:type="gramEnd"/>
      <w:r>
        <w:t xml:space="preserve"> </w:t>
      </w:r>
      <w:proofErr w:type="spellStart"/>
      <w:r>
        <w:t>Ou</w:t>
      </w:r>
      <w:proofErr w:type="spellEnd"/>
      <w:r>
        <w:t xml:space="preserve"> </w:t>
      </w:r>
      <w:proofErr w:type="spellStart"/>
      <w:r>
        <w:t>está</w:t>
      </w:r>
      <w:proofErr w:type="spellEnd"/>
      <w:r>
        <w:t xml:space="preserve"> mal </w:t>
      </w:r>
      <w:proofErr w:type="spellStart"/>
      <w:r>
        <w:t>explicado</w:t>
      </w:r>
      <w:proofErr w:type="spellEnd"/>
      <w:r>
        <w:t xml:space="preserve">. </w:t>
      </w:r>
      <w:proofErr w:type="spellStart"/>
      <w:r>
        <w:t>Definitivamente</w:t>
      </w:r>
      <w:proofErr w:type="spellEnd"/>
      <w:r>
        <w:t xml:space="preserve"> a </w:t>
      </w:r>
      <w:proofErr w:type="spellStart"/>
      <w:r>
        <w:t>metodologia</w:t>
      </w:r>
      <w:proofErr w:type="spellEnd"/>
      <w:r>
        <w:t xml:space="preserve"> </w:t>
      </w:r>
      <w:proofErr w:type="spellStart"/>
      <w:r>
        <w:t>usada</w:t>
      </w:r>
      <w:proofErr w:type="spellEnd"/>
      <w:r>
        <w:t xml:space="preserve"> é a </w:t>
      </w:r>
      <w:proofErr w:type="spellStart"/>
      <w:r>
        <w:t>mesma</w:t>
      </w:r>
      <w:proofErr w:type="spellEnd"/>
      <w:r>
        <w:t xml:space="preserve"> e </w:t>
      </w:r>
      <w:proofErr w:type="spellStart"/>
      <w:r>
        <w:t>não</w:t>
      </w:r>
      <w:proofErr w:type="spellEnd"/>
      <w:r>
        <w:t xml:space="preserve"> tem </w:t>
      </w:r>
      <w:proofErr w:type="spellStart"/>
      <w:r>
        <w:t>porque</w:t>
      </w:r>
      <w:proofErr w:type="spellEnd"/>
      <w:r>
        <w:t xml:space="preserve"> </w:t>
      </w:r>
      <w:proofErr w:type="spellStart"/>
      <w:r>
        <w:t>só</w:t>
      </w:r>
      <w:proofErr w:type="spellEnd"/>
      <w:r>
        <w:t xml:space="preserve"> a de </w:t>
      </w:r>
      <w:proofErr w:type="spellStart"/>
      <w:r>
        <w:t>espahaento</w:t>
      </w:r>
      <w:proofErr w:type="spellEnd"/>
      <w:r>
        <w:t xml:space="preserve"> ser </w:t>
      </w:r>
      <w:proofErr w:type="spellStart"/>
      <w:r>
        <w:t>assim</w:t>
      </w:r>
      <w:proofErr w:type="spellEnd"/>
      <w:r>
        <w:t xml:space="preserve">. </w:t>
      </w:r>
      <w:proofErr w:type="spellStart"/>
      <w:r>
        <w:t>Algo</w:t>
      </w:r>
      <w:proofErr w:type="spellEnd"/>
      <w:r>
        <w:t xml:space="preserve"> </w:t>
      </w:r>
      <w:proofErr w:type="spellStart"/>
      <w:r>
        <w:t>não</w:t>
      </w:r>
      <w:proofErr w:type="spellEnd"/>
      <w:r>
        <w:t xml:space="preserve"> bate.</w:t>
      </w:r>
    </w:p>
  </w:comment>
  <w:comment w:id="149" w:author="claubia pereira" w:date="2016-10-23T22:12:00Z" w:initials="cp">
    <w:p w:rsidR="00B105D6" w:rsidRDefault="00B105D6">
      <w:pPr>
        <w:pStyle w:val="Textocomentario"/>
      </w:pPr>
      <w:r>
        <w:rPr>
          <w:rStyle w:val="Refdecomentario"/>
        </w:rPr>
        <w:annotationRef/>
      </w:r>
      <w:proofErr w:type="spellStart"/>
      <w:r>
        <w:t>Por</w:t>
      </w:r>
      <w:proofErr w:type="spellEnd"/>
      <w:r>
        <w:t xml:space="preserve"> </w:t>
      </w:r>
      <w:proofErr w:type="spellStart"/>
      <w:r>
        <w:t>que</w:t>
      </w:r>
      <w:proofErr w:type="spellEnd"/>
      <w:r>
        <w:t xml:space="preserve">? E </w:t>
      </w:r>
      <w:proofErr w:type="spellStart"/>
      <w:r>
        <w:t>qual</w:t>
      </w:r>
      <w:proofErr w:type="spellEnd"/>
      <w:r>
        <w:t xml:space="preserve"> é o valor</w:t>
      </w:r>
      <w:proofErr w:type="gramStart"/>
      <w:r>
        <w:t>????</w:t>
      </w:r>
      <w:proofErr w:type="gramEnd"/>
      <w:r>
        <w:t xml:space="preserve"> </w:t>
      </w:r>
      <w:proofErr w:type="spellStart"/>
      <w:r>
        <w:t>Qual</w:t>
      </w:r>
      <w:proofErr w:type="spellEnd"/>
      <w:r>
        <w:t xml:space="preserve"> é a temperature </w:t>
      </w:r>
      <w:proofErr w:type="spellStart"/>
      <w:r>
        <w:t>média</w:t>
      </w:r>
      <w:proofErr w:type="spellEnd"/>
      <w:r>
        <w:t xml:space="preserve">? </w:t>
      </w:r>
      <w:proofErr w:type="spellStart"/>
      <w:r>
        <w:t>Uma</w:t>
      </w:r>
      <w:proofErr w:type="spellEnd"/>
      <w:r>
        <w:t xml:space="preserve"> </w:t>
      </w:r>
      <w:proofErr w:type="spellStart"/>
      <w:r>
        <w:t>pergunta</w:t>
      </w:r>
      <w:proofErr w:type="spellEnd"/>
      <w:r>
        <w:t xml:space="preserve">, </w:t>
      </w:r>
      <w:proofErr w:type="spellStart"/>
      <w:r>
        <w:t>que</w:t>
      </w:r>
      <w:proofErr w:type="spellEnd"/>
      <w:r>
        <w:t xml:space="preserve"> 3 </w:t>
      </w:r>
      <w:proofErr w:type="spellStart"/>
      <w:r>
        <w:t>potências</w:t>
      </w:r>
      <w:proofErr w:type="spellEnd"/>
      <w:r>
        <w:t xml:space="preserve"> </w:t>
      </w:r>
      <w:proofErr w:type="spellStart"/>
      <w:r>
        <w:t>são</w:t>
      </w:r>
      <w:proofErr w:type="spellEnd"/>
      <w:r>
        <w:t xml:space="preserve"> </w:t>
      </w:r>
      <w:proofErr w:type="spellStart"/>
      <w:r>
        <w:t>essas</w:t>
      </w:r>
      <w:proofErr w:type="spellEnd"/>
      <w:r>
        <w:t xml:space="preserve">? De </w:t>
      </w:r>
      <w:proofErr w:type="spellStart"/>
      <w:r>
        <w:t>onde</w:t>
      </w:r>
      <w:proofErr w:type="spellEnd"/>
      <w:r>
        <w:t xml:space="preserve"> </w:t>
      </w:r>
      <w:proofErr w:type="spellStart"/>
      <w:r>
        <w:t>vc</w:t>
      </w:r>
      <w:proofErr w:type="spellEnd"/>
      <w:r>
        <w:t xml:space="preserve"> </w:t>
      </w:r>
      <w:proofErr w:type="spellStart"/>
      <w:r>
        <w:t>tirou</w:t>
      </w:r>
      <w:proofErr w:type="spellEnd"/>
      <w:r>
        <w:t xml:space="preserve"> </w:t>
      </w:r>
      <w:proofErr w:type="spellStart"/>
      <w:r>
        <w:t>isso</w:t>
      </w:r>
      <w:proofErr w:type="spellEnd"/>
      <w:proofErr w:type="gramStart"/>
      <w:r>
        <w:t>????</w:t>
      </w:r>
      <w:proofErr w:type="gramEnd"/>
      <w:r>
        <w:t xml:space="preserve"> Como </w:t>
      </w:r>
      <w:proofErr w:type="spellStart"/>
      <w:r>
        <w:t>sei</w:t>
      </w:r>
      <w:proofErr w:type="spellEnd"/>
      <w:r>
        <w:t xml:space="preserve"> se </w:t>
      </w:r>
      <w:proofErr w:type="spellStart"/>
      <w:r>
        <w:t>estão</w:t>
      </w:r>
      <w:proofErr w:type="spellEnd"/>
      <w:r>
        <w:t xml:space="preserve"> </w:t>
      </w:r>
      <w:proofErr w:type="spellStart"/>
      <w:r>
        <w:t>certas</w:t>
      </w:r>
      <w:proofErr w:type="spellEnd"/>
      <w:r>
        <w:t xml:space="preserve">? Se o </w:t>
      </w:r>
      <w:proofErr w:type="spellStart"/>
      <w:r>
        <w:t>seu</w:t>
      </w:r>
      <w:proofErr w:type="spellEnd"/>
      <w:r>
        <w:t xml:space="preserve"> </w:t>
      </w:r>
      <w:proofErr w:type="spellStart"/>
      <w:r>
        <w:t>cálculo</w:t>
      </w:r>
      <w:proofErr w:type="spellEnd"/>
      <w:r>
        <w:t xml:space="preserve"> </w:t>
      </w:r>
      <w:proofErr w:type="spellStart"/>
      <w:r>
        <w:t>está</w:t>
      </w:r>
      <w:proofErr w:type="spellEnd"/>
      <w:r>
        <w:t xml:space="preserve"> ok? O </w:t>
      </w:r>
      <w:proofErr w:type="spellStart"/>
      <w:r>
        <w:t>que</w:t>
      </w:r>
      <w:proofErr w:type="spellEnd"/>
      <w:r>
        <w:t xml:space="preserve"> </w:t>
      </w:r>
      <w:proofErr w:type="spellStart"/>
      <w:r>
        <w:t>seria</w:t>
      </w:r>
      <w:proofErr w:type="spellEnd"/>
      <w:r>
        <w:t xml:space="preserve"> NC</w:t>
      </w:r>
      <w:proofErr w:type="gramStart"/>
      <w:r>
        <w:t>????</w:t>
      </w:r>
      <w:proofErr w:type="gramEnd"/>
    </w:p>
  </w:comment>
  <w:comment w:id="150" w:author="claubia pereira" w:date="2016-10-23T22:12:00Z" w:initials="cp">
    <w:p w:rsidR="00B105D6" w:rsidRDefault="00B105D6">
      <w:pPr>
        <w:pStyle w:val="Textocomentario"/>
      </w:pPr>
      <w:r>
        <w:rPr>
          <w:rStyle w:val="Refdecomentario"/>
        </w:rPr>
        <w:annotationRef/>
      </w:r>
      <w:proofErr w:type="spellStart"/>
      <w:r>
        <w:t>Aqui</w:t>
      </w:r>
      <w:proofErr w:type="spellEnd"/>
      <w:r>
        <w:t xml:space="preserve"> </w:t>
      </w:r>
      <w:proofErr w:type="spellStart"/>
      <w:r>
        <w:t>está</w:t>
      </w:r>
      <w:proofErr w:type="spellEnd"/>
      <w:r>
        <w:t xml:space="preserve"> </w:t>
      </w:r>
      <w:proofErr w:type="spellStart"/>
      <w:r>
        <w:t>rodando</w:t>
      </w:r>
      <w:proofErr w:type="spellEnd"/>
      <w:r>
        <w:t xml:space="preserve"> </w:t>
      </w:r>
      <w:proofErr w:type="spellStart"/>
      <w:r>
        <w:t>sozinho</w:t>
      </w:r>
      <w:proofErr w:type="spellEnd"/>
      <w:r>
        <w:t xml:space="preserve"> </w:t>
      </w:r>
      <w:proofErr w:type="spellStart"/>
      <w:r>
        <w:t>ou</w:t>
      </w:r>
      <w:proofErr w:type="spellEnd"/>
      <w:r>
        <w:t xml:space="preserve"> </w:t>
      </w:r>
      <w:proofErr w:type="spellStart"/>
      <w:r>
        <w:t>acoplado</w:t>
      </w:r>
      <w:proofErr w:type="spellEnd"/>
      <w:proofErr w:type="gramStart"/>
      <w:r>
        <w:t>????</w:t>
      </w:r>
      <w:proofErr w:type="gramEnd"/>
      <w:r>
        <w:t xml:space="preserve"> </w:t>
      </w:r>
      <w:proofErr w:type="spellStart"/>
      <w:r>
        <w:t>Tinha</w:t>
      </w:r>
      <w:proofErr w:type="spellEnd"/>
      <w:r>
        <w:t xml:space="preserve"> </w:t>
      </w:r>
      <w:proofErr w:type="spellStart"/>
      <w:r>
        <w:t>entendido</w:t>
      </w:r>
      <w:proofErr w:type="spellEnd"/>
      <w:r>
        <w:t xml:space="preserve"> </w:t>
      </w:r>
      <w:proofErr w:type="spellStart"/>
      <w:r>
        <w:t>que</w:t>
      </w:r>
      <w:proofErr w:type="spellEnd"/>
      <w:r>
        <w:t xml:space="preserve"> </w:t>
      </w:r>
      <w:proofErr w:type="spellStart"/>
      <w:r>
        <w:t>primeiro</w:t>
      </w:r>
      <w:proofErr w:type="spellEnd"/>
      <w:r>
        <w:t xml:space="preserve"> se </w:t>
      </w:r>
      <w:proofErr w:type="spellStart"/>
      <w:r>
        <w:t>rodaria</w:t>
      </w:r>
      <w:proofErr w:type="spellEnd"/>
      <w:r>
        <w:t xml:space="preserve"> </w:t>
      </w:r>
      <w:proofErr w:type="spellStart"/>
      <w:r>
        <w:t>sozinha</w:t>
      </w:r>
      <w:proofErr w:type="spellEnd"/>
      <w:r>
        <w:t xml:space="preserve">, </w:t>
      </w:r>
      <w:proofErr w:type="spellStart"/>
      <w:r>
        <w:t>dois</w:t>
      </w:r>
      <w:proofErr w:type="spellEnd"/>
      <w:r>
        <w:t xml:space="preserve"> </w:t>
      </w:r>
      <w:proofErr w:type="spellStart"/>
      <w:r>
        <w:t>estacionários</w:t>
      </w:r>
      <w:proofErr w:type="spellEnd"/>
      <w:r>
        <w:t xml:space="preserve"> correspondents, um </w:t>
      </w:r>
      <w:proofErr w:type="spellStart"/>
      <w:r>
        <w:t>neutronico</w:t>
      </w:r>
      <w:proofErr w:type="spellEnd"/>
      <w:r>
        <w:t xml:space="preserve"> e </w:t>
      </w:r>
      <w:proofErr w:type="spellStart"/>
      <w:r>
        <w:t>outro</w:t>
      </w:r>
      <w:proofErr w:type="spellEnd"/>
      <w:r>
        <w:t xml:space="preserve"> </w:t>
      </w:r>
      <w:proofErr w:type="spellStart"/>
      <w:r>
        <w:t>termohidráulico</w:t>
      </w:r>
      <w:proofErr w:type="spellEnd"/>
      <w:r>
        <w:t xml:space="preserve"> e </w:t>
      </w:r>
      <w:proofErr w:type="spellStart"/>
      <w:r>
        <w:t>depois</w:t>
      </w:r>
      <w:proofErr w:type="spellEnd"/>
      <w:r>
        <w:t xml:space="preserve"> se </w:t>
      </w:r>
      <w:proofErr w:type="spellStart"/>
      <w:r>
        <w:t>acoplaria</w:t>
      </w:r>
      <w:proofErr w:type="spellEnd"/>
      <w:r>
        <w:t xml:space="preserve">, </w:t>
      </w:r>
      <w:proofErr w:type="spellStart"/>
      <w:r>
        <w:t>outra</w:t>
      </w:r>
      <w:proofErr w:type="spellEnd"/>
      <w:r>
        <w:t xml:space="preserve"> </w:t>
      </w:r>
      <w:proofErr w:type="spellStart"/>
      <w:r>
        <w:t>estacionário</w:t>
      </w:r>
      <w:proofErr w:type="spellEnd"/>
      <w:r>
        <w:t xml:space="preserve">, </w:t>
      </w:r>
      <w:proofErr w:type="spellStart"/>
      <w:r>
        <w:t>só</w:t>
      </w:r>
      <w:proofErr w:type="spellEnd"/>
      <w:r>
        <w:t xml:space="preserve"> </w:t>
      </w:r>
      <w:proofErr w:type="spellStart"/>
      <w:r>
        <w:t>que</w:t>
      </w:r>
      <w:proofErr w:type="spellEnd"/>
      <w:r>
        <w:t xml:space="preserve"> agora </w:t>
      </w:r>
      <w:proofErr w:type="spellStart"/>
      <w:r>
        <w:t>acolado</w:t>
      </w:r>
      <w:proofErr w:type="spellEnd"/>
      <w:r>
        <w:t>.</w:t>
      </w:r>
    </w:p>
  </w:comment>
  <w:comment w:id="153" w:author="claubia pereira" w:date="2016-10-23T22:12:00Z" w:initials="cp">
    <w:p w:rsidR="00B105D6" w:rsidRDefault="00B105D6">
      <w:pPr>
        <w:pStyle w:val="Textocomentario"/>
      </w:pPr>
      <w:r>
        <w:rPr>
          <w:rStyle w:val="Refdecomentario"/>
        </w:rPr>
        <w:annotationRef/>
      </w:r>
      <w:proofErr w:type="spellStart"/>
      <w:r>
        <w:t>Não</w:t>
      </w:r>
      <w:proofErr w:type="spellEnd"/>
      <w:r>
        <w:t xml:space="preserve"> </w:t>
      </w:r>
      <w:proofErr w:type="spellStart"/>
      <w:r>
        <w:t>entendi</w:t>
      </w:r>
      <w:proofErr w:type="spellEnd"/>
      <w:r>
        <w:t xml:space="preserve"> </w:t>
      </w:r>
      <w:proofErr w:type="spellStart"/>
      <w:r>
        <w:t>esta</w:t>
      </w:r>
      <w:proofErr w:type="spellEnd"/>
      <w:r>
        <w:t xml:space="preserve"> </w:t>
      </w:r>
      <w:proofErr w:type="spellStart"/>
      <w:r>
        <w:t>frase</w:t>
      </w:r>
      <w:proofErr w:type="spellEnd"/>
      <w:r>
        <w:t xml:space="preserve">. O </w:t>
      </w:r>
      <w:proofErr w:type="spellStart"/>
      <w:r>
        <w:t>que</w:t>
      </w:r>
      <w:proofErr w:type="spellEnd"/>
      <w:r>
        <w:t xml:space="preserve"> </w:t>
      </w:r>
      <w:proofErr w:type="gramStart"/>
      <w:r>
        <w:t xml:space="preserve">a  </w:t>
      </w:r>
      <w:proofErr w:type="spellStart"/>
      <w:r>
        <w:t>geração</w:t>
      </w:r>
      <w:proofErr w:type="spellEnd"/>
      <w:proofErr w:type="gramEnd"/>
      <w:r>
        <w:t xml:space="preserve"> das </w:t>
      </w:r>
      <w:proofErr w:type="spellStart"/>
      <w:r>
        <w:t>seções</w:t>
      </w:r>
      <w:proofErr w:type="spellEnd"/>
      <w:r>
        <w:t xml:space="preserve"> de </w:t>
      </w:r>
      <w:proofErr w:type="spellStart"/>
      <w:r>
        <w:t>choque</w:t>
      </w:r>
      <w:proofErr w:type="spellEnd"/>
      <w:r>
        <w:t xml:space="preserve"> tem a </w:t>
      </w:r>
      <w:proofErr w:type="spellStart"/>
      <w:r>
        <w:t>ver</w:t>
      </w:r>
      <w:proofErr w:type="spellEnd"/>
      <w:r>
        <w:t xml:space="preserve"> com as </w:t>
      </w:r>
      <w:proofErr w:type="spellStart"/>
      <w:r>
        <w:t>condições</w:t>
      </w:r>
      <w:proofErr w:type="spellEnd"/>
      <w:r>
        <w:t xml:space="preserve"> de </w:t>
      </w:r>
      <w:proofErr w:type="spellStart"/>
      <w:r>
        <w:t>acoplamento</w:t>
      </w:r>
      <w:proofErr w:type="spellEnd"/>
      <w:r>
        <w:t xml:space="preserve">?????? </w:t>
      </w:r>
      <w:proofErr w:type="spellStart"/>
      <w:r>
        <w:t>Deveria</w:t>
      </w:r>
      <w:proofErr w:type="spellEnd"/>
      <w:r>
        <w:t xml:space="preserve"> </w:t>
      </w:r>
      <w:proofErr w:type="spellStart"/>
      <w:r>
        <w:t>ter</w:t>
      </w:r>
      <w:proofErr w:type="spellEnd"/>
      <w:r>
        <w:t xml:space="preserve"> a </w:t>
      </w:r>
      <w:proofErr w:type="spellStart"/>
      <w:r>
        <w:t>ver</w:t>
      </w:r>
      <w:proofErr w:type="spellEnd"/>
      <w:r>
        <w:t xml:space="preserve"> com as </w:t>
      </w:r>
      <w:proofErr w:type="spellStart"/>
      <w:r>
        <w:t>condições</w:t>
      </w:r>
      <w:proofErr w:type="spellEnd"/>
      <w:r>
        <w:t xml:space="preserve"> de </w:t>
      </w:r>
      <w:proofErr w:type="spellStart"/>
      <w:r>
        <w:t>operação</w:t>
      </w:r>
      <w:proofErr w:type="spellEnd"/>
      <w:r>
        <w:t xml:space="preserve">…. As </w:t>
      </w:r>
      <w:proofErr w:type="spellStart"/>
      <w:r>
        <w:t>possíveis</w:t>
      </w:r>
      <w:proofErr w:type="spellEnd"/>
      <w:r>
        <w:t xml:space="preserve"> </w:t>
      </w:r>
      <w:proofErr w:type="spellStart"/>
      <w:r>
        <w:t>condições</w:t>
      </w:r>
      <w:proofErr w:type="spellEnd"/>
      <w:r>
        <w:t xml:space="preserve"> de </w:t>
      </w:r>
      <w:proofErr w:type="spellStart"/>
      <w:r>
        <w:t>variação</w:t>
      </w:r>
      <w:proofErr w:type="spellEnd"/>
      <w:r>
        <w:t xml:space="preserve"> </w:t>
      </w:r>
      <w:proofErr w:type="spellStart"/>
      <w:r>
        <w:t>na</w:t>
      </w:r>
      <w:proofErr w:type="spellEnd"/>
      <w:r>
        <w:t xml:space="preserve"> </w:t>
      </w:r>
      <w:proofErr w:type="spellStart"/>
      <w:r>
        <w:t>operação</w:t>
      </w:r>
      <w:proofErr w:type="spellEnd"/>
      <w:r>
        <w:t>.</w:t>
      </w:r>
    </w:p>
  </w:comment>
  <w:comment w:id="151" w:author="claubia pereira" w:date="2016-10-23T22:12:00Z" w:initials="cp">
    <w:p w:rsidR="00B105D6" w:rsidRDefault="00B105D6">
      <w:pPr>
        <w:pStyle w:val="Textocomentario"/>
      </w:pPr>
      <w:r>
        <w:rPr>
          <w:rStyle w:val="Refdecomentario"/>
        </w:rPr>
        <w:annotationRef/>
      </w:r>
      <w:r>
        <w:t xml:space="preserve">Para </w:t>
      </w:r>
      <w:proofErr w:type="spellStart"/>
      <w:r>
        <w:t>mim</w:t>
      </w:r>
      <w:proofErr w:type="spellEnd"/>
      <w:r>
        <w:t xml:space="preserve"> </w:t>
      </w:r>
      <w:proofErr w:type="spellStart"/>
      <w:r>
        <w:t>todo</w:t>
      </w:r>
      <w:proofErr w:type="spellEnd"/>
      <w:r>
        <w:t xml:space="preserve"> </w:t>
      </w:r>
      <w:proofErr w:type="spellStart"/>
      <w:r>
        <w:t>este</w:t>
      </w:r>
      <w:proofErr w:type="spellEnd"/>
      <w:r>
        <w:t xml:space="preserve"> </w:t>
      </w:r>
      <w:proofErr w:type="spellStart"/>
      <w:r>
        <w:t>parágrafo</w:t>
      </w:r>
      <w:proofErr w:type="spellEnd"/>
      <w:r>
        <w:t xml:space="preserve"> </w:t>
      </w:r>
      <w:proofErr w:type="spellStart"/>
      <w:r>
        <w:t>está</w:t>
      </w:r>
      <w:proofErr w:type="spellEnd"/>
      <w:r>
        <w:t xml:space="preserve"> confuse. </w:t>
      </w:r>
      <w:proofErr w:type="spellStart"/>
      <w:r>
        <w:t>Acho</w:t>
      </w:r>
      <w:proofErr w:type="spellEnd"/>
      <w:r>
        <w:t xml:space="preserve"> </w:t>
      </w:r>
      <w:proofErr w:type="spellStart"/>
      <w:r>
        <w:t>que</w:t>
      </w:r>
      <w:proofErr w:type="spellEnd"/>
      <w:r>
        <w:t xml:space="preserve"> </w:t>
      </w:r>
      <w:proofErr w:type="spellStart"/>
      <w:r>
        <w:t>houve</w:t>
      </w:r>
      <w:proofErr w:type="spellEnd"/>
      <w:r>
        <w:t xml:space="preserve"> </w:t>
      </w:r>
      <w:proofErr w:type="spellStart"/>
      <w:r>
        <w:t>mistura</w:t>
      </w:r>
      <w:proofErr w:type="spellEnd"/>
      <w:r>
        <w:t xml:space="preserve"> de </w:t>
      </w:r>
      <w:proofErr w:type="spellStart"/>
      <w:r>
        <w:t>definição</w:t>
      </w:r>
      <w:proofErr w:type="spellEnd"/>
      <w:r>
        <w:t xml:space="preserve"> de </w:t>
      </w:r>
      <w:proofErr w:type="spellStart"/>
      <w:r>
        <w:t>problema</w:t>
      </w:r>
      <w:proofErr w:type="spellEnd"/>
      <w:r>
        <w:t>.</w:t>
      </w:r>
    </w:p>
  </w:comment>
  <w:comment w:id="154" w:author="claubia pereira" w:date="2016-10-23T22:12:00Z" w:initials="cp">
    <w:p w:rsidR="00B105D6" w:rsidRDefault="00B105D6">
      <w:pPr>
        <w:pStyle w:val="Textocomentario"/>
      </w:pPr>
      <w:r>
        <w:rPr>
          <w:rStyle w:val="Refdecomentario"/>
        </w:rPr>
        <w:annotationRef/>
      </w:r>
      <w:proofErr w:type="spellStart"/>
      <w:r>
        <w:t>Isso</w:t>
      </w:r>
      <w:proofErr w:type="spellEnd"/>
      <w:r>
        <w:t xml:space="preserve"> o </w:t>
      </w:r>
      <w:proofErr w:type="spellStart"/>
      <w:r>
        <w:t>que</w:t>
      </w:r>
      <w:proofErr w:type="spellEnd"/>
      <w:r>
        <w:t xml:space="preserve"> é</w:t>
      </w:r>
      <w:proofErr w:type="gramStart"/>
      <w:r>
        <w:t>??????</w:t>
      </w:r>
      <w:proofErr w:type="gramEnd"/>
    </w:p>
  </w:comment>
  <w:comment w:id="155" w:author="claubia pereira" w:date="2016-10-23T22:12:00Z" w:initials="cp">
    <w:p w:rsidR="00B105D6" w:rsidRDefault="00B105D6">
      <w:pPr>
        <w:pStyle w:val="Textocomentario"/>
      </w:pPr>
      <w:r>
        <w:rPr>
          <w:rStyle w:val="Refdecomentario"/>
        </w:rPr>
        <w:annotationRef/>
      </w:r>
      <w:proofErr w:type="spellStart"/>
      <w:r>
        <w:t>Coeficiente</w:t>
      </w:r>
      <w:proofErr w:type="spellEnd"/>
      <w:r>
        <w:t xml:space="preserve"> de </w:t>
      </w:r>
      <w:proofErr w:type="spellStart"/>
      <w:r>
        <w:t>multiplicações</w:t>
      </w:r>
      <w:proofErr w:type="spellEnd"/>
      <w:r>
        <w:t xml:space="preserve"> é </w:t>
      </w:r>
      <w:proofErr w:type="spellStart"/>
      <w:r>
        <w:t>comletra</w:t>
      </w:r>
      <w:proofErr w:type="spellEnd"/>
      <w:r>
        <w:t xml:space="preserve"> minuscule SEMPRE.</w:t>
      </w:r>
    </w:p>
  </w:comment>
  <w:comment w:id="161" w:author="claubia pereira" w:date="2016-10-23T22:17:00Z" w:initials="cp">
    <w:p w:rsidR="00B8427C" w:rsidRDefault="00B8427C">
      <w:pPr>
        <w:pStyle w:val="Textocomentario"/>
      </w:pPr>
      <w:r>
        <w:rPr>
          <w:rStyle w:val="Refdecomentario"/>
        </w:rPr>
        <w:annotationRef/>
      </w:r>
      <w:r>
        <w:t xml:space="preserve">De </w:t>
      </w:r>
      <w:proofErr w:type="spellStart"/>
      <w:r>
        <w:t>onde</w:t>
      </w:r>
      <w:proofErr w:type="spellEnd"/>
      <w:r>
        <w:t xml:space="preserve"> </w:t>
      </w:r>
      <w:proofErr w:type="spellStart"/>
      <w:r>
        <w:t>vc</w:t>
      </w:r>
      <w:proofErr w:type="spellEnd"/>
      <w:r>
        <w:t xml:space="preserve"> </w:t>
      </w:r>
      <w:proofErr w:type="spellStart"/>
      <w:r>
        <w:t>tirou</w:t>
      </w:r>
      <w:proofErr w:type="spellEnd"/>
      <w:r>
        <w:t xml:space="preserve"> </w:t>
      </w:r>
      <w:proofErr w:type="spellStart"/>
      <w:r>
        <w:t>estes</w:t>
      </w:r>
      <w:proofErr w:type="spellEnd"/>
      <w:r>
        <w:t xml:space="preserve"> </w:t>
      </w:r>
      <w:proofErr w:type="spellStart"/>
      <w:r>
        <w:t>valores</w:t>
      </w:r>
      <w:proofErr w:type="spellEnd"/>
      <w:proofErr w:type="gramStart"/>
      <w:r>
        <w:t>??????</w:t>
      </w:r>
      <w:proofErr w:type="gramEnd"/>
      <w:r>
        <w:t xml:space="preserve">  </w:t>
      </w:r>
    </w:p>
  </w:comment>
  <w:comment w:id="162" w:author="claubia pereira" w:date="2016-10-23T22:18:00Z" w:initials="cp">
    <w:p w:rsidR="00B8427C" w:rsidRDefault="00B8427C">
      <w:pPr>
        <w:pStyle w:val="Textocomentario"/>
      </w:pPr>
      <w:r>
        <w:rPr>
          <w:rStyle w:val="Refdecomentario"/>
        </w:rPr>
        <w:annotationRef/>
      </w:r>
      <w:r>
        <w:t xml:space="preserve">Como </w:t>
      </w:r>
      <w:proofErr w:type="spellStart"/>
      <w:r>
        <w:t>sei</w:t>
      </w:r>
      <w:proofErr w:type="spellEnd"/>
      <w:r>
        <w:t xml:space="preserve"> </w:t>
      </w:r>
      <w:proofErr w:type="spellStart"/>
      <w:r>
        <w:t>que</w:t>
      </w:r>
      <w:proofErr w:type="spellEnd"/>
      <w:r>
        <w:t xml:space="preserve"> </w:t>
      </w:r>
      <w:proofErr w:type="spellStart"/>
      <w:r>
        <w:t>esses</w:t>
      </w:r>
      <w:proofErr w:type="spellEnd"/>
      <w:r>
        <w:t xml:space="preserve"> </w:t>
      </w:r>
      <w:proofErr w:type="spellStart"/>
      <w:r>
        <w:t>valores</w:t>
      </w:r>
      <w:proofErr w:type="spellEnd"/>
      <w:r>
        <w:t xml:space="preserve"> </w:t>
      </w:r>
      <w:proofErr w:type="spellStart"/>
      <w:r>
        <w:t>estão</w:t>
      </w:r>
      <w:proofErr w:type="spellEnd"/>
      <w:r>
        <w:t xml:space="preserve"> </w:t>
      </w:r>
      <w:proofErr w:type="spellStart"/>
      <w:r>
        <w:t>corretos</w:t>
      </w:r>
      <w:proofErr w:type="spellEnd"/>
      <w:r>
        <w:t xml:space="preserve">? </w:t>
      </w:r>
    </w:p>
  </w:comment>
  <w:comment w:id="160" w:author="claubia pereira" w:date="2016-10-23T22:19:00Z" w:initials="cp">
    <w:p w:rsidR="00B8427C" w:rsidRDefault="00B8427C">
      <w:pPr>
        <w:pStyle w:val="Textocomentario"/>
      </w:pPr>
      <w:r>
        <w:rPr>
          <w:rStyle w:val="Refdecomentario"/>
        </w:rPr>
        <w:annotationRef/>
      </w:r>
      <w:r>
        <w:t xml:space="preserve">O WIMS, </w:t>
      </w:r>
      <w:proofErr w:type="spellStart"/>
      <w:r>
        <w:t>que</w:t>
      </w:r>
      <w:proofErr w:type="spellEnd"/>
      <w:r>
        <w:t xml:space="preserve"> </w:t>
      </w:r>
      <w:proofErr w:type="spellStart"/>
      <w:r>
        <w:t>gerou</w:t>
      </w:r>
      <w:proofErr w:type="spellEnd"/>
      <w:r>
        <w:t xml:space="preserve"> as </w:t>
      </w:r>
      <w:proofErr w:type="spellStart"/>
      <w:r>
        <w:t>seções</w:t>
      </w:r>
      <w:proofErr w:type="spellEnd"/>
      <w:r>
        <w:t xml:space="preserve"> de </w:t>
      </w:r>
      <w:proofErr w:type="spellStart"/>
      <w:r>
        <w:t>choque</w:t>
      </w:r>
      <w:proofErr w:type="spellEnd"/>
      <w:r>
        <w:t xml:space="preserve">, com o </w:t>
      </w:r>
      <w:proofErr w:type="spellStart"/>
      <w:r>
        <w:t>mesmo</w:t>
      </w:r>
      <w:proofErr w:type="spellEnd"/>
      <w:r>
        <w:t xml:space="preserve"> pin cell, etc… </w:t>
      </w:r>
      <w:proofErr w:type="spellStart"/>
      <w:r>
        <w:t>fornece</w:t>
      </w:r>
      <w:proofErr w:type="spellEnd"/>
      <w:r>
        <w:t xml:space="preserve"> um valor de k. </w:t>
      </w:r>
      <w:proofErr w:type="spellStart"/>
      <w:r>
        <w:t>Por</w:t>
      </w:r>
      <w:proofErr w:type="spellEnd"/>
      <w:r>
        <w:t xml:space="preserve"> </w:t>
      </w:r>
      <w:proofErr w:type="spellStart"/>
      <w:r>
        <w:t>que</w:t>
      </w:r>
      <w:proofErr w:type="spellEnd"/>
      <w:r>
        <w:t xml:space="preserve"> </w:t>
      </w:r>
      <w:proofErr w:type="spellStart"/>
      <w:r>
        <w:t>não</w:t>
      </w:r>
      <w:proofErr w:type="spellEnd"/>
      <w:r>
        <w:t xml:space="preserve"> </w:t>
      </w:r>
      <w:proofErr w:type="spellStart"/>
      <w:r>
        <w:t>comparou</w:t>
      </w:r>
      <w:proofErr w:type="spellEnd"/>
      <w:r>
        <w:t xml:space="preserve"> com </w:t>
      </w:r>
      <w:proofErr w:type="spellStart"/>
      <w:r>
        <w:t>ele</w:t>
      </w:r>
      <w:proofErr w:type="spellEnd"/>
      <w:r>
        <w:t xml:space="preserve">? </w:t>
      </w:r>
      <w:proofErr w:type="spellStart"/>
      <w:r>
        <w:t>Deveria</w:t>
      </w:r>
      <w:proofErr w:type="spellEnd"/>
      <w:r>
        <w:t xml:space="preserve"> </w:t>
      </w:r>
      <w:proofErr w:type="spellStart"/>
      <w:r>
        <w:t>dar</w:t>
      </w:r>
      <w:proofErr w:type="spellEnd"/>
      <w:r>
        <w:t xml:space="preserve"> o </w:t>
      </w:r>
      <w:proofErr w:type="spellStart"/>
      <w:r>
        <w:t>mesmo</w:t>
      </w:r>
      <w:proofErr w:type="spellEnd"/>
      <w:r>
        <w:t xml:space="preserve">…. </w:t>
      </w:r>
      <w:proofErr w:type="spellStart"/>
      <w:r>
        <w:t>Se a</w:t>
      </w:r>
      <w:proofErr w:type="spellEnd"/>
      <w:r>
        <w:t xml:space="preserve"> </w:t>
      </w:r>
      <w:proofErr w:type="spellStart"/>
      <w:r>
        <w:t>Patrícia</w:t>
      </w:r>
      <w:proofErr w:type="spellEnd"/>
      <w:r>
        <w:t xml:space="preserve"> </w:t>
      </w:r>
      <w:proofErr w:type="spellStart"/>
      <w:r>
        <w:t>te</w:t>
      </w:r>
      <w:proofErr w:type="spellEnd"/>
      <w:r>
        <w:t xml:space="preserve"> </w:t>
      </w:r>
      <w:proofErr w:type="spellStart"/>
      <w:r>
        <w:t>passou</w:t>
      </w:r>
      <w:proofErr w:type="spellEnd"/>
      <w:r>
        <w:t xml:space="preserve"> as </w:t>
      </w:r>
      <w:proofErr w:type="spellStart"/>
      <w:r>
        <w:t>seções</w:t>
      </w:r>
      <w:proofErr w:type="spellEnd"/>
      <w:r>
        <w:t xml:space="preserve"> de </w:t>
      </w:r>
      <w:proofErr w:type="spellStart"/>
      <w:r>
        <w:t>choque</w:t>
      </w:r>
      <w:proofErr w:type="spellEnd"/>
      <w:r>
        <w:t xml:space="preserve">, </w:t>
      </w:r>
      <w:proofErr w:type="spellStart"/>
      <w:r>
        <w:t>deve</w:t>
      </w:r>
      <w:proofErr w:type="spellEnd"/>
      <w:r>
        <w:t xml:space="preserve"> </w:t>
      </w:r>
      <w:proofErr w:type="spellStart"/>
      <w:r>
        <w:t>ter</w:t>
      </w:r>
      <w:proofErr w:type="spellEnd"/>
      <w:r>
        <w:t xml:space="preserve"> </w:t>
      </w:r>
      <w:proofErr w:type="spellStart"/>
      <w:r>
        <w:t>passado</w:t>
      </w:r>
      <w:proofErr w:type="spellEnd"/>
      <w:r>
        <w:t xml:space="preserve"> </w:t>
      </w:r>
      <w:proofErr w:type="spellStart"/>
      <w:r>
        <w:t>os</w:t>
      </w:r>
      <w:proofErr w:type="spellEnd"/>
      <w:r>
        <w:t xml:space="preserve"> k </w:t>
      </w:r>
      <w:proofErr w:type="spellStart"/>
      <w:r>
        <w:t>também</w:t>
      </w:r>
      <w:proofErr w:type="spellEnd"/>
      <w:r>
        <w:t xml:space="preserve">…. </w:t>
      </w:r>
      <w:proofErr w:type="spellStart"/>
      <w:r>
        <w:t>Isso</w:t>
      </w:r>
      <w:proofErr w:type="spellEnd"/>
      <w:r>
        <w:t xml:space="preserve"> </w:t>
      </w:r>
      <w:proofErr w:type="spellStart"/>
      <w:r>
        <w:t>seria</w:t>
      </w:r>
      <w:proofErr w:type="spellEnd"/>
      <w:r>
        <w:t xml:space="preserve"> </w:t>
      </w:r>
      <w:proofErr w:type="spellStart"/>
      <w:r>
        <w:t>uma</w:t>
      </w:r>
      <w:proofErr w:type="spellEnd"/>
      <w:r>
        <w:t xml:space="preserve"> forma de </w:t>
      </w:r>
      <w:proofErr w:type="spellStart"/>
      <w:r>
        <w:t>ver</w:t>
      </w:r>
      <w:proofErr w:type="spellEnd"/>
      <w:r>
        <w:t xml:space="preserve"> se </w:t>
      </w:r>
      <w:proofErr w:type="spellStart"/>
      <w:r>
        <w:t>vc</w:t>
      </w:r>
      <w:proofErr w:type="spellEnd"/>
      <w:r>
        <w:t xml:space="preserve"> </w:t>
      </w:r>
      <w:proofErr w:type="spellStart"/>
      <w:r>
        <w:t>está</w:t>
      </w:r>
      <w:proofErr w:type="spellEnd"/>
      <w:r>
        <w:t xml:space="preserve"> </w:t>
      </w:r>
      <w:proofErr w:type="spellStart"/>
      <w:r>
        <w:t>reproduzindo</w:t>
      </w:r>
      <w:proofErr w:type="spellEnd"/>
      <w:r>
        <w:t xml:space="preserve"> </w:t>
      </w:r>
      <w:proofErr w:type="spellStart"/>
      <w:r>
        <w:t>corretamente</w:t>
      </w:r>
      <w:proofErr w:type="spellEnd"/>
      <w:proofErr w:type="gramStart"/>
      <w:r>
        <w:t>…..</w:t>
      </w:r>
      <w:proofErr w:type="gramEnd"/>
    </w:p>
  </w:comment>
  <w:comment w:id="165" w:author="claubia pereira" w:date="2016-10-23T22:12:00Z" w:initials="cp">
    <w:p w:rsidR="00B105D6" w:rsidRDefault="00B105D6">
      <w:pPr>
        <w:pStyle w:val="Textocomentario"/>
      </w:pPr>
      <w:r>
        <w:rPr>
          <w:rStyle w:val="Refdecomentario"/>
        </w:rPr>
        <w:annotationRef/>
      </w:r>
      <w:proofErr w:type="spellStart"/>
      <w:r>
        <w:t>Não</w:t>
      </w:r>
      <w:proofErr w:type="spellEnd"/>
      <w:r>
        <w:t xml:space="preserve"> se </w:t>
      </w:r>
      <w:proofErr w:type="spellStart"/>
      <w:r>
        <w:t>usa</w:t>
      </w:r>
      <w:proofErr w:type="spellEnd"/>
      <w:r>
        <w:t xml:space="preserve"> </w:t>
      </w:r>
      <w:proofErr w:type="spellStart"/>
      <w:r>
        <w:t>está</w:t>
      </w:r>
      <w:proofErr w:type="spellEnd"/>
      <w:r>
        <w:t xml:space="preserve"> </w:t>
      </w:r>
      <w:proofErr w:type="spellStart"/>
      <w:r>
        <w:t>palavra</w:t>
      </w:r>
      <w:proofErr w:type="spellEnd"/>
      <w:r>
        <w:t xml:space="preserve"> e </w:t>
      </w:r>
      <w:proofErr w:type="spellStart"/>
      <w:r>
        <w:t>sim</w:t>
      </w:r>
      <w:proofErr w:type="spellEnd"/>
      <w:r>
        <w:t xml:space="preserve"> increase </w:t>
      </w:r>
      <w:proofErr w:type="spellStart"/>
      <w:r>
        <w:t>ou</w:t>
      </w:r>
      <w:proofErr w:type="spellEnd"/>
      <w:r>
        <w:t xml:space="preserve"> decrease. </w:t>
      </w:r>
      <w:proofErr w:type="spellStart"/>
      <w:r>
        <w:t>Nestre</w:t>
      </w:r>
      <w:proofErr w:type="spellEnd"/>
      <w:r>
        <w:t xml:space="preserve"> </w:t>
      </w:r>
      <w:proofErr w:type="spellStart"/>
      <w:r>
        <w:t>caso</w:t>
      </w:r>
      <w:proofErr w:type="spellEnd"/>
      <w:r>
        <w:t>, decrease</w:t>
      </w:r>
      <w:r w:rsidR="009300F5">
        <w:t>.</w:t>
      </w:r>
    </w:p>
  </w:comment>
  <w:comment w:id="166" w:author="claubia pereira" w:date="2016-10-23T22:12:00Z" w:initials="cp">
    <w:p w:rsidR="009300F5" w:rsidRDefault="009300F5">
      <w:pPr>
        <w:pStyle w:val="Textocomentario"/>
      </w:pPr>
      <w:r>
        <w:rPr>
          <w:rStyle w:val="Refdecomentario"/>
        </w:rPr>
        <w:annotationRef/>
      </w:r>
      <w:proofErr w:type="spellStart"/>
      <w:r>
        <w:t>Não</w:t>
      </w:r>
      <w:proofErr w:type="spellEnd"/>
      <w:r>
        <w:t xml:space="preserve"> é </w:t>
      </w:r>
      <w:proofErr w:type="spellStart"/>
      <w:r>
        <w:t>por</w:t>
      </w:r>
      <w:proofErr w:type="spellEnd"/>
      <w:r>
        <w:t xml:space="preserve"> </w:t>
      </w:r>
      <w:proofErr w:type="spellStart"/>
      <w:r>
        <w:t>conta</w:t>
      </w:r>
      <w:proofErr w:type="spellEnd"/>
      <w:r>
        <w:t xml:space="preserve"> do </w:t>
      </w:r>
      <w:proofErr w:type="spellStart"/>
      <w:r>
        <w:t>modelo</w:t>
      </w:r>
      <w:proofErr w:type="spellEnd"/>
      <w:r>
        <w:t xml:space="preserve">. É o </w:t>
      </w:r>
      <w:proofErr w:type="spellStart"/>
      <w:r>
        <w:t>comportamnto</w:t>
      </w:r>
      <w:proofErr w:type="spellEnd"/>
      <w:r>
        <w:t xml:space="preserve"> </w:t>
      </w:r>
      <w:proofErr w:type="spellStart"/>
      <w:r>
        <w:t>esperado</w:t>
      </w:r>
      <w:proofErr w:type="spellEnd"/>
      <w:r>
        <w:t xml:space="preserve">. </w:t>
      </w:r>
      <w:proofErr w:type="spellStart"/>
      <w:r>
        <w:t>Esta</w:t>
      </w:r>
      <w:proofErr w:type="spellEnd"/>
      <w:r>
        <w:t xml:space="preserve"> </w:t>
      </w:r>
      <w:proofErr w:type="spellStart"/>
      <w:r>
        <w:t>explicação</w:t>
      </w:r>
      <w:proofErr w:type="spellEnd"/>
      <w:r>
        <w:t xml:space="preserve"> </w:t>
      </w:r>
      <w:proofErr w:type="spellStart"/>
      <w:r>
        <w:t>tá</w:t>
      </w:r>
      <w:proofErr w:type="spellEnd"/>
      <w:r>
        <w:t xml:space="preserve"> </w:t>
      </w:r>
      <w:proofErr w:type="spellStart"/>
      <w:r>
        <w:t>errada</w:t>
      </w:r>
      <w:proofErr w:type="spellEnd"/>
      <w:r>
        <w:t>.</w:t>
      </w:r>
    </w:p>
  </w:comment>
  <w:comment w:id="167" w:author="claubia pereira" w:date="2016-10-23T22:15:00Z" w:initials="cp">
    <w:p w:rsidR="00B8427C" w:rsidRDefault="00B8427C">
      <w:pPr>
        <w:pStyle w:val="Textocomentario"/>
      </w:pPr>
      <w:r>
        <w:rPr>
          <w:rStyle w:val="Refdecomentario"/>
        </w:rPr>
        <w:annotationRef/>
      </w:r>
      <w:proofErr w:type="spellStart"/>
      <w:r>
        <w:t>Mais</w:t>
      </w:r>
      <w:proofErr w:type="spellEnd"/>
      <w:r>
        <w:t xml:space="preserve"> </w:t>
      </w:r>
      <w:proofErr w:type="spellStart"/>
      <w:r>
        <w:t>uma</w:t>
      </w:r>
      <w:proofErr w:type="spellEnd"/>
      <w:r>
        <w:t xml:space="preserve"> </w:t>
      </w:r>
      <w:proofErr w:type="spellStart"/>
      <w:r>
        <w:t>vez</w:t>
      </w:r>
      <w:proofErr w:type="spellEnd"/>
      <w:r>
        <w:t xml:space="preserve"> </w:t>
      </w:r>
      <w:proofErr w:type="spellStart"/>
      <w:r>
        <w:t>não</w:t>
      </w:r>
      <w:proofErr w:type="spellEnd"/>
      <w:r>
        <w:t xml:space="preserve"> </w:t>
      </w:r>
      <w:proofErr w:type="spellStart"/>
      <w:r>
        <w:t>entendi</w:t>
      </w:r>
      <w:proofErr w:type="spellEnd"/>
      <w:r>
        <w:t xml:space="preserve"> </w:t>
      </w:r>
      <w:proofErr w:type="spellStart"/>
      <w:r>
        <w:t>esta</w:t>
      </w:r>
      <w:proofErr w:type="spellEnd"/>
      <w:r>
        <w:t xml:space="preserve"> </w:t>
      </w:r>
      <w:proofErr w:type="spellStart"/>
      <w:r>
        <w:t>explicação</w:t>
      </w:r>
      <w:proofErr w:type="spellEnd"/>
      <w:r>
        <w:t xml:space="preserve"> e </w:t>
      </w:r>
      <w:proofErr w:type="spellStart"/>
      <w:r>
        <w:t>não</w:t>
      </w:r>
      <w:proofErr w:type="spellEnd"/>
      <w:r>
        <w:t xml:space="preserve"> </w:t>
      </w:r>
      <w:proofErr w:type="spellStart"/>
      <w:r>
        <w:t>creio</w:t>
      </w:r>
      <w:proofErr w:type="spellEnd"/>
      <w:r>
        <w:t xml:space="preserve"> </w:t>
      </w:r>
      <w:proofErr w:type="spellStart"/>
      <w:r>
        <w:t>que</w:t>
      </w:r>
      <w:proofErr w:type="spellEnd"/>
      <w:r>
        <w:t xml:space="preserve"> </w:t>
      </w:r>
      <w:proofErr w:type="spellStart"/>
      <w:r>
        <w:t>em</w:t>
      </w:r>
      <w:proofErr w:type="spellEnd"/>
      <w:r>
        <w:t xml:space="preserve"> particular </w:t>
      </w:r>
      <w:proofErr w:type="spellStart"/>
      <w:r>
        <w:t>aqui</w:t>
      </w:r>
      <w:proofErr w:type="spellEnd"/>
      <w:r>
        <w:t xml:space="preserve"> </w:t>
      </w:r>
      <w:proofErr w:type="spellStart"/>
      <w:r>
        <w:t>seja</w:t>
      </w:r>
      <w:proofErr w:type="spellEnd"/>
      <w:r>
        <w:t xml:space="preserve"> </w:t>
      </w:r>
      <w:proofErr w:type="spellStart"/>
      <w:r>
        <w:t>por</w:t>
      </w:r>
      <w:proofErr w:type="spellEnd"/>
      <w:r>
        <w:t xml:space="preserve"> </w:t>
      </w:r>
      <w:proofErr w:type="spellStart"/>
      <w:r>
        <w:t>isso</w:t>
      </w:r>
      <w:proofErr w:type="spellEnd"/>
      <w:r>
        <w:t xml:space="preserve"> </w:t>
      </w:r>
      <w:proofErr w:type="spellStart"/>
      <w:r>
        <w:t>exatamente</w:t>
      </w:r>
      <w:proofErr w:type="spellEnd"/>
      <w:r>
        <w:t xml:space="preserve"> </w:t>
      </w:r>
      <w:proofErr w:type="spellStart"/>
      <w:r>
        <w:t>ou</w:t>
      </w:r>
      <w:proofErr w:type="spellEnd"/>
      <w:r>
        <w:t xml:space="preserve"> </w:t>
      </w:r>
      <w:proofErr w:type="spellStart"/>
      <w:r>
        <w:t>está</w:t>
      </w:r>
      <w:proofErr w:type="spellEnd"/>
      <w:r>
        <w:t xml:space="preserve"> mal </w:t>
      </w:r>
      <w:proofErr w:type="spellStart"/>
      <w:r>
        <w:t>explicado</w:t>
      </w:r>
      <w:proofErr w:type="spellEnd"/>
      <w:r>
        <w:t xml:space="preserve">. </w:t>
      </w:r>
    </w:p>
  </w:comment>
  <w:comment w:id="172" w:author="claubia pereira" w:date="2016-10-23T22:20:00Z" w:initials="cp">
    <w:p w:rsidR="00593403" w:rsidRDefault="00593403">
      <w:pPr>
        <w:pStyle w:val="Textocomentario"/>
      </w:pPr>
      <w:r>
        <w:rPr>
          <w:rStyle w:val="Refdecomentario"/>
        </w:rPr>
        <w:annotationRef/>
      </w:r>
      <w:proofErr w:type="spellStart"/>
      <w:r>
        <w:t>Colocar</w:t>
      </w:r>
      <w:proofErr w:type="spellEnd"/>
      <w:r>
        <w:t xml:space="preserve"> o k do </w:t>
      </w:r>
      <w:proofErr w:type="spellStart"/>
      <w:r>
        <w:t>coeficinte</w:t>
      </w:r>
      <w:proofErr w:type="spellEnd"/>
      <w:r>
        <w:t xml:space="preserve"> </w:t>
      </w:r>
      <w:proofErr w:type="spellStart"/>
      <w:r>
        <w:t>em</w:t>
      </w:r>
      <w:proofErr w:type="spellEnd"/>
      <w:r>
        <w:t xml:space="preserve"> minuscule </w:t>
      </w:r>
      <w:proofErr w:type="spellStart"/>
      <w:r>
        <w:t>na</w:t>
      </w:r>
      <w:proofErr w:type="spellEnd"/>
      <w:r>
        <w:t xml:space="preserve"> </w:t>
      </w:r>
      <w:proofErr w:type="spellStart"/>
      <w:r>
        <w:t>figura</w:t>
      </w:r>
      <w:proofErr w:type="spellEnd"/>
      <w:r>
        <w:t xml:space="preserve"> </w:t>
      </w:r>
      <w:proofErr w:type="spellStart"/>
      <w:r>
        <w:t>també</w:t>
      </w:r>
      <w:proofErr w:type="spellEnd"/>
      <w:proofErr w:type="gramStart"/>
      <w:r>
        <w:t>,.</w:t>
      </w:r>
      <w:proofErr w:type="gramEnd"/>
    </w:p>
  </w:comment>
  <w:comment w:id="204" w:author="claubia pereira" w:date="2016-10-23T22:27:00Z" w:initials="cp">
    <w:p w:rsidR="00411CEE" w:rsidRDefault="00411CEE">
      <w:pPr>
        <w:pStyle w:val="Textocomentario"/>
      </w:pPr>
      <w:r>
        <w:rPr>
          <w:rStyle w:val="Refdecomentario"/>
        </w:rPr>
        <w:annotationRef/>
      </w:r>
      <w:proofErr w:type="spellStart"/>
      <w:r>
        <w:t>Não</w:t>
      </w:r>
      <w:proofErr w:type="spellEnd"/>
      <w:r>
        <w:t xml:space="preserve"> </w:t>
      </w:r>
      <w:proofErr w:type="spellStart"/>
      <w:r>
        <w:t>vejo</w:t>
      </w:r>
      <w:proofErr w:type="spellEnd"/>
      <w:r>
        <w:t xml:space="preserve"> </w:t>
      </w:r>
      <w:proofErr w:type="spellStart"/>
      <w:r>
        <w:t>nenhuma</w:t>
      </w:r>
      <w:proofErr w:type="spellEnd"/>
      <w:r>
        <w:t xml:space="preserve"> </w:t>
      </w:r>
      <w:proofErr w:type="spellStart"/>
      <w:r>
        <w:t>necessidade</w:t>
      </w:r>
      <w:proofErr w:type="spellEnd"/>
      <w:r>
        <w:t xml:space="preserve"> de </w:t>
      </w:r>
      <w:proofErr w:type="spellStart"/>
      <w:r>
        <w:t>colocar</w:t>
      </w:r>
      <w:proofErr w:type="spellEnd"/>
      <w:r>
        <w:t xml:space="preserve"> </w:t>
      </w:r>
      <w:proofErr w:type="spellStart"/>
      <w:r>
        <w:t>isso</w:t>
      </w:r>
      <w:proofErr w:type="spellEnd"/>
      <w:r>
        <w:t xml:space="preserve"> </w:t>
      </w:r>
      <w:proofErr w:type="spellStart"/>
      <w:r>
        <w:t>aqui</w:t>
      </w:r>
      <w:proofErr w:type="spellEnd"/>
      <w:r>
        <w:t>….</w:t>
      </w:r>
      <w:proofErr w:type="spellStart"/>
      <w:r>
        <w:t>Sem</w:t>
      </w:r>
      <w:proofErr w:type="spellEnd"/>
      <w:r>
        <w:t xml:space="preserve"> </w:t>
      </w:r>
      <w:proofErr w:type="spellStart"/>
      <w:r>
        <w:t>sentido</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FAE" w:rsidRDefault="00B14FAE">
      <w:r>
        <w:separator/>
      </w:r>
    </w:p>
  </w:endnote>
  <w:endnote w:type="continuationSeparator" w:id="0">
    <w:p w:rsidR="00B14FAE" w:rsidRDefault="00B14F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WenQuanYi Micro Hei">
    <w:altName w:val="Times New Roman"/>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Batang">
    <w:altName w:val="Arial Unicode MS"/>
    <w:panose1 w:val="02030600000101010101"/>
    <w:charset w:val="81"/>
    <w:family w:val="auto"/>
    <w:notTrueType/>
    <w:pitch w:val="fixed"/>
    <w:sig w:usb0="00000000" w:usb1="09060000" w:usb2="00000010" w:usb3="00000000" w:csb0="00080000" w:csb1="00000000"/>
  </w:font>
  <w:font w:name="Liberation Mono">
    <w:altName w:val="Courier New"/>
    <w:charset w:val="01"/>
    <w:family w:val="modern"/>
    <w:pitch w:val="default"/>
    <w:sig w:usb0="00000000" w:usb1="00000000" w:usb2="00000000" w:usb3="00000000" w:csb0="00000000" w:csb1="00000000"/>
  </w:font>
  <w:font w:name="Nimbus Mono L">
    <w:altName w:val="Courier New"/>
    <w:charset w:val="01"/>
    <w:family w:val="modern"/>
    <w:pitch w:val="default"/>
    <w:sig w:usb0="00000000" w:usb1="00000000" w:usb2="00000000" w:usb3="00000000" w:csb0="00000000" w:csb1="00000000"/>
  </w:font>
  <w:font w:name="Courier New">
    <w:panose1 w:val="02070309020205020404"/>
    <w:charset w:val="00"/>
    <w:family w:val="modern"/>
    <w:pitch w:val="fixed"/>
    <w:sig w:usb0="20002A87" w:usb1="00000000" w:usb2="00000000" w:usb3="00000000" w:csb0="000001FF" w:csb1="00000000"/>
  </w:font>
  <w:font w:name="FreeSerif">
    <w:altName w:val="Times New Roman"/>
    <w:charset w:val="01"/>
    <w:family w:val="roman"/>
    <w:pitch w:val="default"/>
    <w:sig w:usb0="00000000" w:usb1="00000000" w:usb2="00000000" w:usb3="00000000" w:csb0="00000000" w:csb1="00000000"/>
  </w:font>
  <w:font w:name="DejaVu Sans">
    <w:altName w:val="Arial"/>
    <w:charset w:val="01"/>
    <w:family w:val="swiss"/>
    <w:pitch w:val="variable"/>
    <w:sig w:usb0="00000000" w:usb1="00000000" w:usb2="00000000" w:usb3="00000000" w:csb0="00000000" w:csb1="00000000"/>
  </w:font>
  <w:font w:name="DejaVu Sans Ligh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FAE" w:rsidRDefault="00B14FAE">
      <w:r>
        <w:separator/>
      </w:r>
    </w:p>
  </w:footnote>
  <w:footnote w:type="continuationSeparator" w:id="0">
    <w:p w:rsidR="00B14FAE" w:rsidRDefault="00B14FAE">
      <w:r>
        <w:continuationSeparator/>
      </w:r>
    </w:p>
  </w:footnote>
  <w:footnote w:id="1">
    <w:p w:rsidR="002D05BE" w:rsidRDefault="002D05BE">
      <w:pPr>
        <w:pStyle w:val="Textonotapie"/>
      </w:pPr>
      <w:r>
        <w:rPr>
          <w:rStyle w:val="FootnoteCharacters"/>
          <w:rFonts w:ascii="Times New Roman" w:hAnsi="Times New Roman"/>
        </w:rPr>
        <w:t>*</w:t>
      </w:r>
      <w:r>
        <w:tab/>
        <w:t xml:space="preserve">Minor modifications concerning technical aspects </w:t>
      </w:r>
      <w:proofErr w:type="gramStart"/>
      <w:r>
        <w:t>are left</w:t>
      </w:r>
      <w:proofErr w:type="gramEnd"/>
      <w:r>
        <w:t xml:space="preserve"> as source-code comments.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80"/>
        </w:tabs>
        <w:ind w:left="780" w:hanging="360"/>
      </w:pPr>
      <w:rPr>
        <w:rFonts w:ascii="Symbol" w:hAnsi="Symbol" w:cs="OpenSymbol"/>
      </w:rPr>
    </w:lvl>
    <w:lvl w:ilvl="1">
      <w:start w:val="1"/>
      <w:numFmt w:val="bullet"/>
      <w:lvlText w:val="◦"/>
      <w:lvlJc w:val="left"/>
      <w:pPr>
        <w:tabs>
          <w:tab w:val="num" w:pos="1140"/>
        </w:tabs>
        <w:ind w:left="1140" w:hanging="360"/>
      </w:pPr>
      <w:rPr>
        <w:rFonts w:ascii="OpenSymbol" w:hAnsi="OpenSymbol" w:cs="OpenSymbol"/>
      </w:rPr>
    </w:lvl>
    <w:lvl w:ilvl="2">
      <w:start w:val="1"/>
      <w:numFmt w:val="bullet"/>
      <w:lvlText w:val="▪"/>
      <w:lvlJc w:val="left"/>
      <w:pPr>
        <w:tabs>
          <w:tab w:val="num" w:pos="1500"/>
        </w:tabs>
        <w:ind w:left="1500" w:hanging="360"/>
      </w:pPr>
      <w:rPr>
        <w:rFonts w:ascii="OpenSymbol" w:hAnsi="OpenSymbol" w:cs="OpenSymbol"/>
      </w:rPr>
    </w:lvl>
    <w:lvl w:ilvl="3">
      <w:start w:val="1"/>
      <w:numFmt w:val="bullet"/>
      <w:lvlText w:val=""/>
      <w:lvlJc w:val="left"/>
      <w:pPr>
        <w:tabs>
          <w:tab w:val="num" w:pos="1860"/>
        </w:tabs>
        <w:ind w:left="1860" w:hanging="360"/>
      </w:pPr>
      <w:rPr>
        <w:rFonts w:ascii="Symbol" w:hAnsi="Symbol" w:cs="OpenSymbol"/>
      </w:rPr>
    </w:lvl>
    <w:lvl w:ilvl="4">
      <w:start w:val="1"/>
      <w:numFmt w:val="bullet"/>
      <w:lvlText w:val="◦"/>
      <w:lvlJc w:val="left"/>
      <w:pPr>
        <w:tabs>
          <w:tab w:val="num" w:pos="2220"/>
        </w:tabs>
        <w:ind w:left="2220" w:hanging="360"/>
      </w:pPr>
      <w:rPr>
        <w:rFonts w:ascii="OpenSymbol" w:hAnsi="OpenSymbol" w:cs="OpenSymbol"/>
      </w:rPr>
    </w:lvl>
    <w:lvl w:ilvl="5">
      <w:start w:val="1"/>
      <w:numFmt w:val="bullet"/>
      <w:lvlText w:val="▪"/>
      <w:lvlJc w:val="left"/>
      <w:pPr>
        <w:tabs>
          <w:tab w:val="num" w:pos="2580"/>
        </w:tabs>
        <w:ind w:left="2580" w:hanging="360"/>
      </w:pPr>
      <w:rPr>
        <w:rFonts w:ascii="OpenSymbol" w:hAnsi="OpenSymbol" w:cs="OpenSymbol"/>
      </w:rPr>
    </w:lvl>
    <w:lvl w:ilvl="6">
      <w:start w:val="1"/>
      <w:numFmt w:val="bullet"/>
      <w:lvlText w:val=""/>
      <w:lvlJc w:val="left"/>
      <w:pPr>
        <w:tabs>
          <w:tab w:val="num" w:pos="2940"/>
        </w:tabs>
        <w:ind w:left="2940" w:hanging="360"/>
      </w:pPr>
      <w:rPr>
        <w:rFonts w:ascii="Symbol" w:hAnsi="Symbol" w:cs="OpenSymbol"/>
      </w:rPr>
    </w:lvl>
    <w:lvl w:ilvl="7">
      <w:start w:val="1"/>
      <w:numFmt w:val="bullet"/>
      <w:lvlText w:val="◦"/>
      <w:lvlJc w:val="left"/>
      <w:pPr>
        <w:tabs>
          <w:tab w:val="num" w:pos="3300"/>
        </w:tabs>
        <w:ind w:left="3300" w:hanging="360"/>
      </w:pPr>
      <w:rPr>
        <w:rFonts w:ascii="OpenSymbol" w:hAnsi="OpenSymbol" w:cs="OpenSymbol"/>
      </w:rPr>
    </w:lvl>
    <w:lvl w:ilvl="8">
      <w:start w:val="1"/>
      <w:numFmt w:val="bullet"/>
      <w:lvlText w:val="▪"/>
      <w:lvlJc w:val="left"/>
      <w:pPr>
        <w:tabs>
          <w:tab w:val="num" w:pos="3660"/>
        </w:tabs>
        <w:ind w:left="3660" w:hanging="360"/>
      </w:pPr>
      <w:rPr>
        <w:rFonts w:ascii="OpenSymbol" w:hAnsi="OpenSymbol" w:cs="OpenSymbol"/>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Times New Roman" w:hAnsi="Times New Roman" w:cs="Times New Roman"/>
        <w:spacing w:val="-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proofState w:spelling="clean" w:grammar="clean"/>
  <w:stylePaneFormatFilter w:val="000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
  <w:docVars>
    <w:docVar w:name="__Grammarly_42____i" w:val="H4sIAAAAAAAEAKtWckksSQxILCpxzi/NK1GyMqwFAAEhoTITAAAA"/>
    <w:docVar w:name="__Grammarly_42___1" w:val="H4sIAAAAAAAEAKtWcslP9kxRslIyNDY0MjA3MzMzNDY1NDGxMLVQ0lEKTi0uzszPAykwrgUA2881fywAAAA="/>
  </w:docVars>
  <w:rsids>
    <w:rsidRoot w:val="00D03CD3"/>
    <w:rsid w:val="00033FF9"/>
    <w:rsid w:val="001021C1"/>
    <w:rsid w:val="001169C3"/>
    <w:rsid w:val="00120441"/>
    <w:rsid w:val="0015476D"/>
    <w:rsid w:val="001D10AC"/>
    <w:rsid w:val="00212EE9"/>
    <w:rsid w:val="002D05BE"/>
    <w:rsid w:val="002D21F8"/>
    <w:rsid w:val="00381203"/>
    <w:rsid w:val="003E5E6D"/>
    <w:rsid w:val="00400E09"/>
    <w:rsid w:val="00411CEE"/>
    <w:rsid w:val="004C2EA1"/>
    <w:rsid w:val="00593403"/>
    <w:rsid w:val="00593EE0"/>
    <w:rsid w:val="005F294F"/>
    <w:rsid w:val="00650AE0"/>
    <w:rsid w:val="006C0C80"/>
    <w:rsid w:val="007035EF"/>
    <w:rsid w:val="007043B2"/>
    <w:rsid w:val="0085483A"/>
    <w:rsid w:val="008640EF"/>
    <w:rsid w:val="008C7309"/>
    <w:rsid w:val="009300F5"/>
    <w:rsid w:val="00992131"/>
    <w:rsid w:val="00994F95"/>
    <w:rsid w:val="00A61921"/>
    <w:rsid w:val="00B105D6"/>
    <w:rsid w:val="00B14FAE"/>
    <w:rsid w:val="00B44C34"/>
    <w:rsid w:val="00B8427C"/>
    <w:rsid w:val="00C4287E"/>
    <w:rsid w:val="00CE3511"/>
    <w:rsid w:val="00D03CD3"/>
    <w:rsid w:val="00D0686F"/>
    <w:rsid w:val="00E91A15"/>
    <w:rsid w:val="00E95BE0"/>
    <w:rsid w:val="00EF59C3"/>
    <w:rsid w:val="00F11021"/>
    <w:rsid w:val="00F337D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6D"/>
    <w:pPr>
      <w:widowControl w:val="0"/>
      <w:suppressAutoHyphens/>
    </w:pPr>
    <w:rPr>
      <w:rFonts w:ascii="Liberation Serif" w:eastAsia="WenQuanYi Micro Hei" w:hAnsi="Liberation Serif" w:cs="Lohit Devanagari"/>
      <w:kern w:val="1"/>
      <w:sz w:val="24"/>
      <w:szCs w:val="24"/>
      <w:lang w:val="en-US" w:eastAsia="zh-CN" w:bidi="hi-IN"/>
    </w:rPr>
  </w:style>
  <w:style w:type="paragraph" w:styleId="Ttulo1">
    <w:name w:val="heading 1"/>
    <w:basedOn w:val="Heading"/>
    <w:next w:val="Textoindependiente"/>
    <w:qFormat/>
    <w:rsid w:val="0015476D"/>
    <w:pPr>
      <w:numPr>
        <w:numId w:val="2"/>
      </w:numPr>
      <w:outlineLvl w:val="0"/>
    </w:pPr>
    <w:rPr>
      <w:b/>
      <w:bCs/>
      <w:sz w:val="36"/>
      <w:szCs w:val="36"/>
    </w:rPr>
  </w:style>
  <w:style w:type="paragraph" w:styleId="Ttulo2">
    <w:name w:val="heading 2"/>
    <w:basedOn w:val="Heading"/>
    <w:next w:val="Textoindependiente"/>
    <w:qFormat/>
    <w:rsid w:val="0015476D"/>
    <w:pPr>
      <w:tabs>
        <w:tab w:val="num" w:pos="0"/>
      </w:tabs>
      <w:spacing w:before="200"/>
      <w:ind w:left="432" w:hanging="432"/>
      <w:outlineLvl w:val="1"/>
    </w:pPr>
    <w:rPr>
      <w:b/>
      <w:bCs/>
      <w:sz w:val="32"/>
      <w:szCs w:val="32"/>
    </w:rPr>
  </w:style>
  <w:style w:type="paragraph" w:styleId="Ttulo3">
    <w:name w:val="heading 3"/>
    <w:basedOn w:val="Heading"/>
    <w:next w:val="Textoindependiente"/>
    <w:qFormat/>
    <w:rsid w:val="0015476D"/>
    <w:pPr>
      <w:tabs>
        <w:tab w:val="num" w:pos="0"/>
      </w:tabs>
      <w:spacing w:before="140"/>
      <w:ind w:left="432" w:hanging="432"/>
      <w:outlineLvl w:val="2"/>
    </w:pPr>
    <w:rPr>
      <w:b/>
      <w:bCs/>
      <w:color w:val="808080"/>
    </w:rPr>
  </w:style>
  <w:style w:type="paragraph" w:styleId="Ttulo4">
    <w:name w:val="heading 4"/>
    <w:basedOn w:val="Heading"/>
    <w:next w:val="Textoindependiente"/>
    <w:qFormat/>
    <w:rsid w:val="0015476D"/>
    <w:pPr>
      <w:spacing w:before="120"/>
      <w:outlineLvl w:val="3"/>
    </w:pPr>
    <w:rPr>
      <w:rFonts w:ascii="Liberation Serif" w:hAnsi="Liberation Serif"/>
      <w:b/>
      <w:bCs/>
      <w:color w:val="8080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15476D"/>
  </w:style>
  <w:style w:type="character" w:customStyle="1" w:styleId="WW8Num1z1">
    <w:name w:val="WW8Num1z1"/>
    <w:rsid w:val="0015476D"/>
  </w:style>
  <w:style w:type="character" w:customStyle="1" w:styleId="WW8Num1z2">
    <w:name w:val="WW8Num1z2"/>
    <w:rsid w:val="0015476D"/>
  </w:style>
  <w:style w:type="character" w:customStyle="1" w:styleId="WW8Num1z3">
    <w:name w:val="WW8Num1z3"/>
    <w:rsid w:val="0015476D"/>
  </w:style>
  <w:style w:type="character" w:customStyle="1" w:styleId="WW8Num1z4">
    <w:name w:val="WW8Num1z4"/>
    <w:rsid w:val="0015476D"/>
  </w:style>
  <w:style w:type="character" w:customStyle="1" w:styleId="WW8Num1z5">
    <w:name w:val="WW8Num1z5"/>
    <w:rsid w:val="0015476D"/>
  </w:style>
  <w:style w:type="character" w:customStyle="1" w:styleId="WW8Num1z6">
    <w:name w:val="WW8Num1z6"/>
    <w:rsid w:val="0015476D"/>
  </w:style>
  <w:style w:type="character" w:customStyle="1" w:styleId="WW8Num1z7">
    <w:name w:val="WW8Num1z7"/>
    <w:rsid w:val="0015476D"/>
  </w:style>
  <w:style w:type="character" w:customStyle="1" w:styleId="WW8Num1z8">
    <w:name w:val="WW8Num1z8"/>
    <w:rsid w:val="0015476D"/>
  </w:style>
  <w:style w:type="character" w:customStyle="1" w:styleId="WW8Num2z0">
    <w:name w:val="WW8Num2z0"/>
    <w:rsid w:val="0015476D"/>
  </w:style>
  <w:style w:type="character" w:customStyle="1" w:styleId="WW8Num2z1">
    <w:name w:val="WW8Num2z1"/>
    <w:rsid w:val="0015476D"/>
  </w:style>
  <w:style w:type="character" w:customStyle="1" w:styleId="WW8Num2z2">
    <w:name w:val="WW8Num2z2"/>
    <w:rsid w:val="0015476D"/>
  </w:style>
  <w:style w:type="character" w:customStyle="1" w:styleId="WW8Num2z3">
    <w:name w:val="WW8Num2z3"/>
    <w:rsid w:val="0015476D"/>
  </w:style>
  <w:style w:type="character" w:customStyle="1" w:styleId="WW8Num2z4">
    <w:name w:val="WW8Num2z4"/>
    <w:rsid w:val="0015476D"/>
  </w:style>
  <w:style w:type="character" w:customStyle="1" w:styleId="WW8Num2z5">
    <w:name w:val="WW8Num2z5"/>
    <w:rsid w:val="0015476D"/>
  </w:style>
  <w:style w:type="character" w:customStyle="1" w:styleId="WW8Num2z6">
    <w:name w:val="WW8Num2z6"/>
    <w:rsid w:val="0015476D"/>
  </w:style>
  <w:style w:type="character" w:customStyle="1" w:styleId="WW8Num2z7">
    <w:name w:val="WW8Num2z7"/>
    <w:rsid w:val="0015476D"/>
  </w:style>
  <w:style w:type="character" w:customStyle="1" w:styleId="WW8Num2z8">
    <w:name w:val="WW8Num2z8"/>
    <w:rsid w:val="0015476D"/>
  </w:style>
  <w:style w:type="character" w:customStyle="1" w:styleId="WW8Num3z0">
    <w:name w:val="WW8Num3z0"/>
    <w:rsid w:val="0015476D"/>
    <w:rPr>
      <w:rFonts w:ascii="Symbol" w:hAnsi="Symbol" w:cs="OpenSymbol"/>
    </w:rPr>
  </w:style>
  <w:style w:type="character" w:customStyle="1" w:styleId="WW8Num3z1">
    <w:name w:val="WW8Num3z1"/>
    <w:rsid w:val="0015476D"/>
    <w:rPr>
      <w:rFonts w:ascii="OpenSymbol" w:hAnsi="OpenSymbol" w:cs="OpenSymbol"/>
    </w:rPr>
  </w:style>
  <w:style w:type="character" w:customStyle="1" w:styleId="WW8Num4z0">
    <w:name w:val="WW8Num4z0"/>
    <w:rsid w:val="0015476D"/>
    <w:rPr>
      <w:rFonts w:ascii="Symbol" w:hAnsi="Symbol" w:cs="OpenSymbol"/>
    </w:rPr>
  </w:style>
  <w:style w:type="character" w:customStyle="1" w:styleId="WW8Num4z1">
    <w:name w:val="WW8Num4z1"/>
    <w:rsid w:val="0015476D"/>
    <w:rPr>
      <w:rFonts w:ascii="OpenSymbol" w:hAnsi="OpenSymbol" w:cs="OpenSymbol"/>
    </w:rPr>
  </w:style>
  <w:style w:type="character" w:customStyle="1" w:styleId="WW8Num5z0">
    <w:name w:val="WW8Num5z0"/>
    <w:rsid w:val="0015476D"/>
  </w:style>
  <w:style w:type="character" w:customStyle="1" w:styleId="WW8Num5z1">
    <w:name w:val="WW8Num5z1"/>
    <w:rsid w:val="0015476D"/>
  </w:style>
  <w:style w:type="character" w:customStyle="1" w:styleId="WW8Num5z2">
    <w:name w:val="WW8Num5z2"/>
    <w:rsid w:val="0015476D"/>
  </w:style>
  <w:style w:type="character" w:customStyle="1" w:styleId="WW8Num5z3">
    <w:name w:val="WW8Num5z3"/>
    <w:rsid w:val="0015476D"/>
  </w:style>
  <w:style w:type="character" w:customStyle="1" w:styleId="WW8Num5z4">
    <w:name w:val="WW8Num5z4"/>
    <w:rsid w:val="0015476D"/>
  </w:style>
  <w:style w:type="character" w:customStyle="1" w:styleId="WW8Num5z5">
    <w:name w:val="WW8Num5z5"/>
    <w:rsid w:val="0015476D"/>
  </w:style>
  <w:style w:type="character" w:customStyle="1" w:styleId="WW8Num5z6">
    <w:name w:val="WW8Num5z6"/>
    <w:rsid w:val="0015476D"/>
  </w:style>
  <w:style w:type="character" w:customStyle="1" w:styleId="WW8Num5z7">
    <w:name w:val="WW8Num5z7"/>
    <w:rsid w:val="0015476D"/>
  </w:style>
  <w:style w:type="character" w:customStyle="1" w:styleId="WW8Num5z8">
    <w:name w:val="WW8Num5z8"/>
    <w:rsid w:val="0015476D"/>
  </w:style>
  <w:style w:type="character" w:customStyle="1" w:styleId="WW8Num6z0">
    <w:name w:val="WW8Num6z0"/>
    <w:rsid w:val="0015476D"/>
    <w:rPr>
      <w:rFonts w:ascii="Times New Roman" w:hAnsi="Times New Roman" w:cs="Times New Roman"/>
      <w:spacing w:val="-2"/>
    </w:rPr>
  </w:style>
  <w:style w:type="character" w:customStyle="1" w:styleId="WW8Num6z1">
    <w:name w:val="WW8Num6z1"/>
    <w:rsid w:val="0015476D"/>
  </w:style>
  <w:style w:type="character" w:customStyle="1" w:styleId="WW8Num6z2">
    <w:name w:val="WW8Num6z2"/>
    <w:rsid w:val="0015476D"/>
  </w:style>
  <w:style w:type="character" w:customStyle="1" w:styleId="WW8Num6z3">
    <w:name w:val="WW8Num6z3"/>
    <w:rsid w:val="0015476D"/>
  </w:style>
  <w:style w:type="character" w:customStyle="1" w:styleId="WW8Num6z4">
    <w:name w:val="WW8Num6z4"/>
    <w:rsid w:val="0015476D"/>
  </w:style>
  <w:style w:type="character" w:customStyle="1" w:styleId="WW8Num6z5">
    <w:name w:val="WW8Num6z5"/>
    <w:rsid w:val="0015476D"/>
  </w:style>
  <w:style w:type="character" w:customStyle="1" w:styleId="WW8Num6z6">
    <w:name w:val="WW8Num6z6"/>
    <w:rsid w:val="0015476D"/>
  </w:style>
  <w:style w:type="character" w:customStyle="1" w:styleId="WW8Num6z7">
    <w:name w:val="WW8Num6z7"/>
    <w:rsid w:val="0015476D"/>
  </w:style>
  <w:style w:type="character" w:customStyle="1" w:styleId="WW8Num6z8">
    <w:name w:val="WW8Num6z8"/>
    <w:rsid w:val="0015476D"/>
  </w:style>
  <w:style w:type="character" w:customStyle="1" w:styleId="Fontepargpadro3">
    <w:name w:val="Fonte parág. padrão3"/>
    <w:rsid w:val="0015476D"/>
  </w:style>
  <w:style w:type="character" w:customStyle="1" w:styleId="Fontepargpadro2">
    <w:name w:val="Fonte parág. padrão2"/>
    <w:rsid w:val="0015476D"/>
  </w:style>
  <w:style w:type="character" w:customStyle="1" w:styleId="WW8Num4z2">
    <w:name w:val="WW8Num4z2"/>
    <w:rsid w:val="0015476D"/>
  </w:style>
  <w:style w:type="character" w:customStyle="1" w:styleId="WW8Num4z3">
    <w:name w:val="WW8Num4z3"/>
    <w:rsid w:val="0015476D"/>
  </w:style>
  <w:style w:type="character" w:customStyle="1" w:styleId="WW8Num4z4">
    <w:name w:val="WW8Num4z4"/>
    <w:rsid w:val="0015476D"/>
  </w:style>
  <w:style w:type="character" w:customStyle="1" w:styleId="WW8Num4z5">
    <w:name w:val="WW8Num4z5"/>
    <w:rsid w:val="0015476D"/>
  </w:style>
  <w:style w:type="character" w:customStyle="1" w:styleId="WW8Num4z6">
    <w:name w:val="WW8Num4z6"/>
    <w:rsid w:val="0015476D"/>
  </w:style>
  <w:style w:type="character" w:customStyle="1" w:styleId="WW8Num4z7">
    <w:name w:val="WW8Num4z7"/>
    <w:rsid w:val="0015476D"/>
  </w:style>
  <w:style w:type="character" w:customStyle="1" w:styleId="WW8Num4z8">
    <w:name w:val="WW8Num4z8"/>
    <w:rsid w:val="0015476D"/>
  </w:style>
  <w:style w:type="character" w:customStyle="1" w:styleId="Fontepargpadro1">
    <w:name w:val="Fonte parág. padrão1"/>
    <w:rsid w:val="0015476D"/>
  </w:style>
  <w:style w:type="character" w:styleId="nfasis">
    <w:name w:val="Emphasis"/>
    <w:qFormat/>
    <w:rsid w:val="0015476D"/>
    <w:rPr>
      <w:i/>
      <w:iCs/>
    </w:rPr>
  </w:style>
  <w:style w:type="character" w:styleId="Hipervnculo">
    <w:name w:val="Hyperlink"/>
    <w:rsid w:val="0015476D"/>
    <w:rPr>
      <w:color w:val="000080"/>
      <w:u w:val="single"/>
    </w:rPr>
  </w:style>
  <w:style w:type="character" w:customStyle="1" w:styleId="Bullets">
    <w:name w:val="Bullets"/>
    <w:rsid w:val="0015476D"/>
    <w:rPr>
      <w:rFonts w:ascii="OpenSymbol" w:eastAsia="OpenSymbol" w:hAnsi="OpenSymbol" w:cs="OpenSymbol"/>
    </w:rPr>
  </w:style>
  <w:style w:type="character" w:customStyle="1" w:styleId="NumberingSymbols">
    <w:name w:val="Numbering Symbols"/>
    <w:rsid w:val="0015476D"/>
  </w:style>
  <w:style w:type="character" w:customStyle="1" w:styleId="FootnoteCharacters">
    <w:name w:val="Footnote Characters"/>
    <w:rsid w:val="0015476D"/>
  </w:style>
  <w:style w:type="character" w:customStyle="1" w:styleId="Refdenotaderodap1">
    <w:name w:val="Ref. de nota de rodapé1"/>
    <w:rsid w:val="0015476D"/>
    <w:rPr>
      <w:vertAlign w:val="superscript"/>
    </w:rPr>
  </w:style>
  <w:style w:type="character" w:customStyle="1" w:styleId="EndnoteCharacters">
    <w:name w:val="Endnote Characters"/>
    <w:rsid w:val="0015476D"/>
    <w:rPr>
      <w:vertAlign w:val="superscript"/>
    </w:rPr>
  </w:style>
  <w:style w:type="character" w:customStyle="1" w:styleId="WW-EndnoteCharacters">
    <w:name w:val="WW-Endnote Characters"/>
    <w:rsid w:val="0015476D"/>
  </w:style>
  <w:style w:type="character" w:customStyle="1" w:styleId="TextodebaloChar">
    <w:name w:val="Texto de balão Char"/>
    <w:rsid w:val="0015476D"/>
    <w:rPr>
      <w:rFonts w:ascii="Tahoma" w:eastAsia="WenQuanYi Micro Hei" w:hAnsi="Tahoma" w:cs="Mangal"/>
      <w:kern w:val="1"/>
      <w:sz w:val="16"/>
      <w:szCs w:val="14"/>
      <w:lang w:eastAsia="zh-CN" w:bidi="hi-IN"/>
    </w:rPr>
  </w:style>
  <w:style w:type="character" w:customStyle="1" w:styleId="Refdecomentrio1">
    <w:name w:val="Ref. de comentário1"/>
    <w:rsid w:val="0015476D"/>
    <w:rPr>
      <w:sz w:val="16"/>
      <w:szCs w:val="16"/>
    </w:rPr>
  </w:style>
  <w:style w:type="character" w:customStyle="1" w:styleId="TextodecomentrioChar">
    <w:name w:val="Texto de comentário Char"/>
    <w:rsid w:val="0015476D"/>
    <w:rPr>
      <w:rFonts w:ascii="Liberation Serif" w:eastAsia="WenQuanYi Micro Hei" w:hAnsi="Liberation Serif" w:cs="Mangal"/>
      <w:kern w:val="1"/>
      <w:szCs w:val="18"/>
      <w:lang w:eastAsia="zh-CN" w:bidi="hi-IN"/>
    </w:rPr>
  </w:style>
  <w:style w:type="character" w:customStyle="1" w:styleId="AssuntodocomentrioChar">
    <w:name w:val="Assunto do comentário Char"/>
    <w:rsid w:val="0015476D"/>
    <w:rPr>
      <w:rFonts w:ascii="Liberation Serif" w:eastAsia="WenQuanYi Micro Hei" w:hAnsi="Liberation Serif" w:cs="Mangal"/>
      <w:b/>
      <w:bCs/>
      <w:kern w:val="1"/>
      <w:szCs w:val="18"/>
      <w:lang w:eastAsia="zh-CN" w:bidi="hi-IN"/>
    </w:rPr>
  </w:style>
  <w:style w:type="character" w:customStyle="1" w:styleId="Refdenotaderodap2">
    <w:name w:val="Ref. de nota de rodapé2"/>
    <w:rsid w:val="0015476D"/>
    <w:rPr>
      <w:vertAlign w:val="superscript"/>
    </w:rPr>
  </w:style>
  <w:style w:type="character" w:customStyle="1" w:styleId="Refdenotadefim1">
    <w:name w:val="Ref. de nota de fim1"/>
    <w:rsid w:val="0015476D"/>
    <w:rPr>
      <w:vertAlign w:val="superscript"/>
    </w:rPr>
  </w:style>
  <w:style w:type="character" w:customStyle="1" w:styleId="Refdecomentrio2">
    <w:name w:val="Ref. de comentário2"/>
    <w:rsid w:val="0015476D"/>
    <w:rPr>
      <w:sz w:val="16"/>
      <w:szCs w:val="16"/>
    </w:rPr>
  </w:style>
  <w:style w:type="character" w:customStyle="1" w:styleId="TextodecomentrioChar1">
    <w:name w:val="Texto de comentário Char1"/>
    <w:rsid w:val="0015476D"/>
    <w:rPr>
      <w:rFonts w:ascii="Liberation Serif" w:eastAsia="WenQuanYi Micro Hei" w:hAnsi="Liberation Serif" w:cs="Mangal"/>
      <w:kern w:val="1"/>
      <w:szCs w:val="18"/>
      <w:lang w:val="en-US" w:eastAsia="zh-CN" w:bidi="hi-IN"/>
    </w:rPr>
  </w:style>
  <w:style w:type="character" w:customStyle="1" w:styleId="Refdenotaderodap3">
    <w:name w:val="Ref. de nota de rodapé3"/>
    <w:rsid w:val="0015476D"/>
    <w:rPr>
      <w:vertAlign w:val="superscript"/>
    </w:rPr>
  </w:style>
  <w:style w:type="character" w:customStyle="1" w:styleId="Refdenotadefim2">
    <w:name w:val="Ref. de nota de fim2"/>
    <w:rsid w:val="0015476D"/>
    <w:rPr>
      <w:vertAlign w:val="superscript"/>
    </w:rPr>
  </w:style>
  <w:style w:type="character" w:customStyle="1" w:styleId="Refdecomentrio3">
    <w:name w:val="Ref. de comentário3"/>
    <w:rsid w:val="0015476D"/>
    <w:rPr>
      <w:sz w:val="16"/>
      <w:szCs w:val="16"/>
    </w:rPr>
  </w:style>
  <w:style w:type="character" w:customStyle="1" w:styleId="TextodecomentrioChar2">
    <w:name w:val="Texto de comentário Char2"/>
    <w:rsid w:val="0015476D"/>
    <w:rPr>
      <w:rFonts w:ascii="Liberation Serif" w:eastAsia="WenQuanYi Micro Hei" w:hAnsi="Liberation Serif" w:cs="Mangal"/>
      <w:kern w:val="1"/>
      <w:szCs w:val="18"/>
      <w:lang w:eastAsia="zh-CN" w:bidi="hi-IN"/>
    </w:rPr>
  </w:style>
  <w:style w:type="character" w:styleId="Refdenotaalpie">
    <w:name w:val="footnote reference"/>
    <w:rsid w:val="0015476D"/>
    <w:rPr>
      <w:vertAlign w:val="superscript"/>
    </w:rPr>
  </w:style>
  <w:style w:type="character" w:styleId="Refdenotaalfinal">
    <w:name w:val="endnote reference"/>
    <w:rsid w:val="0015476D"/>
    <w:rPr>
      <w:vertAlign w:val="superscript"/>
    </w:rPr>
  </w:style>
  <w:style w:type="paragraph" w:customStyle="1" w:styleId="Heading">
    <w:name w:val="Heading"/>
    <w:basedOn w:val="Normal"/>
    <w:next w:val="Textoindependiente"/>
    <w:rsid w:val="0015476D"/>
    <w:pPr>
      <w:keepNext/>
      <w:spacing w:before="240" w:after="120"/>
    </w:pPr>
    <w:rPr>
      <w:rFonts w:ascii="Liberation Sans" w:hAnsi="Liberation Sans"/>
      <w:sz w:val="28"/>
      <w:szCs w:val="28"/>
    </w:rPr>
  </w:style>
  <w:style w:type="paragraph" w:styleId="Textoindependiente">
    <w:name w:val="Body Text"/>
    <w:basedOn w:val="Normal"/>
    <w:rsid w:val="0015476D"/>
    <w:pPr>
      <w:spacing w:after="140" w:line="288" w:lineRule="auto"/>
    </w:pPr>
  </w:style>
  <w:style w:type="paragraph" w:styleId="Lista">
    <w:name w:val="List"/>
    <w:basedOn w:val="Textoindependiente"/>
    <w:rsid w:val="0015476D"/>
  </w:style>
  <w:style w:type="paragraph" w:styleId="Epgrafe">
    <w:name w:val="caption"/>
    <w:basedOn w:val="Normal"/>
    <w:qFormat/>
    <w:rsid w:val="0015476D"/>
    <w:pPr>
      <w:suppressLineNumbers/>
      <w:spacing w:before="120" w:after="120"/>
    </w:pPr>
    <w:rPr>
      <w:i/>
      <w:iCs/>
    </w:rPr>
  </w:style>
  <w:style w:type="paragraph" w:customStyle="1" w:styleId="Index">
    <w:name w:val="Index"/>
    <w:basedOn w:val="Normal"/>
    <w:rsid w:val="0015476D"/>
    <w:pPr>
      <w:suppressLineNumbers/>
    </w:pPr>
  </w:style>
  <w:style w:type="paragraph" w:customStyle="1" w:styleId="Legenda3">
    <w:name w:val="Legenda3"/>
    <w:basedOn w:val="Normal"/>
    <w:rsid w:val="0015476D"/>
    <w:pPr>
      <w:suppressLineNumbers/>
      <w:spacing w:before="120" w:after="120"/>
    </w:pPr>
    <w:rPr>
      <w:i/>
      <w:iCs/>
    </w:rPr>
  </w:style>
  <w:style w:type="paragraph" w:customStyle="1" w:styleId="Legenda2">
    <w:name w:val="Legenda2"/>
    <w:basedOn w:val="Normal"/>
    <w:rsid w:val="0015476D"/>
    <w:pPr>
      <w:suppressLineNumbers/>
      <w:spacing w:before="120" w:after="120"/>
    </w:pPr>
    <w:rPr>
      <w:i/>
      <w:iCs/>
    </w:rPr>
  </w:style>
  <w:style w:type="paragraph" w:customStyle="1" w:styleId="Legenda1">
    <w:name w:val="Legenda1"/>
    <w:basedOn w:val="Normal"/>
    <w:rsid w:val="0015476D"/>
    <w:pPr>
      <w:suppressLineNumbers/>
      <w:spacing w:before="120" w:after="120"/>
    </w:pPr>
    <w:rPr>
      <w:i/>
      <w:iCs/>
    </w:rPr>
  </w:style>
  <w:style w:type="paragraph" w:customStyle="1" w:styleId="Textoindependiente31">
    <w:name w:val="Texto independiente 31"/>
    <w:basedOn w:val="Normal"/>
    <w:rsid w:val="0015476D"/>
    <w:rPr>
      <w:rFonts w:ascii="Times New Roman" w:eastAsia="Batang" w:hAnsi="Times New Roman" w:cs="Times New Roman"/>
      <w:lang w:eastAsia="ko-KR"/>
    </w:rPr>
  </w:style>
  <w:style w:type="paragraph" w:customStyle="1" w:styleId="TableContents">
    <w:name w:val="Table Contents"/>
    <w:basedOn w:val="Normal"/>
    <w:rsid w:val="0015476D"/>
    <w:pPr>
      <w:suppressLineNumbers/>
    </w:pPr>
  </w:style>
  <w:style w:type="paragraph" w:customStyle="1" w:styleId="TableHeading">
    <w:name w:val="Table Heading"/>
    <w:basedOn w:val="TableContents"/>
    <w:rsid w:val="0015476D"/>
    <w:pPr>
      <w:jc w:val="center"/>
    </w:pPr>
    <w:rPr>
      <w:b/>
      <w:bCs/>
    </w:rPr>
  </w:style>
  <w:style w:type="paragraph" w:customStyle="1" w:styleId="PreformattedText">
    <w:name w:val="Preformatted Text"/>
    <w:basedOn w:val="Normal"/>
    <w:rsid w:val="0015476D"/>
    <w:rPr>
      <w:rFonts w:ascii="Liberation Mono" w:eastAsia="Nimbus Mono L" w:hAnsi="Liberation Mono" w:cs="Liberation Mono"/>
      <w:sz w:val="20"/>
      <w:szCs w:val="20"/>
    </w:rPr>
  </w:style>
  <w:style w:type="paragraph" w:customStyle="1" w:styleId="Quotations">
    <w:name w:val="Quotations"/>
    <w:basedOn w:val="Normal"/>
    <w:rsid w:val="0015476D"/>
    <w:pPr>
      <w:spacing w:after="283"/>
      <w:ind w:left="567" w:right="567"/>
    </w:pPr>
  </w:style>
  <w:style w:type="paragraph" w:customStyle="1" w:styleId="Ttulo10">
    <w:name w:val="Título1"/>
    <w:basedOn w:val="Heading"/>
    <w:next w:val="Textoindependiente"/>
    <w:rsid w:val="0015476D"/>
    <w:pPr>
      <w:jc w:val="center"/>
    </w:pPr>
    <w:rPr>
      <w:b/>
      <w:bCs/>
      <w:sz w:val="56"/>
      <w:szCs w:val="56"/>
    </w:rPr>
  </w:style>
  <w:style w:type="paragraph" w:styleId="Subttulo">
    <w:name w:val="Subtitle"/>
    <w:basedOn w:val="Heading"/>
    <w:next w:val="Textoindependiente"/>
    <w:qFormat/>
    <w:rsid w:val="0015476D"/>
    <w:pPr>
      <w:spacing w:before="60"/>
      <w:jc w:val="center"/>
    </w:pPr>
    <w:rPr>
      <w:sz w:val="36"/>
      <w:szCs w:val="36"/>
    </w:rPr>
  </w:style>
  <w:style w:type="paragraph" w:styleId="Textonotapie">
    <w:name w:val="footnote text"/>
    <w:basedOn w:val="Normal"/>
    <w:rsid w:val="0015476D"/>
    <w:pPr>
      <w:suppressLineNumbers/>
      <w:ind w:left="339" w:hanging="339"/>
    </w:pPr>
    <w:rPr>
      <w:sz w:val="20"/>
      <w:szCs w:val="20"/>
    </w:rPr>
  </w:style>
  <w:style w:type="paragraph" w:styleId="Textodeglobo">
    <w:name w:val="Balloon Text"/>
    <w:basedOn w:val="Normal"/>
    <w:rsid w:val="0015476D"/>
    <w:rPr>
      <w:rFonts w:ascii="Tahoma" w:hAnsi="Tahoma" w:cs="Mangal"/>
      <w:sz w:val="16"/>
      <w:szCs w:val="14"/>
    </w:rPr>
  </w:style>
  <w:style w:type="paragraph" w:customStyle="1" w:styleId="Textodecomentrio1">
    <w:name w:val="Texto de comentário1"/>
    <w:basedOn w:val="Normal"/>
    <w:rsid w:val="0015476D"/>
    <w:rPr>
      <w:rFonts w:cs="Mangal"/>
      <w:sz w:val="20"/>
      <w:szCs w:val="18"/>
    </w:rPr>
  </w:style>
  <w:style w:type="paragraph" w:styleId="Asuntodelcomentario">
    <w:name w:val="annotation subject"/>
    <w:basedOn w:val="Textodecomentrio1"/>
    <w:next w:val="Textodecomentrio1"/>
    <w:rsid w:val="0015476D"/>
    <w:rPr>
      <w:b/>
      <w:bCs/>
    </w:rPr>
  </w:style>
  <w:style w:type="paragraph" w:customStyle="1" w:styleId="Textodecomentrio2">
    <w:name w:val="Texto de comentário2"/>
    <w:basedOn w:val="Normal"/>
    <w:rsid w:val="0015476D"/>
    <w:rPr>
      <w:rFonts w:cs="Mangal"/>
      <w:sz w:val="20"/>
      <w:szCs w:val="18"/>
    </w:rPr>
  </w:style>
  <w:style w:type="paragraph" w:customStyle="1" w:styleId="Textodecomentrio3">
    <w:name w:val="Texto de comentário3"/>
    <w:basedOn w:val="Normal"/>
    <w:rsid w:val="0015476D"/>
    <w:rPr>
      <w:rFonts w:cs="Mangal"/>
      <w:sz w:val="20"/>
      <w:szCs w:val="18"/>
    </w:rPr>
  </w:style>
  <w:style w:type="character" w:styleId="Refdecomentario">
    <w:name w:val="annotation reference"/>
    <w:basedOn w:val="Fuentedeprrafopredeter"/>
    <w:uiPriority w:val="99"/>
    <w:semiHidden/>
    <w:unhideWhenUsed/>
    <w:rsid w:val="002D05BE"/>
    <w:rPr>
      <w:sz w:val="16"/>
      <w:szCs w:val="16"/>
    </w:rPr>
  </w:style>
  <w:style w:type="paragraph" w:styleId="Textocomentario">
    <w:name w:val="annotation text"/>
    <w:basedOn w:val="Normal"/>
    <w:link w:val="TextocomentarioCar"/>
    <w:uiPriority w:val="99"/>
    <w:semiHidden/>
    <w:unhideWhenUsed/>
    <w:rsid w:val="002D05BE"/>
    <w:rPr>
      <w:rFonts w:cs="Mangal"/>
      <w:sz w:val="20"/>
      <w:szCs w:val="18"/>
    </w:rPr>
  </w:style>
  <w:style w:type="character" w:customStyle="1" w:styleId="TextocomentarioCar">
    <w:name w:val="Texto comentario Car"/>
    <w:basedOn w:val="Fuentedeprrafopredeter"/>
    <w:link w:val="Textocomentario"/>
    <w:uiPriority w:val="99"/>
    <w:semiHidden/>
    <w:rsid w:val="002D05BE"/>
    <w:rPr>
      <w:rFonts w:ascii="Liberation Serif" w:eastAsia="WenQuanYi Micro Hei" w:hAnsi="Liberation Serif" w:cs="Mangal"/>
      <w:kern w:val="1"/>
      <w:szCs w:val="18"/>
      <w:lang w:val="en-US" w:eastAsia="zh-CN" w:bidi="hi-IN"/>
    </w:rPr>
  </w:style>
  <w:style w:type="paragraph" w:styleId="Sangradetextonormal">
    <w:name w:val="Body Text Indent"/>
    <w:basedOn w:val="Normal"/>
    <w:link w:val="SangradetextonormalCar"/>
    <w:uiPriority w:val="99"/>
    <w:unhideWhenUsed/>
    <w:rsid w:val="00411CEE"/>
    <w:pPr>
      <w:spacing w:after="120"/>
      <w:ind w:left="283"/>
    </w:pPr>
    <w:rPr>
      <w:rFonts w:cs="Mangal"/>
      <w:szCs w:val="21"/>
    </w:rPr>
  </w:style>
  <w:style w:type="character" w:customStyle="1" w:styleId="SangradetextonormalCar">
    <w:name w:val="Sangría de texto normal Car"/>
    <w:basedOn w:val="Fuentedeprrafopredeter"/>
    <w:link w:val="Sangradetextonormal"/>
    <w:uiPriority w:val="99"/>
    <w:rsid w:val="00411CEE"/>
    <w:rPr>
      <w:rFonts w:ascii="Liberation Serif" w:eastAsia="WenQuanYi Micro Hei" w:hAnsi="Liberation Serif" w:cs="Mangal"/>
      <w:kern w:val="1"/>
      <w:sz w:val="24"/>
      <w:szCs w:val="21"/>
      <w:lang w:val="en-US" w:eastAsia="zh-CN" w:bidi="hi-I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25F94-FCA1-42EB-9124-66C05959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23</Pages>
  <Words>7255</Words>
  <Characters>39177</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46340</CharactersWithSpaces>
  <SharedDoc>false</SharedDoc>
  <HLinks>
    <vt:vector size="24" baseType="variant">
      <vt:variant>
        <vt:i4>8126584</vt:i4>
      </vt:variant>
      <vt:variant>
        <vt:i4>15</vt:i4>
      </vt:variant>
      <vt:variant>
        <vt:i4>0</vt:i4>
      </vt:variant>
      <vt:variant>
        <vt:i4>5</vt:i4>
      </vt:variant>
      <vt:variant>
        <vt:lpwstr>http://dx.doi.org/10.1016/0045-7825(74)90029-2</vt:lpwstr>
      </vt:variant>
      <vt:variant>
        <vt:lpwstr/>
      </vt:variant>
      <vt:variant>
        <vt:i4>2687084</vt:i4>
      </vt:variant>
      <vt:variant>
        <vt:i4>12</vt:i4>
      </vt:variant>
      <vt:variant>
        <vt:i4>0</vt:i4>
      </vt:variant>
      <vt:variant>
        <vt:i4>5</vt:i4>
      </vt:variant>
      <vt:variant>
        <vt:lpwstr>http://dx.doi.org/10.1016/j.advengsoft.2016.01.014</vt:lpwstr>
      </vt:variant>
      <vt:variant>
        <vt:lpwstr/>
      </vt:variant>
      <vt:variant>
        <vt:i4>6029391</vt:i4>
      </vt:variant>
      <vt:variant>
        <vt:i4>9</vt:i4>
      </vt:variant>
      <vt:variant>
        <vt:i4>0</vt:i4>
      </vt:variant>
      <vt:variant>
        <vt:i4>5</vt:i4>
      </vt:variant>
      <vt:variant>
        <vt:lpwstr>http://www.gnu.org/licenses/gpl.html</vt:lpwstr>
      </vt:variant>
      <vt:variant>
        <vt:lpwstr/>
      </vt:variant>
      <vt:variant>
        <vt:i4>2687035</vt:i4>
      </vt:variant>
      <vt:variant>
        <vt:i4>6</vt:i4>
      </vt:variant>
      <vt:variant>
        <vt:i4>0</vt:i4>
      </vt:variant>
      <vt:variant>
        <vt:i4>5</vt:i4>
      </vt:variant>
      <vt:variant>
        <vt:lpwstr>http://dx.doi.org/10.1016/j.anucene.2016.05.008</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dc:creator>
  <cp:lastModifiedBy>claubia pereira</cp:lastModifiedBy>
  <cp:revision>23</cp:revision>
  <cp:lastPrinted>2016-10-12T17:40:00Z</cp:lastPrinted>
  <dcterms:created xsi:type="dcterms:W3CDTF">2016-10-12T17:24:00Z</dcterms:created>
  <dcterms:modified xsi:type="dcterms:W3CDTF">2016-10-24T00:28:00Z</dcterms:modified>
</cp:coreProperties>
</file>