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E442" w14:textId="77777777" w:rsidR="00677C2A" w:rsidRPr="0010759A" w:rsidRDefault="00677C2A" w:rsidP="0010759A">
      <w:pPr>
        <w:spacing w:after="120" w:line="360" w:lineRule="auto"/>
        <w:rPr>
          <w:rFonts w:asciiTheme="minorHAnsi" w:eastAsia="Arial" w:hAnsiTheme="minorHAnsi" w:cstheme="minorHAnsi"/>
        </w:rPr>
      </w:pPr>
    </w:p>
    <w:p w14:paraId="54168B98" w14:textId="77777777" w:rsidR="00677C2A" w:rsidRPr="0010759A" w:rsidRDefault="00677C2A" w:rsidP="0010759A">
      <w:pPr>
        <w:spacing w:after="120" w:line="360" w:lineRule="auto"/>
        <w:rPr>
          <w:rFonts w:asciiTheme="minorHAnsi" w:eastAsia="Arial" w:hAnsiTheme="minorHAnsi" w:cstheme="minorHAnsi"/>
        </w:rPr>
      </w:pPr>
    </w:p>
    <w:p w14:paraId="7FF63B54" w14:textId="77777777" w:rsidR="00677C2A" w:rsidRPr="0010759A" w:rsidRDefault="00677C2A" w:rsidP="0010759A">
      <w:pPr>
        <w:spacing w:after="120" w:line="360" w:lineRule="auto"/>
        <w:rPr>
          <w:rFonts w:asciiTheme="minorHAnsi" w:eastAsia="Arial" w:hAnsiTheme="minorHAnsi" w:cstheme="minorHAnsi"/>
        </w:rPr>
      </w:pPr>
    </w:p>
    <w:p w14:paraId="244F020C" w14:textId="77777777" w:rsidR="00677C2A" w:rsidRPr="0010759A" w:rsidRDefault="00677C2A" w:rsidP="0010759A">
      <w:pPr>
        <w:spacing w:after="120" w:line="360" w:lineRule="auto"/>
        <w:rPr>
          <w:rFonts w:asciiTheme="minorHAnsi" w:eastAsia="Arial" w:hAnsiTheme="minorHAnsi" w:cstheme="minorHAnsi"/>
        </w:rPr>
      </w:pPr>
    </w:p>
    <w:p w14:paraId="060E5C02" w14:textId="77777777" w:rsidR="00677C2A" w:rsidRPr="0010759A" w:rsidRDefault="00677C2A" w:rsidP="0010759A">
      <w:pPr>
        <w:spacing w:after="120" w:line="360" w:lineRule="auto"/>
        <w:rPr>
          <w:rFonts w:asciiTheme="minorHAnsi" w:eastAsia="Arial" w:hAnsiTheme="minorHAnsi" w:cstheme="minorHAnsi"/>
        </w:rPr>
      </w:pPr>
    </w:p>
    <w:p w14:paraId="6FEC5D70" w14:textId="77777777" w:rsidR="00677C2A" w:rsidRPr="0010759A" w:rsidRDefault="00C234FB" w:rsidP="0010759A">
      <w:pPr>
        <w:spacing w:after="120" w:line="360" w:lineRule="auto"/>
        <w:rPr>
          <w:rFonts w:asciiTheme="minorHAnsi" w:eastAsia="Arial" w:hAnsiTheme="minorHAnsi" w:cstheme="minorHAnsi"/>
        </w:rPr>
      </w:pPr>
      <w:r w:rsidRPr="0010759A">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2E9E2A5C" wp14:editId="04CBD0BC">
                <wp:simplePos x="0" y="0"/>
                <wp:positionH relativeFrom="column">
                  <wp:posOffset>114300</wp:posOffset>
                </wp:positionH>
                <wp:positionV relativeFrom="paragraph">
                  <wp:posOffset>266700</wp:posOffset>
                </wp:positionV>
                <wp:extent cx="1885950" cy="1294765"/>
                <wp:effectExtent l="0" t="0" r="0" b="0"/>
                <wp:wrapNone/>
                <wp:docPr id="299" name="Retângulo 299"/>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14:paraId="55F8A529" w14:textId="77777777" w:rsidR="00677C2A" w:rsidRDefault="00C234FB">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3EE4F43B" w14:textId="77777777" w:rsidR="00677C2A" w:rsidRDefault="00677C2A">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E9E2A5C" id="Retângulo 299" o:spid="_x0000_s1026" style="position:absolute;margin-left:9pt;margin-top:21pt;width:148.5pt;height:101.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M4oAx9sAAAAJAQAADwAAAGRycy9kb3du&#10;cmV2LnhtbEyPMU/DMBCFdyT+g3VIbNRJSKoS4lQIwcBIysDoxkcSYZ8j22nTf88xwXT39E7vvtfs&#10;V2fFCUOcPCnINxkIpN6biQYFH4fXux2ImDQZbT2hggtG2LfXV42ujT/TO566NAgOoVhrBWNKcy1l&#10;7Ed0Om78jMTelw9OJ5ZhkCboM4c7K4ss20qnJ+IPo57xecT+u1ucghmtWWzZZZ+9fAmUb98O8lIp&#10;dXuzPj2CSLimv2P4xWd0aJnp6BcyUVjWO66SFJQFT/bv84qXo4KirB5Ato3836D9AQAA//8DAFBL&#10;AQItABQABgAIAAAAIQC2gziS/gAAAOEBAAATAAAAAAAAAAAAAAAAAAAAAABbQ29udGVudF9UeXBl&#10;c10ueG1sUEsBAi0AFAAGAAgAAAAhADj9If/WAAAAlAEAAAsAAAAAAAAAAAAAAAAALwEAAF9yZWxz&#10;Ly5yZWxzUEsBAi0AFAAGAAgAAAAhANL/weW7AQAAWwMAAA4AAAAAAAAAAAAAAAAALgIAAGRycy9l&#10;Mm9Eb2MueG1sUEsBAi0AFAAGAAgAAAAhADOKAMfbAAAACQEAAA8AAAAAAAAAAAAAAAAAFQQAAGRy&#10;cy9kb3ducmV2LnhtbFBLBQYAAAAABAAEAPMAAAAdBQAAAAA=&#10;" filled="f" stroked="f">
                <v:textbox inset="2.53958mm,1.2694mm,2.53958mm,1.2694mm">
                  <w:txbxContent>
                    <w:p w14:paraId="55F8A529" w14:textId="77777777" w:rsidR="00677C2A" w:rsidRDefault="00C234FB">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3EE4F43B" w14:textId="77777777" w:rsidR="00677C2A" w:rsidRDefault="00677C2A">
                      <w:pPr>
                        <w:spacing w:line="275" w:lineRule="auto"/>
                        <w:textDirection w:val="btLr"/>
                      </w:pPr>
                    </w:p>
                  </w:txbxContent>
                </v:textbox>
              </v:rect>
            </w:pict>
          </mc:Fallback>
        </mc:AlternateContent>
      </w:r>
    </w:p>
    <w:p w14:paraId="59C9920A" w14:textId="42BA4D67" w:rsidR="00677C2A" w:rsidRPr="0010759A" w:rsidRDefault="00C234FB" w:rsidP="0010759A">
      <w:pPr>
        <w:spacing w:after="120" w:line="360" w:lineRule="auto"/>
        <w:rPr>
          <w:rFonts w:asciiTheme="minorHAnsi" w:eastAsia="Arial" w:hAnsiTheme="minorHAnsi" w:cstheme="minorHAnsi"/>
        </w:rPr>
      </w:pPr>
      <w:r w:rsidRPr="0010759A">
        <w:rPr>
          <w:rFonts w:asciiTheme="minorHAnsi" w:hAnsiTheme="minorHAnsi" w:cstheme="minorHAnsi"/>
          <w:noProof/>
        </w:rPr>
        <mc:AlternateContent>
          <mc:Choice Requires="wps">
            <w:drawing>
              <wp:anchor distT="0" distB="0" distL="114297" distR="114297" simplePos="0" relativeHeight="251659264" behindDoc="0" locked="0" layoutInCell="1" hidden="0" allowOverlap="1" wp14:anchorId="1A137073" wp14:editId="76CDAF6F">
                <wp:simplePos x="0" y="0"/>
                <wp:positionH relativeFrom="column">
                  <wp:posOffset>2768597</wp:posOffset>
                </wp:positionH>
                <wp:positionV relativeFrom="paragraph">
                  <wp:posOffset>88900</wp:posOffset>
                </wp:positionV>
                <wp:extent cx="0" cy="4105275"/>
                <wp:effectExtent l="0" t="0" r="0" b="0"/>
                <wp:wrapNone/>
                <wp:docPr id="302" name="Conector de Seta Reta 30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7" distR="114297" hidden="0" layoutInCell="1" locked="0" relativeHeight="0" simplePos="0">
                <wp:simplePos x="0" y="0"/>
                <wp:positionH relativeFrom="column">
                  <wp:posOffset>2768597</wp:posOffset>
                </wp:positionH>
                <wp:positionV relativeFrom="paragraph">
                  <wp:posOffset>88900</wp:posOffset>
                </wp:positionV>
                <wp:extent cx="0" cy="4105275"/>
                <wp:effectExtent b="0" l="0" r="0" t="0"/>
                <wp:wrapNone/>
                <wp:docPr id="30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4105275"/>
                        </a:xfrm>
                        <a:prstGeom prst="rect"/>
                        <a:ln/>
                      </pic:spPr>
                    </pic:pic>
                  </a:graphicData>
                </a:graphic>
              </wp:anchor>
            </w:drawing>
          </mc:Fallback>
        </mc:AlternateContent>
      </w:r>
      <w:r w:rsidRPr="0010759A">
        <w:rPr>
          <w:rFonts w:asciiTheme="minorHAnsi" w:hAnsiTheme="minorHAnsi" w:cstheme="minorHAnsi"/>
          <w:noProof/>
        </w:rPr>
        <w:drawing>
          <wp:anchor distT="0" distB="0" distL="114300" distR="114300" simplePos="0" relativeHeight="251660288" behindDoc="0" locked="0" layoutInCell="1" hidden="0" allowOverlap="1" wp14:anchorId="4BD0365A" wp14:editId="0DC1EC72">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3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353310" cy="1376680"/>
                    </a:xfrm>
                    <a:prstGeom prst="rect">
                      <a:avLst/>
                    </a:prstGeom>
                    <a:ln/>
                  </pic:spPr>
                </pic:pic>
              </a:graphicData>
            </a:graphic>
          </wp:anchor>
        </w:drawing>
      </w:r>
    </w:p>
    <w:p w14:paraId="24F46951" w14:textId="77777777" w:rsidR="00677C2A" w:rsidRPr="0010759A" w:rsidRDefault="00677C2A" w:rsidP="0010759A">
      <w:pPr>
        <w:spacing w:after="120" w:line="360" w:lineRule="auto"/>
        <w:rPr>
          <w:rFonts w:asciiTheme="minorHAnsi" w:eastAsia="Arial" w:hAnsiTheme="minorHAnsi" w:cstheme="minorHAnsi"/>
        </w:rPr>
      </w:pPr>
    </w:p>
    <w:p w14:paraId="4F79208A" w14:textId="003846FB" w:rsidR="00677C2A" w:rsidRPr="0010759A" w:rsidRDefault="00DE03D3" w:rsidP="0010759A">
      <w:pPr>
        <w:spacing w:after="120" w:line="360" w:lineRule="auto"/>
        <w:rPr>
          <w:rFonts w:asciiTheme="minorHAnsi" w:eastAsia="Arial" w:hAnsiTheme="minorHAnsi" w:cstheme="minorHAnsi"/>
        </w:rPr>
      </w:pPr>
      <w:r w:rsidRPr="0010759A">
        <w:rPr>
          <w:rFonts w:asciiTheme="minorHAnsi" w:hAnsiTheme="minorHAnsi" w:cstheme="minorHAnsi"/>
          <w:noProof/>
        </w:rPr>
        <mc:AlternateContent>
          <mc:Choice Requires="wps">
            <w:drawing>
              <wp:anchor distT="0" distB="0" distL="114300" distR="114300" simplePos="0" relativeHeight="251661312" behindDoc="0" locked="0" layoutInCell="1" hidden="0" allowOverlap="1" wp14:anchorId="63988B68" wp14:editId="452E7F0A">
                <wp:simplePos x="0" y="0"/>
                <wp:positionH relativeFrom="column">
                  <wp:posOffset>25096</wp:posOffset>
                </wp:positionH>
                <wp:positionV relativeFrom="paragraph">
                  <wp:posOffset>594581</wp:posOffset>
                </wp:positionV>
                <wp:extent cx="2581275" cy="2552369"/>
                <wp:effectExtent l="0" t="0" r="9525" b="635"/>
                <wp:wrapNone/>
                <wp:docPr id="300" name="Retângulo 300"/>
                <wp:cNvGraphicFramePr/>
                <a:graphic xmlns:a="http://schemas.openxmlformats.org/drawingml/2006/main">
                  <a:graphicData uri="http://schemas.microsoft.com/office/word/2010/wordprocessingShape">
                    <wps:wsp>
                      <wps:cNvSpPr/>
                      <wps:spPr>
                        <a:xfrm>
                          <a:off x="0" y="0"/>
                          <a:ext cx="2581275" cy="2552369"/>
                        </a:xfrm>
                        <a:prstGeom prst="rect">
                          <a:avLst/>
                        </a:prstGeom>
                        <a:solidFill>
                          <a:srgbClr val="FFFFFF"/>
                        </a:solidFill>
                        <a:ln>
                          <a:noFill/>
                        </a:ln>
                      </wps:spPr>
                      <wps:txbx>
                        <w:txbxContent>
                          <w:p w14:paraId="1E5764ED" w14:textId="77777777" w:rsidR="00677C2A" w:rsidRDefault="00677C2A">
                            <w:pPr>
                              <w:spacing w:line="275" w:lineRule="auto"/>
                              <w:textDirection w:val="btLr"/>
                            </w:pPr>
                          </w:p>
                          <w:p w14:paraId="19C79684" w14:textId="767F1A50" w:rsidR="00677C2A" w:rsidRPr="007C020D" w:rsidRDefault="00C234FB" w:rsidP="00DE03D3">
                            <w:pPr>
                              <w:spacing w:line="275" w:lineRule="auto"/>
                              <w:jc w:val="center"/>
                              <w:textDirection w:val="btLr"/>
                              <w:rPr>
                                <w:strike/>
                              </w:rPr>
                            </w:pPr>
                            <w:r>
                              <w:rPr>
                                <w:rFonts w:cs="Calibri"/>
                                <w:color w:val="000000"/>
                              </w:rPr>
                              <w:t>Título do Curso</w:t>
                            </w:r>
                            <w:r w:rsidR="005319AB">
                              <w:rPr>
                                <w:rFonts w:cs="Calibri"/>
                                <w:color w:val="000000"/>
                              </w:rPr>
                              <w:t>:</w:t>
                            </w:r>
                            <w:r>
                              <w:rPr>
                                <w:rFonts w:cs="Calibri"/>
                                <w:color w:val="000000"/>
                              </w:rPr>
                              <w:t xml:space="preserve"> </w:t>
                            </w:r>
                            <w:r w:rsidRPr="004F07CC">
                              <w:rPr>
                                <w:rFonts w:cs="Calibri"/>
                                <w:color w:val="000000"/>
                              </w:rPr>
                              <w:t>Power BI</w:t>
                            </w:r>
                          </w:p>
                          <w:p w14:paraId="18E60532" w14:textId="4527E50B" w:rsidR="00677C2A" w:rsidRDefault="00C234FB" w:rsidP="00DE03D3">
                            <w:pPr>
                              <w:spacing w:line="275" w:lineRule="auto"/>
                              <w:jc w:val="center"/>
                              <w:textDirection w:val="btLr"/>
                            </w:pPr>
                            <w:r>
                              <w:rPr>
                                <w:rFonts w:cs="Calibri"/>
                                <w:color w:val="000000"/>
                              </w:rPr>
                              <w:t>Eixo Tecnológico: Informação e Comunicação</w:t>
                            </w:r>
                          </w:p>
                          <w:p w14:paraId="56DC491C" w14:textId="3D2701F4" w:rsidR="00DE03D3" w:rsidRDefault="00C234FB" w:rsidP="00DE03D3">
                            <w:pPr>
                              <w:spacing w:line="275" w:lineRule="auto"/>
                              <w:jc w:val="center"/>
                              <w:textDirection w:val="btLr"/>
                              <w:rPr>
                                <w:rFonts w:cs="Calibri"/>
                                <w:color w:val="000000"/>
                              </w:rPr>
                            </w:pPr>
                            <w:r>
                              <w:rPr>
                                <w:rFonts w:cs="Calibri"/>
                                <w:color w:val="000000"/>
                              </w:rPr>
                              <w:t>Segmento: Tecnologia da Informação</w:t>
                            </w:r>
                            <w:r>
                              <w:rPr>
                                <w:rFonts w:cs="Calibri"/>
                                <w:color w:val="000000"/>
                              </w:rPr>
                              <w:br/>
                            </w:r>
                            <w:r>
                              <w:rPr>
                                <w:rFonts w:cs="Calibri"/>
                                <w:color w:val="000000"/>
                              </w:rPr>
                              <w:br/>
                            </w:r>
                            <w:r w:rsidR="00D0747A">
                              <w:rPr>
                                <w:rFonts w:cs="Calibri"/>
                                <w:color w:val="000000"/>
                              </w:rPr>
                              <w:t>Cód.</w:t>
                            </w:r>
                            <w:r w:rsidR="00DE03D3">
                              <w:rPr>
                                <w:rFonts w:cs="Calibri"/>
                                <w:color w:val="000000"/>
                              </w:rPr>
                              <w:t xml:space="preserve"> SGA: </w:t>
                            </w:r>
                            <w:r w:rsidR="00DD5688">
                              <w:rPr>
                                <w:rFonts w:cs="Calibri"/>
                                <w:color w:val="000000"/>
                              </w:rPr>
                              <w:t>13675</w:t>
                            </w:r>
                            <w:r>
                              <w:rPr>
                                <w:rFonts w:cs="Calibri"/>
                                <w:color w:val="000000"/>
                              </w:rPr>
                              <w:br/>
                            </w:r>
                          </w:p>
                          <w:p w14:paraId="4B620E54" w14:textId="441A6F2D" w:rsidR="00677C2A" w:rsidRDefault="00C234FB" w:rsidP="00DE03D3">
                            <w:pPr>
                              <w:spacing w:line="275" w:lineRule="auto"/>
                              <w:jc w:val="center"/>
                              <w:textDirection w:val="btLr"/>
                            </w:pPr>
                            <w:r>
                              <w:rPr>
                                <w:rFonts w:cs="Calibri"/>
                                <w:color w:val="000000"/>
                              </w:rPr>
                              <w:t>202</w:t>
                            </w:r>
                            <w:r w:rsidR="00DE03D3">
                              <w:rPr>
                                <w:rFonts w:cs="Calibri"/>
                                <w:color w:val="000000"/>
                              </w:rPr>
                              <w:t>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3988B68" id="Retângulo 300" o:spid="_x0000_s1027" style="position:absolute;margin-left:2pt;margin-top:46.8pt;width:203.25pt;height:20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EHxgEAAH8DAAAOAAAAZHJzL2Uyb0RvYy54bWysU9uO0zAQfUfiHyy/01zY7KVqukK7KkJa&#10;QaWFD3Acp7Hk2GbGbdK/Z+x02wJviDw4c/PJmTOT1eM0GHZQgNrZmheLnDNlpWu13dX8x/fNh3vO&#10;MAjbCuOsqvlRIX9cv3+3Gv1Sla53plXACMTicvQ170PwyyxD2atB4MJ5ZSnZORhEIBd2WQtiJPTB&#10;ZGWe32ajg9aDkwqRos9zkq8TftcpGb51HarATM2JW0gnpLOJZ7ZeieUOhO+1PNEQ/8BiENrSR89Q&#10;zyIItgf9F9SgJTh0XVhIN2Su67RUqQfqpsj/6Oa1F16lXkgc9GeZ8P/Byq+HV78FkmH0uEQyYxdT&#10;B0N8Ez82JbGOZ7HUFJikYFndF+VdxZmkXFlV5cfbhyhndrnuAcNn5QYWjZoDTSOJJA4vGObSt5L4&#10;NXRGtxttTHJg1zwZYAdBk9uk54T+W5mxsdi6eG1GjJHs0ky0wtRMTLe0nxEiRhrXHrfA0MuNJm4v&#10;AsNWAE2+4Gykbag5/twLUJyZL5bkfihuSmo1JOemustpl+A601xnhJW9oyULnM3mU0grN1P9tA+u&#10;06n/C5UTZ5pyUvC0kXGNrv1Udflv1r8AAAD//wMAUEsDBBQABgAIAAAAIQAz0yrV3gAAAAgBAAAP&#10;AAAAZHJzL2Rvd25yZXYueG1sTI/BTsMwEETvSPyDtUjcqFNIqjaNU6FK3JAQAUSPTrwkUe11FDtp&#10;+HuWE9xmNauZN8VhcVbMOIbek4L1KgGB1HjTU6vg/e3pbgsiRE1GW0+o4BsDHMrrq0Lnxl/oFecq&#10;toJDKORaQRfjkEsZmg6dDis/ILH35UenI59jK82oLxzurLxPko10uidu6PSAxw6bczU5BXZO0o/P&#10;Ojttq77F5/MyH/30otTtzfK4BxFxiX/P8IvP6FAyU+0nMkFYBSkviQp2DxsQbKfrJANRs9hlGciy&#10;kP8HlD8AAAD//wMAUEsBAi0AFAAGAAgAAAAhALaDOJL+AAAA4QEAABMAAAAAAAAAAAAAAAAAAAAA&#10;AFtDb250ZW50X1R5cGVzXS54bWxQSwECLQAUAAYACAAAACEAOP0h/9YAAACUAQAACwAAAAAAAAAA&#10;AAAAAAAvAQAAX3JlbHMvLnJlbHNQSwECLQAUAAYACAAAACEAiLjBB8YBAAB/AwAADgAAAAAAAAAA&#10;AAAAAAAuAgAAZHJzL2Uyb0RvYy54bWxQSwECLQAUAAYACAAAACEAM9Mq1d4AAAAIAQAADwAAAAAA&#10;AAAAAAAAAAAgBAAAZHJzL2Rvd25yZXYueG1sUEsFBgAAAAAEAAQA8wAAACsFAAAAAA==&#10;" stroked="f">
                <v:textbox inset="2.53958mm,1.2694mm,2.53958mm,1.2694mm">
                  <w:txbxContent>
                    <w:p w14:paraId="1E5764ED" w14:textId="77777777" w:rsidR="00677C2A" w:rsidRDefault="00677C2A">
                      <w:pPr>
                        <w:spacing w:line="275" w:lineRule="auto"/>
                        <w:textDirection w:val="btLr"/>
                      </w:pPr>
                    </w:p>
                    <w:p w14:paraId="19C79684" w14:textId="767F1A50" w:rsidR="00677C2A" w:rsidRPr="007C020D" w:rsidRDefault="00C234FB" w:rsidP="00DE03D3">
                      <w:pPr>
                        <w:spacing w:line="275" w:lineRule="auto"/>
                        <w:jc w:val="center"/>
                        <w:textDirection w:val="btLr"/>
                        <w:rPr>
                          <w:strike/>
                        </w:rPr>
                      </w:pPr>
                      <w:r>
                        <w:rPr>
                          <w:rFonts w:cs="Calibri"/>
                          <w:color w:val="000000"/>
                        </w:rPr>
                        <w:t>Título do Curso</w:t>
                      </w:r>
                      <w:r w:rsidR="005319AB">
                        <w:rPr>
                          <w:rFonts w:cs="Calibri"/>
                          <w:color w:val="000000"/>
                        </w:rPr>
                        <w:t>:</w:t>
                      </w:r>
                      <w:r>
                        <w:rPr>
                          <w:rFonts w:cs="Calibri"/>
                          <w:color w:val="000000"/>
                        </w:rPr>
                        <w:t xml:space="preserve"> </w:t>
                      </w:r>
                      <w:r w:rsidRPr="004F07CC">
                        <w:rPr>
                          <w:rFonts w:cs="Calibri"/>
                          <w:color w:val="000000"/>
                        </w:rPr>
                        <w:t>Power BI</w:t>
                      </w:r>
                    </w:p>
                    <w:p w14:paraId="18E60532" w14:textId="4527E50B" w:rsidR="00677C2A" w:rsidRDefault="00C234FB" w:rsidP="00DE03D3">
                      <w:pPr>
                        <w:spacing w:line="275" w:lineRule="auto"/>
                        <w:jc w:val="center"/>
                        <w:textDirection w:val="btLr"/>
                      </w:pPr>
                      <w:r>
                        <w:rPr>
                          <w:rFonts w:cs="Calibri"/>
                          <w:color w:val="000000"/>
                        </w:rPr>
                        <w:t>Eixo Tecnológico: Informação e Comunicação</w:t>
                      </w:r>
                    </w:p>
                    <w:p w14:paraId="56DC491C" w14:textId="3D2701F4" w:rsidR="00DE03D3" w:rsidRDefault="00C234FB" w:rsidP="00DE03D3">
                      <w:pPr>
                        <w:spacing w:line="275" w:lineRule="auto"/>
                        <w:jc w:val="center"/>
                        <w:textDirection w:val="btLr"/>
                        <w:rPr>
                          <w:rFonts w:cs="Calibri"/>
                          <w:color w:val="000000"/>
                        </w:rPr>
                      </w:pPr>
                      <w:r>
                        <w:rPr>
                          <w:rFonts w:cs="Calibri"/>
                          <w:color w:val="000000"/>
                        </w:rPr>
                        <w:t>Segmento: Tecnologia da Informação</w:t>
                      </w:r>
                      <w:r>
                        <w:rPr>
                          <w:rFonts w:cs="Calibri"/>
                          <w:color w:val="000000"/>
                        </w:rPr>
                        <w:br/>
                      </w:r>
                      <w:r>
                        <w:rPr>
                          <w:rFonts w:cs="Calibri"/>
                          <w:color w:val="000000"/>
                        </w:rPr>
                        <w:br/>
                      </w:r>
                      <w:r w:rsidR="00D0747A">
                        <w:rPr>
                          <w:rFonts w:cs="Calibri"/>
                          <w:color w:val="000000"/>
                        </w:rPr>
                        <w:t>Cód.</w:t>
                      </w:r>
                      <w:r w:rsidR="00DE03D3">
                        <w:rPr>
                          <w:rFonts w:cs="Calibri"/>
                          <w:color w:val="000000"/>
                        </w:rPr>
                        <w:t xml:space="preserve"> SGA: </w:t>
                      </w:r>
                      <w:r w:rsidR="00DD5688">
                        <w:rPr>
                          <w:rFonts w:cs="Calibri"/>
                          <w:color w:val="000000"/>
                        </w:rPr>
                        <w:t>13675</w:t>
                      </w:r>
                      <w:r>
                        <w:rPr>
                          <w:rFonts w:cs="Calibri"/>
                          <w:color w:val="000000"/>
                        </w:rPr>
                        <w:br/>
                      </w:r>
                    </w:p>
                    <w:p w14:paraId="4B620E54" w14:textId="441A6F2D" w:rsidR="00677C2A" w:rsidRDefault="00C234FB" w:rsidP="00DE03D3">
                      <w:pPr>
                        <w:spacing w:line="275" w:lineRule="auto"/>
                        <w:jc w:val="center"/>
                        <w:textDirection w:val="btLr"/>
                      </w:pPr>
                      <w:r>
                        <w:rPr>
                          <w:rFonts w:cs="Calibri"/>
                          <w:color w:val="000000"/>
                        </w:rPr>
                        <w:t>202</w:t>
                      </w:r>
                      <w:r w:rsidR="00DE03D3">
                        <w:rPr>
                          <w:rFonts w:cs="Calibri"/>
                          <w:color w:val="000000"/>
                        </w:rPr>
                        <w:t>5</w:t>
                      </w:r>
                    </w:p>
                  </w:txbxContent>
                </v:textbox>
              </v:rect>
            </w:pict>
          </mc:Fallback>
        </mc:AlternateContent>
      </w:r>
    </w:p>
    <w:p w14:paraId="74E23F59" w14:textId="77777777" w:rsidR="00677C2A" w:rsidRPr="0010759A" w:rsidRDefault="00677C2A" w:rsidP="0010759A">
      <w:pPr>
        <w:spacing w:after="120" w:line="360" w:lineRule="auto"/>
        <w:rPr>
          <w:rFonts w:asciiTheme="minorHAnsi" w:eastAsia="Arial" w:hAnsiTheme="minorHAnsi" w:cstheme="minorHAnsi"/>
        </w:rPr>
      </w:pPr>
    </w:p>
    <w:p w14:paraId="26A524C8" w14:textId="77777777" w:rsidR="00677C2A" w:rsidRPr="0010759A" w:rsidRDefault="00677C2A" w:rsidP="0010759A">
      <w:pPr>
        <w:spacing w:after="120" w:line="360" w:lineRule="auto"/>
        <w:rPr>
          <w:rFonts w:asciiTheme="minorHAnsi" w:eastAsia="Arial" w:hAnsiTheme="minorHAnsi" w:cstheme="minorHAnsi"/>
        </w:rPr>
      </w:pPr>
    </w:p>
    <w:p w14:paraId="2880D26B" w14:textId="77777777" w:rsidR="00677C2A" w:rsidRPr="0010759A" w:rsidRDefault="00677C2A" w:rsidP="0010759A">
      <w:pPr>
        <w:spacing w:after="120" w:line="360" w:lineRule="auto"/>
        <w:rPr>
          <w:rFonts w:asciiTheme="minorHAnsi" w:eastAsia="Arial" w:hAnsiTheme="minorHAnsi" w:cstheme="minorHAnsi"/>
        </w:rPr>
      </w:pPr>
    </w:p>
    <w:p w14:paraId="71150A77" w14:textId="77777777" w:rsidR="00677C2A" w:rsidRPr="0010759A" w:rsidRDefault="00677C2A" w:rsidP="0010759A">
      <w:pPr>
        <w:spacing w:after="120" w:line="360" w:lineRule="auto"/>
        <w:rPr>
          <w:rFonts w:asciiTheme="minorHAnsi" w:eastAsia="Arial" w:hAnsiTheme="minorHAnsi" w:cstheme="minorHAnsi"/>
        </w:rPr>
      </w:pPr>
    </w:p>
    <w:p w14:paraId="4F3F6EE4" w14:textId="77777777" w:rsidR="00677C2A" w:rsidRPr="0010759A" w:rsidRDefault="00677C2A" w:rsidP="0010759A">
      <w:pPr>
        <w:spacing w:after="120" w:line="360" w:lineRule="auto"/>
        <w:rPr>
          <w:rFonts w:asciiTheme="minorHAnsi" w:eastAsia="Arial" w:hAnsiTheme="minorHAnsi" w:cstheme="minorHAnsi"/>
        </w:rPr>
      </w:pPr>
    </w:p>
    <w:p w14:paraId="4F8DFDD0" w14:textId="77777777" w:rsidR="00677C2A" w:rsidRPr="0010759A" w:rsidRDefault="00677C2A" w:rsidP="0010759A">
      <w:pPr>
        <w:spacing w:after="120" w:line="360" w:lineRule="auto"/>
        <w:rPr>
          <w:rFonts w:asciiTheme="minorHAnsi" w:eastAsia="Arial" w:hAnsiTheme="minorHAnsi" w:cstheme="minorHAnsi"/>
        </w:rPr>
      </w:pPr>
    </w:p>
    <w:p w14:paraId="154EFE5D" w14:textId="77777777" w:rsidR="00677C2A" w:rsidRPr="0010759A" w:rsidRDefault="00677C2A" w:rsidP="0010759A">
      <w:pPr>
        <w:spacing w:after="120" w:line="360" w:lineRule="auto"/>
        <w:rPr>
          <w:rFonts w:asciiTheme="minorHAnsi" w:eastAsia="Arial" w:hAnsiTheme="minorHAnsi" w:cstheme="minorHAnsi"/>
        </w:rPr>
      </w:pPr>
    </w:p>
    <w:p w14:paraId="1280FB8C" w14:textId="77777777" w:rsidR="00677C2A" w:rsidRPr="0010759A" w:rsidRDefault="00677C2A" w:rsidP="0010759A">
      <w:pPr>
        <w:spacing w:after="120" w:line="360" w:lineRule="auto"/>
        <w:rPr>
          <w:rFonts w:asciiTheme="minorHAnsi" w:eastAsia="Arial" w:hAnsiTheme="minorHAnsi" w:cstheme="minorHAnsi"/>
        </w:rPr>
      </w:pPr>
    </w:p>
    <w:p w14:paraId="793EE174" w14:textId="77777777" w:rsidR="00677C2A" w:rsidRPr="0010759A" w:rsidRDefault="00677C2A" w:rsidP="0010759A">
      <w:pPr>
        <w:spacing w:after="120" w:line="360" w:lineRule="auto"/>
        <w:rPr>
          <w:rFonts w:asciiTheme="minorHAnsi" w:eastAsia="Arial" w:hAnsiTheme="minorHAnsi" w:cstheme="minorHAnsi"/>
        </w:rPr>
      </w:pPr>
    </w:p>
    <w:p w14:paraId="7C5C16CC" w14:textId="77777777" w:rsidR="00677C2A" w:rsidRPr="0010759A" w:rsidRDefault="00677C2A" w:rsidP="0010759A">
      <w:pPr>
        <w:spacing w:after="120" w:line="360" w:lineRule="auto"/>
        <w:rPr>
          <w:rFonts w:asciiTheme="minorHAnsi" w:eastAsia="Arial" w:hAnsiTheme="minorHAnsi" w:cstheme="minorHAnsi"/>
        </w:rPr>
      </w:pPr>
    </w:p>
    <w:p w14:paraId="73E39375" w14:textId="77777777" w:rsidR="00677C2A" w:rsidRPr="0010759A" w:rsidRDefault="00677C2A" w:rsidP="0010759A">
      <w:pPr>
        <w:spacing w:after="120" w:line="360" w:lineRule="auto"/>
        <w:rPr>
          <w:rFonts w:asciiTheme="minorHAnsi" w:eastAsia="Arial" w:hAnsiTheme="minorHAnsi" w:cstheme="minorHAnsi"/>
        </w:rPr>
      </w:pPr>
    </w:p>
    <w:p w14:paraId="7C9CD960" w14:textId="77777777" w:rsidR="00677C2A" w:rsidRPr="0010759A" w:rsidRDefault="00677C2A" w:rsidP="0010759A">
      <w:pPr>
        <w:spacing w:after="120" w:line="360" w:lineRule="auto"/>
        <w:rPr>
          <w:rFonts w:asciiTheme="minorHAnsi" w:eastAsia="Arial" w:hAnsiTheme="minorHAnsi" w:cstheme="minorHAnsi"/>
        </w:rPr>
      </w:pPr>
    </w:p>
    <w:p w14:paraId="284C2B0B" w14:textId="77777777" w:rsidR="00677C2A" w:rsidRPr="0010759A" w:rsidRDefault="00677C2A" w:rsidP="0010759A">
      <w:pPr>
        <w:spacing w:after="120" w:line="360" w:lineRule="auto"/>
        <w:rPr>
          <w:rFonts w:asciiTheme="minorHAnsi" w:eastAsia="Arial" w:hAnsiTheme="minorHAnsi" w:cstheme="minorHAnsi"/>
        </w:rPr>
      </w:pPr>
    </w:p>
    <w:tbl>
      <w:tblPr>
        <w:tblStyle w:val="a"/>
        <w:tblW w:w="8503"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63"/>
        <w:gridCol w:w="250"/>
        <w:gridCol w:w="7690"/>
      </w:tblGrid>
      <w:tr w:rsidR="00677C2A" w:rsidRPr="0010759A" w14:paraId="61EC2A94" w14:textId="77777777" w:rsidTr="0010759A">
        <w:trPr>
          <w:trHeight w:val="397"/>
        </w:trPr>
        <w:tc>
          <w:tcPr>
            <w:tcW w:w="563" w:type="dxa"/>
            <w:tcBorders>
              <w:top w:val="nil"/>
              <w:left w:val="nil"/>
              <w:bottom w:val="nil"/>
            </w:tcBorders>
            <w:shd w:val="clear" w:color="auto" w:fill="808080"/>
            <w:vAlign w:val="center"/>
          </w:tcPr>
          <w:p w14:paraId="1F981107"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lastRenderedPageBreak/>
              <w:t>1.</w:t>
            </w:r>
            <w:r w:rsidRPr="0010759A">
              <w:rPr>
                <w:rFonts w:asciiTheme="minorHAnsi" w:hAnsiTheme="minorHAnsi" w:cstheme="minorHAnsi"/>
                <w:noProof/>
              </w:rPr>
              <mc:AlternateContent>
                <mc:Choice Requires="wps">
                  <w:drawing>
                    <wp:anchor distT="0" distB="0" distL="114300" distR="114300" simplePos="0" relativeHeight="251662336" behindDoc="0" locked="0" layoutInCell="1" hidden="0" allowOverlap="1" wp14:anchorId="36BB3461" wp14:editId="46D535B2">
                      <wp:simplePos x="0" y="0"/>
                      <wp:positionH relativeFrom="column">
                        <wp:posOffset>6350000</wp:posOffset>
                      </wp:positionH>
                      <wp:positionV relativeFrom="paragraph">
                        <wp:posOffset>914400</wp:posOffset>
                      </wp:positionV>
                      <wp:extent cx="95885" cy="130175"/>
                      <wp:effectExtent l="0" t="0" r="0" b="0"/>
                      <wp:wrapNone/>
                      <wp:docPr id="301" name="Retângulo 301"/>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41003A95" w14:textId="77777777" w:rsidR="00677C2A" w:rsidRDefault="00677C2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BB3461" id="Retângulo 301" o:spid="_x0000_s1028" style="position:absolute;margin-left:500pt;margin-top:1in;width:7.55pt;height:1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tG6x&#10;id0AAAANAQAADwAAAGRycy9kb3ducmV2LnhtbEyPQWvDMAyF74P9B6PCLmO1M5IysjhlDArbsW3Y&#10;2YnVJDSWs9hps38/9bTp9B56PH0qtosbxAWn0HvSkKwVCKTG255aDdVx9/QCIkRD1gyeUMMPBtiW&#10;93eFya2/0h4vh9gKLqGQGw1djGMuZWg6dCas/YjEu5OfnIlsp1bayVy53A3yWamNdKYnvtCZEd87&#10;bM6H2WnIsm+qqs+wU8Ns6q+PvTw+tietH1bL2yuIiEv8C8MNn9GhZKbaz2SDGNgrHs6ySlMWt4hK&#10;sgREzWqTZiDLQv7/ovwFAAD//wMAUEsBAi0AFAAGAAgAAAAhALaDOJL+AAAA4QEAABMAAAAAAAAA&#10;AAAAAAAAAAAAAFtDb250ZW50X1R5cGVzXS54bWxQSwECLQAUAAYACAAAACEAOP0h/9YAAACUAQAA&#10;CwAAAAAAAAAAAAAAAAAvAQAAX3JlbHMvLnJlbHNQSwECLQAUAAYACAAAACEAV0mFhNABAACKAwAA&#10;DgAAAAAAAAAAAAAAAAAuAgAAZHJzL2Uyb0RvYy54bWxQSwECLQAUAAYACAAAACEAtG6xid0AAAAN&#10;AQAADwAAAAAAAAAAAAAAAAAqBAAAZHJzL2Rvd25yZXYueG1sUEsFBgAAAAAEAAQA8wAAADQFAAAA&#10;AA==&#10;" stroked="f">
                      <v:textbox inset="2.53958mm,2.53958mm,2.53958mm,2.53958mm">
                        <w:txbxContent>
                          <w:p w14:paraId="41003A95" w14:textId="77777777" w:rsidR="00677C2A" w:rsidRDefault="00677C2A">
                            <w:pPr>
                              <w:spacing w:after="0" w:line="240" w:lineRule="auto"/>
                              <w:textDirection w:val="btLr"/>
                            </w:pPr>
                          </w:p>
                        </w:txbxContent>
                      </v:textbox>
                    </v:rect>
                  </w:pict>
                </mc:Fallback>
              </mc:AlternateContent>
            </w:r>
          </w:p>
        </w:tc>
        <w:tc>
          <w:tcPr>
            <w:tcW w:w="250" w:type="dxa"/>
            <w:tcBorders>
              <w:top w:val="nil"/>
              <w:bottom w:val="nil"/>
            </w:tcBorders>
            <w:shd w:val="clear" w:color="auto" w:fill="FFFFFF"/>
          </w:tcPr>
          <w:p w14:paraId="27D1ED2C" w14:textId="77777777" w:rsidR="00677C2A" w:rsidRPr="0010759A" w:rsidRDefault="00677C2A" w:rsidP="0010759A">
            <w:pPr>
              <w:spacing w:after="120" w:line="360" w:lineRule="auto"/>
              <w:rPr>
                <w:rFonts w:asciiTheme="minorHAnsi" w:hAnsiTheme="minorHAnsi" w:cstheme="minorHAnsi"/>
                <w:b/>
                <w:color w:val="FFFFFF"/>
              </w:rPr>
            </w:pPr>
          </w:p>
        </w:tc>
        <w:tc>
          <w:tcPr>
            <w:tcW w:w="7690" w:type="dxa"/>
            <w:tcBorders>
              <w:top w:val="nil"/>
              <w:bottom w:val="nil"/>
              <w:right w:val="nil"/>
            </w:tcBorders>
            <w:shd w:val="clear" w:color="auto" w:fill="808080"/>
            <w:vAlign w:val="center"/>
          </w:tcPr>
          <w:p w14:paraId="3B846A3B"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Identificação do Curso</w:t>
            </w:r>
          </w:p>
        </w:tc>
      </w:tr>
    </w:tbl>
    <w:p w14:paraId="3C2A651B" w14:textId="77777777" w:rsidR="00677C2A" w:rsidRPr="0010759A" w:rsidRDefault="00677C2A" w:rsidP="0010759A">
      <w:pPr>
        <w:spacing w:after="120" w:line="360" w:lineRule="auto"/>
        <w:ind w:left="284" w:firstLine="424"/>
        <w:jc w:val="both"/>
        <w:rPr>
          <w:rFonts w:asciiTheme="minorHAnsi" w:eastAsia="Arial" w:hAnsiTheme="minorHAnsi" w:cstheme="minorHAnsi"/>
        </w:rPr>
      </w:pPr>
    </w:p>
    <w:p w14:paraId="41758185" w14:textId="2F39A809" w:rsidR="00677C2A" w:rsidRPr="0010759A" w:rsidRDefault="00C234FB" w:rsidP="0010759A">
      <w:pPr>
        <w:spacing w:after="120" w:line="360" w:lineRule="auto"/>
        <w:ind w:left="567"/>
        <w:jc w:val="both"/>
        <w:rPr>
          <w:rFonts w:asciiTheme="minorHAnsi" w:hAnsiTheme="minorHAnsi" w:cstheme="minorHAnsi"/>
          <w:strike/>
          <w:color w:val="0000CC"/>
        </w:rPr>
      </w:pPr>
      <w:r w:rsidRPr="0010759A">
        <w:rPr>
          <w:rFonts w:asciiTheme="minorHAnsi" w:hAnsiTheme="minorHAnsi" w:cstheme="minorHAnsi"/>
          <w:b/>
        </w:rPr>
        <w:t>Título do Curso:</w:t>
      </w:r>
      <w:r w:rsidRPr="0010759A">
        <w:rPr>
          <w:rFonts w:asciiTheme="minorHAnsi" w:hAnsiTheme="minorHAnsi" w:cstheme="minorHAnsi"/>
        </w:rPr>
        <w:t xml:space="preserve"> Power BI</w:t>
      </w:r>
      <w:r w:rsidR="007C020D" w:rsidRPr="0010759A">
        <w:rPr>
          <w:rFonts w:asciiTheme="minorHAnsi" w:hAnsiTheme="minorHAnsi" w:cstheme="minorHAnsi"/>
          <w:strike/>
        </w:rPr>
        <w:t xml:space="preserve"> </w:t>
      </w:r>
    </w:p>
    <w:p w14:paraId="53F69472" w14:textId="77777777" w:rsidR="00677C2A" w:rsidRPr="0010759A" w:rsidRDefault="00C234FB" w:rsidP="0010759A">
      <w:pPr>
        <w:spacing w:after="120" w:line="360" w:lineRule="auto"/>
        <w:ind w:left="567"/>
        <w:jc w:val="both"/>
        <w:rPr>
          <w:rFonts w:asciiTheme="minorHAnsi" w:hAnsiTheme="minorHAnsi" w:cstheme="minorHAnsi"/>
        </w:rPr>
      </w:pPr>
      <w:r w:rsidRPr="0010759A">
        <w:rPr>
          <w:rFonts w:asciiTheme="minorHAnsi" w:hAnsiTheme="minorHAnsi" w:cstheme="minorHAnsi"/>
          <w:b/>
        </w:rPr>
        <w:t>Eixo Tecnológico:</w:t>
      </w:r>
      <w:r w:rsidRPr="0010759A">
        <w:rPr>
          <w:rFonts w:asciiTheme="minorHAnsi" w:hAnsiTheme="minorHAnsi" w:cstheme="minorHAnsi"/>
        </w:rPr>
        <w:t xml:space="preserve"> Informação e Comunicação</w:t>
      </w:r>
    </w:p>
    <w:p w14:paraId="35A9BE0B" w14:textId="77777777" w:rsidR="00677C2A" w:rsidRPr="0010759A" w:rsidRDefault="00C234FB" w:rsidP="0010759A">
      <w:pPr>
        <w:spacing w:after="120" w:line="360" w:lineRule="auto"/>
        <w:ind w:left="567"/>
        <w:jc w:val="both"/>
        <w:rPr>
          <w:rFonts w:asciiTheme="minorHAnsi" w:hAnsiTheme="minorHAnsi" w:cstheme="minorHAnsi"/>
        </w:rPr>
      </w:pPr>
      <w:r w:rsidRPr="0010759A">
        <w:rPr>
          <w:rFonts w:asciiTheme="minorHAnsi" w:hAnsiTheme="minorHAnsi" w:cstheme="minorHAnsi"/>
          <w:b/>
        </w:rPr>
        <w:t>Segmento:</w:t>
      </w:r>
      <w:r w:rsidRPr="0010759A">
        <w:rPr>
          <w:rFonts w:asciiTheme="minorHAnsi" w:hAnsiTheme="minorHAnsi" w:cstheme="minorHAnsi"/>
        </w:rPr>
        <w:t xml:space="preserve"> Tecnologia da Informação</w:t>
      </w:r>
    </w:p>
    <w:p w14:paraId="4BEC83A9" w14:textId="77777777" w:rsidR="00677C2A" w:rsidRPr="0010759A" w:rsidRDefault="00C234FB" w:rsidP="0010759A">
      <w:pPr>
        <w:spacing w:after="120" w:line="360" w:lineRule="auto"/>
        <w:ind w:left="567"/>
        <w:jc w:val="both"/>
        <w:rPr>
          <w:rFonts w:asciiTheme="minorHAnsi" w:hAnsiTheme="minorHAnsi" w:cstheme="minorHAnsi"/>
        </w:rPr>
      </w:pPr>
      <w:r w:rsidRPr="0010759A">
        <w:rPr>
          <w:rFonts w:asciiTheme="minorHAnsi" w:hAnsiTheme="minorHAnsi" w:cstheme="minorHAnsi"/>
          <w:b/>
        </w:rPr>
        <w:t xml:space="preserve">Tipo de Curso: </w:t>
      </w:r>
      <w:r w:rsidRPr="0010759A">
        <w:rPr>
          <w:rFonts w:asciiTheme="minorHAnsi" w:hAnsiTheme="minorHAnsi" w:cstheme="minorHAnsi"/>
        </w:rPr>
        <w:t>Aperfeiçoamento</w:t>
      </w:r>
    </w:p>
    <w:p w14:paraId="4B83D82A" w14:textId="77777777" w:rsidR="00677C2A" w:rsidRPr="0010759A" w:rsidRDefault="00C234FB" w:rsidP="0010759A">
      <w:pPr>
        <w:spacing w:after="120" w:line="360" w:lineRule="auto"/>
        <w:ind w:left="567"/>
        <w:jc w:val="both"/>
        <w:rPr>
          <w:rFonts w:asciiTheme="minorHAnsi" w:hAnsiTheme="minorHAnsi" w:cstheme="minorHAnsi"/>
          <w:color w:val="0000CC"/>
        </w:rPr>
      </w:pPr>
      <w:r w:rsidRPr="0010759A">
        <w:rPr>
          <w:rFonts w:asciiTheme="minorHAnsi" w:hAnsiTheme="minorHAnsi" w:cstheme="minorHAnsi"/>
          <w:b/>
        </w:rPr>
        <w:t>Carga Horária:</w:t>
      </w:r>
      <w:r w:rsidRPr="0010759A">
        <w:rPr>
          <w:rFonts w:asciiTheme="minorHAnsi" w:hAnsiTheme="minorHAnsi" w:cstheme="minorHAnsi"/>
        </w:rPr>
        <w:t xml:space="preserve"> 60 horas</w:t>
      </w:r>
    </w:p>
    <w:p w14:paraId="1C08A112" w14:textId="58B9B684" w:rsidR="00677C2A" w:rsidRPr="0010759A" w:rsidRDefault="00C234FB" w:rsidP="0010759A">
      <w:pPr>
        <w:spacing w:after="120" w:line="360" w:lineRule="auto"/>
        <w:ind w:left="567"/>
        <w:jc w:val="both"/>
        <w:rPr>
          <w:rFonts w:asciiTheme="minorHAnsi" w:hAnsiTheme="minorHAnsi" w:cstheme="minorHAnsi"/>
          <w:b/>
        </w:rPr>
      </w:pPr>
      <w:r w:rsidRPr="0010759A">
        <w:rPr>
          <w:rFonts w:asciiTheme="minorHAnsi" w:hAnsiTheme="minorHAnsi" w:cstheme="minorHAnsi"/>
          <w:b/>
        </w:rPr>
        <w:t xml:space="preserve">Código DN: </w:t>
      </w:r>
      <w:r w:rsidR="004F07CC" w:rsidRPr="0010759A">
        <w:rPr>
          <w:rFonts w:asciiTheme="minorHAnsi" w:hAnsiTheme="minorHAnsi" w:cstheme="minorHAnsi"/>
          <w:b/>
        </w:rPr>
        <w:t>1745.8</w:t>
      </w:r>
    </w:p>
    <w:p w14:paraId="1217F2E7" w14:textId="7C44F3CD" w:rsidR="00677C2A" w:rsidRPr="0010759A" w:rsidRDefault="00C234FB" w:rsidP="0010759A">
      <w:pPr>
        <w:spacing w:after="120" w:line="360" w:lineRule="auto"/>
        <w:ind w:left="567"/>
        <w:jc w:val="both"/>
        <w:rPr>
          <w:rFonts w:asciiTheme="minorHAnsi" w:hAnsiTheme="minorHAnsi" w:cstheme="minorHAnsi"/>
          <w:b/>
        </w:rPr>
      </w:pPr>
      <w:r w:rsidRPr="0010759A">
        <w:rPr>
          <w:rFonts w:asciiTheme="minorHAnsi" w:hAnsiTheme="minorHAnsi" w:cstheme="minorHAnsi"/>
          <w:b/>
        </w:rPr>
        <w:t xml:space="preserve">Código Senac RJ:  </w:t>
      </w:r>
      <w:r w:rsidR="00DD5688">
        <w:rPr>
          <w:rFonts w:asciiTheme="minorHAnsi" w:hAnsiTheme="minorHAnsi" w:cstheme="minorHAnsi"/>
          <w:b/>
        </w:rPr>
        <w:t>13675</w:t>
      </w:r>
      <w:r w:rsidR="007C020D" w:rsidRPr="0010759A">
        <w:rPr>
          <w:rFonts w:asciiTheme="minorHAnsi" w:hAnsiTheme="minorHAnsi" w:cstheme="minorHAnsi"/>
          <w:b/>
        </w:rPr>
        <w:t xml:space="preserve"> </w:t>
      </w:r>
      <w:r w:rsidR="00A35633" w:rsidRPr="0010759A">
        <w:rPr>
          <w:rFonts w:asciiTheme="minorHAnsi" w:hAnsiTheme="minorHAnsi" w:cstheme="minorHAnsi"/>
          <w:b/>
        </w:rPr>
        <w:t xml:space="preserve">- </w:t>
      </w:r>
      <w:r w:rsidRPr="0010759A">
        <w:rPr>
          <w:rFonts w:asciiTheme="minorHAnsi" w:eastAsia="Arial" w:hAnsiTheme="minorHAnsi" w:cstheme="minorHAnsi"/>
        </w:rPr>
        <w:t xml:space="preserve">(cadastrado no Sistema em </w:t>
      </w:r>
      <w:r w:rsidR="00DD5688">
        <w:rPr>
          <w:rFonts w:asciiTheme="minorHAnsi" w:eastAsia="Arial" w:hAnsiTheme="minorHAnsi" w:cstheme="minorHAnsi"/>
        </w:rPr>
        <w:t>06</w:t>
      </w:r>
      <w:r w:rsidR="004F07CC" w:rsidRPr="0010759A">
        <w:rPr>
          <w:rFonts w:asciiTheme="minorHAnsi" w:eastAsia="Arial" w:hAnsiTheme="minorHAnsi" w:cstheme="minorHAnsi"/>
        </w:rPr>
        <w:t>.</w:t>
      </w:r>
      <w:r w:rsidR="00DE03D3">
        <w:rPr>
          <w:rFonts w:asciiTheme="minorHAnsi" w:eastAsia="Arial" w:hAnsiTheme="minorHAnsi" w:cstheme="minorHAnsi"/>
        </w:rPr>
        <w:t>01</w:t>
      </w:r>
      <w:r w:rsidR="004F07CC" w:rsidRPr="0010759A">
        <w:rPr>
          <w:rFonts w:asciiTheme="minorHAnsi" w:eastAsia="Arial" w:hAnsiTheme="minorHAnsi" w:cstheme="minorHAnsi"/>
        </w:rPr>
        <w:t>.</w:t>
      </w:r>
      <w:r w:rsidR="00DE03D3">
        <w:rPr>
          <w:rFonts w:asciiTheme="minorHAnsi" w:eastAsia="Arial" w:hAnsiTheme="minorHAnsi" w:cstheme="minorHAnsi"/>
        </w:rPr>
        <w:t>2025</w:t>
      </w:r>
      <w:r w:rsidRPr="0010759A">
        <w:rPr>
          <w:rFonts w:asciiTheme="minorHAnsi" w:eastAsia="Arial" w:hAnsiTheme="minorHAnsi" w:cstheme="minorHAnsi"/>
        </w:rPr>
        <w:t>)</w:t>
      </w:r>
    </w:p>
    <w:tbl>
      <w:tblPr>
        <w:tblStyle w:val="a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677C2A" w:rsidRPr="0010759A" w14:paraId="6D9777DF" w14:textId="77777777">
        <w:trPr>
          <w:trHeight w:val="397"/>
        </w:trPr>
        <w:tc>
          <w:tcPr>
            <w:tcW w:w="402" w:type="dxa"/>
            <w:tcBorders>
              <w:top w:val="nil"/>
              <w:left w:val="nil"/>
              <w:bottom w:val="nil"/>
            </w:tcBorders>
            <w:shd w:val="clear" w:color="auto" w:fill="808080"/>
            <w:vAlign w:val="center"/>
          </w:tcPr>
          <w:p w14:paraId="737B6FD5" w14:textId="77777777" w:rsidR="00677C2A" w:rsidRPr="0010759A" w:rsidRDefault="00C234FB" w:rsidP="0010759A">
            <w:pPr>
              <w:spacing w:after="120" w:line="360" w:lineRule="auto"/>
              <w:ind w:right="-260"/>
              <w:rPr>
                <w:rFonts w:asciiTheme="minorHAnsi" w:hAnsiTheme="minorHAnsi" w:cstheme="minorHAnsi"/>
                <w:b/>
                <w:color w:val="FFFFFF"/>
              </w:rPr>
            </w:pPr>
            <w:r w:rsidRPr="0010759A">
              <w:rPr>
                <w:rFonts w:asciiTheme="minorHAnsi" w:hAnsiTheme="minorHAnsi" w:cstheme="minorHAnsi"/>
                <w:b/>
                <w:color w:val="FFFFFF"/>
              </w:rPr>
              <w:t>2.</w:t>
            </w:r>
          </w:p>
        </w:tc>
        <w:tc>
          <w:tcPr>
            <w:tcW w:w="274" w:type="dxa"/>
            <w:tcBorders>
              <w:top w:val="nil"/>
              <w:bottom w:val="nil"/>
            </w:tcBorders>
            <w:shd w:val="clear" w:color="auto" w:fill="FFFFFF"/>
          </w:tcPr>
          <w:p w14:paraId="617E35AA" w14:textId="77777777" w:rsidR="00677C2A" w:rsidRPr="0010759A" w:rsidRDefault="00677C2A" w:rsidP="0010759A">
            <w:pPr>
              <w:spacing w:after="120" w:line="360" w:lineRule="auto"/>
              <w:rPr>
                <w:rFonts w:asciiTheme="minorHAnsi" w:hAnsiTheme="minorHAnsi" w:cstheme="minorHAnsi"/>
                <w:b/>
                <w:color w:val="FFFFFF"/>
              </w:rPr>
            </w:pPr>
          </w:p>
        </w:tc>
        <w:tc>
          <w:tcPr>
            <w:tcW w:w="7828" w:type="dxa"/>
            <w:tcBorders>
              <w:top w:val="nil"/>
              <w:bottom w:val="nil"/>
              <w:right w:val="nil"/>
            </w:tcBorders>
            <w:shd w:val="clear" w:color="auto" w:fill="808080"/>
            <w:vAlign w:val="center"/>
          </w:tcPr>
          <w:p w14:paraId="41DD9B31"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Requisitos e Formas de Acesso</w:t>
            </w:r>
          </w:p>
        </w:tc>
      </w:tr>
    </w:tbl>
    <w:p w14:paraId="66DE9461" w14:textId="77777777" w:rsidR="00677C2A" w:rsidRPr="0010759A" w:rsidRDefault="00C234FB" w:rsidP="0010759A">
      <w:pPr>
        <w:spacing w:after="120" w:line="360" w:lineRule="auto"/>
        <w:rPr>
          <w:rFonts w:asciiTheme="minorHAnsi" w:hAnsiTheme="minorHAnsi" w:cstheme="minorHAnsi"/>
        </w:rPr>
      </w:pPr>
      <w:r w:rsidRPr="0010759A">
        <w:rPr>
          <w:rFonts w:asciiTheme="minorHAnsi" w:hAnsiTheme="minorHAnsi" w:cstheme="minorHAnsi"/>
        </w:rPr>
        <w:tab/>
      </w:r>
    </w:p>
    <w:p w14:paraId="03EF3C83" w14:textId="77777777" w:rsidR="00677C2A" w:rsidRPr="0010759A" w:rsidRDefault="00C234FB" w:rsidP="0010759A">
      <w:pPr>
        <w:spacing w:after="120" w:line="360" w:lineRule="auto"/>
        <w:ind w:firstLine="635"/>
        <w:rPr>
          <w:rFonts w:asciiTheme="minorHAnsi" w:hAnsiTheme="minorHAnsi" w:cstheme="minorHAnsi"/>
          <w:b/>
        </w:rPr>
      </w:pPr>
      <w:r w:rsidRPr="0010759A">
        <w:rPr>
          <w:rFonts w:asciiTheme="minorHAnsi" w:hAnsiTheme="minorHAnsi" w:cstheme="minorHAnsi"/>
          <w:b/>
        </w:rPr>
        <w:t xml:space="preserve">Requisitos de acesso: </w:t>
      </w:r>
    </w:p>
    <w:p w14:paraId="0BF116F4" w14:textId="77777777"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b/>
          <w:color w:val="000000"/>
        </w:rPr>
        <w:t>Idade mínima:</w:t>
      </w:r>
      <w:r w:rsidRPr="0010759A">
        <w:rPr>
          <w:rFonts w:asciiTheme="minorHAnsi" w:hAnsiTheme="minorHAnsi" w:cstheme="minorHAnsi"/>
        </w:rPr>
        <w:t>16 anos</w:t>
      </w:r>
    </w:p>
    <w:p w14:paraId="3B0A4C4F" w14:textId="77777777"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b/>
        </w:rPr>
        <w:t>Escolaridade:</w:t>
      </w:r>
      <w:r w:rsidRPr="0010759A">
        <w:rPr>
          <w:rFonts w:asciiTheme="minorHAnsi" w:hAnsiTheme="minorHAnsi" w:cstheme="minorHAnsi"/>
        </w:rPr>
        <w:t xml:space="preserve"> Ensino Médio Completo</w:t>
      </w:r>
    </w:p>
    <w:p w14:paraId="151E38FC" w14:textId="1C92E7F6"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b/>
        </w:rPr>
        <w:t>Requisito/Conhecimento</w:t>
      </w:r>
      <w:r w:rsidR="00E93AC6" w:rsidRPr="0010759A">
        <w:rPr>
          <w:rFonts w:asciiTheme="minorHAnsi" w:hAnsiTheme="minorHAnsi" w:cstheme="minorHAnsi"/>
          <w:b/>
        </w:rPr>
        <w:t xml:space="preserve"> específico:</w:t>
      </w:r>
      <w:r w:rsidRPr="0010759A">
        <w:rPr>
          <w:rFonts w:asciiTheme="minorHAnsi" w:hAnsiTheme="minorHAnsi" w:cstheme="minorHAnsi"/>
          <w:vertAlign w:val="superscript"/>
        </w:rPr>
        <w:t xml:space="preserve"> </w:t>
      </w:r>
      <w:r w:rsidRPr="0010759A">
        <w:rPr>
          <w:rFonts w:asciiTheme="minorHAnsi" w:hAnsiTheme="minorHAnsi" w:cstheme="minorHAnsi"/>
        </w:rPr>
        <w:t>Domínio do sistema operacional e conhecimento em Excel ou correlato</w:t>
      </w:r>
    </w:p>
    <w:p w14:paraId="284C91C4" w14:textId="77777777" w:rsidR="00677C2A" w:rsidRPr="0010759A" w:rsidRDefault="00C234FB" w:rsidP="0010759A">
      <w:pPr>
        <w:spacing w:after="120" w:line="360" w:lineRule="auto"/>
        <w:ind w:firstLine="635"/>
        <w:jc w:val="both"/>
        <w:rPr>
          <w:rFonts w:asciiTheme="minorHAnsi" w:hAnsiTheme="minorHAnsi" w:cstheme="minorHAnsi"/>
          <w:color w:val="0000CC"/>
        </w:rPr>
      </w:pPr>
      <w:r w:rsidRPr="0010759A">
        <w:rPr>
          <w:rFonts w:asciiTheme="minorHAnsi" w:hAnsiTheme="minorHAnsi" w:cstheme="minorHAnsi"/>
          <w:b/>
        </w:rPr>
        <w:t>Documentos exigidos para matrícula:</w:t>
      </w:r>
      <w:r w:rsidRPr="0010759A">
        <w:rPr>
          <w:rFonts w:asciiTheme="minorHAnsi" w:hAnsiTheme="minorHAnsi" w:cstheme="minorHAnsi"/>
          <w:color w:val="0000CC"/>
        </w:rPr>
        <w:t xml:space="preserve"> </w:t>
      </w:r>
    </w:p>
    <w:p w14:paraId="1C80C560" w14:textId="77777777"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color w:val="000000"/>
        </w:rPr>
        <w:t>Documento de identidade</w:t>
      </w:r>
    </w:p>
    <w:p w14:paraId="1320BE0F" w14:textId="77777777"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color w:val="000000"/>
        </w:rPr>
        <w:t xml:space="preserve">CPF </w:t>
      </w:r>
    </w:p>
    <w:p w14:paraId="1982B969" w14:textId="7216DFA9" w:rsidR="00677C2A" w:rsidRPr="0010759A" w:rsidRDefault="00C234FB" w:rsidP="0010759A">
      <w:pPr>
        <w:numPr>
          <w:ilvl w:val="0"/>
          <w:numId w:val="10"/>
        </w:numPr>
        <w:pBdr>
          <w:top w:val="nil"/>
          <w:left w:val="nil"/>
          <w:bottom w:val="nil"/>
          <w:right w:val="nil"/>
          <w:between w:val="nil"/>
        </w:pBdr>
        <w:spacing w:after="120" w:line="360" w:lineRule="auto"/>
        <w:ind w:left="992" w:hanging="357"/>
        <w:jc w:val="both"/>
        <w:rPr>
          <w:rFonts w:asciiTheme="minorHAnsi" w:hAnsiTheme="minorHAnsi" w:cstheme="minorHAnsi"/>
        </w:rPr>
      </w:pPr>
      <w:r w:rsidRPr="0010759A">
        <w:rPr>
          <w:rFonts w:asciiTheme="minorHAnsi" w:hAnsiTheme="minorHAnsi" w:cstheme="minorHAnsi"/>
          <w:color w:val="000000"/>
        </w:rPr>
        <w:t xml:space="preserve">Autodeclaração de requisito/conhecimento </w:t>
      </w:r>
      <w:r w:rsidR="00E93AC6" w:rsidRPr="0010759A">
        <w:rPr>
          <w:rFonts w:asciiTheme="minorHAnsi" w:hAnsiTheme="minorHAnsi" w:cstheme="minorHAnsi"/>
          <w:color w:val="000000"/>
        </w:rPr>
        <w:t>específico</w:t>
      </w:r>
      <w:r w:rsidR="00E93AC6" w:rsidRPr="0010759A">
        <w:rPr>
          <w:rFonts w:asciiTheme="minorHAnsi" w:hAnsiTheme="minorHAnsi" w:cstheme="minorHAnsi"/>
        </w:rPr>
        <w:t>.</w:t>
      </w:r>
    </w:p>
    <w:p w14:paraId="470FBDCC" w14:textId="77777777" w:rsidR="00677C2A" w:rsidRPr="0010759A" w:rsidRDefault="00C234FB" w:rsidP="0010759A">
      <w:pPr>
        <w:spacing w:after="120" w:line="360" w:lineRule="auto"/>
        <w:jc w:val="both"/>
        <w:rPr>
          <w:rFonts w:asciiTheme="minorHAnsi" w:hAnsiTheme="minorHAnsi" w:cstheme="minorHAnsi"/>
        </w:rPr>
      </w:pPr>
      <w:r w:rsidRPr="0010759A">
        <w:rPr>
          <w:rFonts w:asciiTheme="minorHAnsi" w:hAnsiTheme="minorHAnsi" w:cstheme="minorHAnsi"/>
        </w:rPr>
        <w:t>Quando a oferta deste curso ocorrer por meio de parceria, convênio ou acordo de cooperação com outras instituições, deverão ser incluídas neste item as especificações, caso existirem. Menores de 18 anos devem estar acompanhados de um responsável legal portando documento de identidade e CPF.</w:t>
      </w:r>
    </w:p>
    <w:p w14:paraId="694DEED5" w14:textId="77777777" w:rsidR="00677C2A" w:rsidRDefault="00677C2A" w:rsidP="0010759A">
      <w:pPr>
        <w:spacing w:after="120" w:line="360" w:lineRule="auto"/>
        <w:jc w:val="both"/>
        <w:rPr>
          <w:rFonts w:asciiTheme="minorHAnsi" w:hAnsiTheme="minorHAnsi" w:cstheme="minorHAnsi"/>
          <w:color w:val="0000CC"/>
        </w:rPr>
      </w:pPr>
    </w:p>
    <w:p w14:paraId="715E9A44" w14:textId="77777777" w:rsidR="004B1A3F" w:rsidRPr="0010759A" w:rsidRDefault="004B1A3F" w:rsidP="0010759A">
      <w:pPr>
        <w:spacing w:after="120" w:line="360" w:lineRule="auto"/>
        <w:jc w:val="both"/>
        <w:rPr>
          <w:rFonts w:asciiTheme="minorHAnsi" w:hAnsiTheme="minorHAnsi" w:cstheme="minorHAnsi"/>
          <w:color w:val="0000CC"/>
        </w:rPr>
      </w:pPr>
    </w:p>
    <w:tbl>
      <w:tblPr>
        <w:tblStyle w:val="a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677C2A" w:rsidRPr="0010759A" w14:paraId="4D1E756D" w14:textId="77777777">
        <w:trPr>
          <w:trHeight w:val="397"/>
        </w:trPr>
        <w:tc>
          <w:tcPr>
            <w:tcW w:w="402" w:type="dxa"/>
            <w:tcBorders>
              <w:top w:val="nil"/>
              <w:left w:val="nil"/>
              <w:bottom w:val="nil"/>
            </w:tcBorders>
            <w:shd w:val="clear" w:color="auto" w:fill="808080"/>
            <w:vAlign w:val="center"/>
          </w:tcPr>
          <w:p w14:paraId="6DD0597D" w14:textId="77777777" w:rsidR="00677C2A" w:rsidRPr="0010759A" w:rsidRDefault="00C234FB" w:rsidP="0010759A">
            <w:pPr>
              <w:spacing w:after="120" w:line="360" w:lineRule="auto"/>
              <w:ind w:right="-260"/>
              <w:rPr>
                <w:rFonts w:asciiTheme="minorHAnsi" w:hAnsiTheme="minorHAnsi" w:cstheme="minorHAnsi"/>
                <w:b/>
                <w:color w:val="FFFFFF"/>
              </w:rPr>
            </w:pPr>
            <w:r w:rsidRPr="0010759A">
              <w:rPr>
                <w:rFonts w:asciiTheme="minorHAnsi" w:hAnsiTheme="minorHAnsi" w:cstheme="minorHAnsi"/>
                <w:b/>
                <w:color w:val="FFFFFF"/>
              </w:rPr>
              <w:t>3.</w:t>
            </w:r>
          </w:p>
        </w:tc>
        <w:tc>
          <w:tcPr>
            <w:tcW w:w="274" w:type="dxa"/>
            <w:tcBorders>
              <w:top w:val="nil"/>
              <w:bottom w:val="nil"/>
            </w:tcBorders>
            <w:shd w:val="clear" w:color="auto" w:fill="FFFFFF"/>
            <w:vAlign w:val="center"/>
          </w:tcPr>
          <w:p w14:paraId="6D05F0C4" w14:textId="77777777" w:rsidR="00677C2A" w:rsidRPr="0010759A" w:rsidRDefault="00677C2A" w:rsidP="0010759A">
            <w:pPr>
              <w:spacing w:after="120" w:line="360" w:lineRule="auto"/>
              <w:rPr>
                <w:rFonts w:asciiTheme="minorHAnsi" w:hAnsiTheme="minorHAnsi" w:cstheme="minorHAnsi"/>
                <w:b/>
                <w:color w:val="FFFFFF"/>
              </w:rPr>
            </w:pPr>
          </w:p>
        </w:tc>
        <w:tc>
          <w:tcPr>
            <w:tcW w:w="7828" w:type="dxa"/>
            <w:tcBorders>
              <w:top w:val="nil"/>
              <w:bottom w:val="nil"/>
              <w:right w:val="nil"/>
            </w:tcBorders>
            <w:shd w:val="clear" w:color="auto" w:fill="808080"/>
            <w:vAlign w:val="center"/>
          </w:tcPr>
          <w:p w14:paraId="17F27FD3"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 xml:space="preserve">Justificativa </w:t>
            </w:r>
          </w:p>
        </w:tc>
      </w:tr>
    </w:tbl>
    <w:p w14:paraId="248BC425" w14:textId="77777777" w:rsidR="00677C2A" w:rsidRPr="0010759A" w:rsidRDefault="00677C2A" w:rsidP="0010759A">
      <w:pPr>
        <w:spacing w:after="120" w:line="360" w:lineRule="auto"/>
        <w:ind w:left="709" w:right="170"/>
        <w:jc w:val="both"/>
        <w:rPr>
          <w:rFonts w:asciiTheme="minorHAnsi" w:hAnsiTheme="minorHAnsi" w:cstheme="minorHAnsi"/>
          <w:b/>
        </w:rPr>
      </w:pPr>
    </w:p>
    <w:p w14:paraId="51D32D1D" w14:textId="01FB0C17" w:rsidR="00701844" w:rsidRPr="0010759A" w:rsidRDefault="00701844" w:rsidP="0010759A">
      <w:pPr>
        <w:spacing w:after="120" w:line="360" w:lineRule="auto"/>
        <w:jc w:val="both"/>
        <w:rPr>
          <w:rFonts w:asciiTheme="minorHAnsi" w:hAnsiTheme="minorHAnsi" w:cstheme="minorHAnsi"/>
        </w:rPr>
      </w:pPr>
      <w:r w:rsidRPr="0010759A">
        <w:rPr>
          <w:rFonts w:asciiTheme="minorHAnsi" w:hAnsiTheme="minorHAnsi" w:cstheme="minorHAnsi"/>
        </w:rPr>
        <w:lastRenderedPageBreak/>
        <w:t xml:space="preserve">O mercado amplo e competitivo em que vivemos exige cada vez mais agilidade na criação de novos produtos e serviços, além da rápida entrega de valor ao cliente. Esse mercado exige a adoção de novas práticas, modelos e tecnologias corporativas, para alavancar os resultados e fortalecer todas as áreas da </w:t>
      </w:r>
      <w:r w:rsidR="00370D6B" w:rsidRPr="0010759A">
        <w:rPr>
          <w:rFonts w:asciiTheme="minorHAnsi" w:hAnsiTheme="minorHAnsi" w:cstheme="minorHAnsi"/>
        </w:rPr>
        <w:t>empresa, entre</w:t>
      </w:r>
      <w:r w:rsidRPr="0010759A">
        <w:rPr>
          <w:rFonts w:asciiTheme="minorHAnsi" w:hAnsiTheme="minorHAnsi" w:cstheme="minorHAnsi"/>
        </w:rPr>
        <w:t xml:space="preserve"> elas a análise de dados nos auxilia para a tomada de decisão. De acordo com a pesquisa Magic Quadrant for Analytics and Business Intelligence Platforms, da Gartner</w:t>
      </w:r>
      <w:r w:rsidRPr="0010759A">
        <w:rPr>
          <w:rFonts w:asciiTheme="minorHAnsi" w:hAnsiTheme="minorHAnsi" w:cstheme="minorHAnsi"/>
        </w:rPr>
        <w:footnoteReference w:id="1"/>
      </w:r>
      <w:r w:rsidRPr="0010759A">
        <w:rPr>
          <w:rFonts w:asciiTheme="minorHAnsi" w:hAnsiTheme="minorHAnsi" w:cstheme="minorHAnsi"/>
        </w:rPr>
        <w:t xml:space="preserve">  (2024), o Microsoft Power BI permanece como líder entre as diversas soluções de análise de dados pelo 17º ano consecutivo. Os painéis dessa ferramenta possibilitam aos gestores e analistas uma visão completa da empresa, com métricas de funcionamento e compilados de dados em um único local. Além disso, por meio de comandos simples, é possível explorar elementos em diversos dispositivos. </w:t>
      </w:r>
    </w:p>
    <w:p w14:paraId="73F4275D" w14:textId="58AE086E" w:rsidR="00701844" w:rsidRPr="0010759A" w:rsidRDefault="00701844" w:rsidP="0010759A">
      <w:pPr>
        <w:spacing w:after="120" w:line="360" w:lineRule="auto"/>
        <w:jc w:val="both"/>
        <w:rPr>
          <w:rFonts w:asciiTheme="minorHAnsi" w:hAnsiTheme="minorHAnsi" w:cstheme="minorHAnsi"/>
        </w:rPr>
      </w:pPr>
      <w:r w:rsidRPr="0010759A">
        <w:rPr>
          <w:rFonts w:asciiTheme="minorHAnsi" w:hAnsiTheme="minorHAnsi" w:cstheme="minorHAnsi"/>
        </w:rPr>
        <w:t>Um dos principais motivos que inibem as tomadas de decisão rápidas e assertivas é a falta de consistência da grande quantidade de dados e informações que são recebidas pelas empresas.</w:t>
      </w:r>
      <w:r w:rsidR="007C6B9D" w:rsidRPr="0010759A">
        <w:rPr>
          <w:rFonts w:asciiTheme="minorHAnsi" w:hAnsiTheme="minorHAnsi" w:cstheme="minorHAnsi"/>
        </w:rPr>
        <w:t xml:space="preserve"> </w:t>
      </w:r>
      <w:r w:rsidRPr="0010759A">
        <w:rPr>
          <w:rFonts w:asciiTheme="minorHAnsi" w:hAnsiTheme="minorHAnsi" w:cstheme="minorHAnsi"/>
        </w:rPr>
        <w:t>Dessa forma, o mercado tem demandado um</w:t>
      </w:r>
      <w:r w:rsidR="00B500E0" w:rsidRPr="0010759A">
        <w:rPr>
          <w:rFonts w:asciiTheme="minorHAnsi" w:hAnsiTheme="minorHAnsi" w:cstheme="minorHAnsi"/>
        </w:rPr>
        <w:t>a</w:t>
      </w:r>
      <w:r w:rsidRPr="0010759A">
        <w:rPr>
          <w:rFonts w:asciiTheme="minorHAnsi" w:hAnsiTheme="minorHAnsi" w:cstheme="minorHAnsi"/>
        </w:rPr>
        <w:t xml:space="preserve"> crescente </w:t>
      </w:r>
      <w:r w:rsidR="00B500E0" w:rsidRPr="0010759A">
        <w:rPr>
          <w:rFonts w:asciiTheme="minorHAnsi" w:hAnsiTheme="minorHAnsi" w:cstheme="minorHAnsi"/>
        </w:rPr>
        <w:t>busca</w:t>
      </w:r>
      <w:r w:rsidRPr="0010759A">
        <w:rPr>
          <w:rFonts w:asciiTheme="minorHAnsi" w:hAnsiTheme="minorHAnsi" w:cstheme="minorHAnsi"/>
        </w:rPr>
        <w:t xml:space="preserve"> de pessoas aptas a atuar na área de business intelligence e que tenham, além do domínio técnico e da visão sistêmica, capacidade de atuar em equipe, de propor soluções e de resolver problemas, entre outras habilidades. O desafio, portanto, está em formar profissionais que sejam capazes de estruturar dados para responder com </w:t>
      </w:r>
      <w:r w:rsidR="00B500E0" w:rsidRPr="0010759A">
        <w:rPr>
          <w:rFonts w:asciiTheme="minorHAnsi" w:hAnsiTheme="minorHAnsi" w:cstheme="minorHAnsi"/>
        </w:rPr>
        <w:t>assertividade</w:t>
      </w:r>
      <w:r w:rsidRPr="0010759A">
        <w:rPr>
          <w:rFonts w:asciiTheme="minorHAnsi" w:hAnsiTheme="minorHAnsi" w:cstheme="minorHAnsi"/>
        </w:rPr>
        <w:t xml:space="preserve"> às múltiplas e complexas demandas de tomadas de decisão pelas organizações.</w:t>
      </w:r>
    </w:p>
    <w:tbl>
      <w:tblPr>
        <w:tblStyle w:val="a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677C2A" w:rsidRPr="0010759A" w14:paraId="39F2DD5F" w14:textId="77777777">
        <w:trPr>
          <w:trHeight w:val="397"/>
        </w:trPr>
        <w:tc>
          <w:tcPr>
            <w:tcW w:w="402" w:type="dxa"/>
            <w:tcBorders>
              <w:top w:val="nil"/>
              <w:left w:val="nil"/>
              <w:bottom w:val="nil"/>
            </w:tcBorders>
            <w:shd w:val="clear" w:color="auto" w:fill="808080"/>
            <w:vAlign w:val="center"/>
          </w:tcPr>
          <w:p w14:paraId="3F99AC2E" w14:textId="77777777" w:rsidR="00677C2A" w:rsidRPr="0010759A" w:rsidRDefault="00C234FB" w:rsidP="0010759A">
            <w:pPr>
              <w:spacing w:after="120" w:line="360" w:lineRule="auto"/>
              <w:ind w:right="-260"/>
              <w:rPr>
                <w:rFonts w:asciiTheme="minorHAnsi" w:hAnsiTheme="minorHAnsi" w:cstheme="minorHAnsi"/>
                <w:b/>
                <w:color w:val="FFFFFF"/>
              </w:rPr>
            </w:pPr>
            <w:r w:rsidRPr="0010759A">
              <w:rPr>
                <w:rFonts w:asciiTheme="minorHAnsi" w:hAnsiTheme="minorHAnsi" w:cstheme="minorHAnsi"/>
                <w:b/>
                <w:color w:val="FFFFFF"/>
              </w:rPr>
              <w:t>4.</w:t>
            </w:r>
          </w:p>
        </w:tc>
        <w:tc>
          <w:tcPr>
            <w:tcW w:w="274" w:type="dxa"/>
            <w:tcBorders>
              <w:top w:val="nil"/>
              <w:bottom w:val="nil"/>
            </w:tcBorders>
            <w:shd w:val="clear" w:color="auto" w:fill="FFFFFF"/>
          </w:tcPr>
          <w:p w14:paraId="056F4917" w14:textId="77777777" w:rsidR="00677C2A" w:rsidRPr="0010759A" w:rsidRDefault="00677C2A" w:rsidP="0010759A">
            <w:pPr>
              <w:spacing w:after="120" w:line="360" w:lineRule="auto"/>
              <w:rPr>
                <w:rFonts w:asciiTheme="minorHAnsi" w:hAnsiTheme="minorHAnsi" w:cstheme="minorHAnsi"/>
                <w:b/>
                <w:color w:val="FFFFFF"/>
              </w:rPr>
            </w:pPr>
          </w:p>
        </w:tc>
        <w:tc>
          <w:tcPr>
            <w:tcW w:w="7828" w:type="dxa"/>
            <w:tcBorders>
              <w:top w:val="nil"/>
              <w:bottom w:val="nil"/>
              <w:right w:val="nil"/>
            </w:tcBorders>
            <w:shd w:val="clear" w:color="auto" w:fill="808080"/>
            <w:vAlign w:val="center"/>
          </w:tcPr>
          <w:p w14:paraId="1953ABCF"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Objetivo do Curso</w:t>
            </w:r>
          </w:p>
        </w:tc>
      </w:tr>
    </w:tbl>
    <w:p w14:paraId="4075605E" w14:textId="77777777" w:rsidR="0010759A" w:rsidRDefault="0010759A" w:rsidP="0010759A">
      <w:pPr>
        <w:spacing w:after="120" w:line="360" w:lineRule="auto"/>
        <w:jc w:val="both"/>
        <w:rPr>
          <w:rFonts w:asciiTheme="minorHAnsi" w:hAnsiTheme="minorHAnsi" w:cstheme="minorHAnsi"/>
        </w:rPr>
      </w:pPr>
    </w:p>
    <w:p w14:paraId="26B50C66" w14:textId="34F1EF48" w:rsidR="00677C2A" w:rsidRPr="0010759A" w:rsidRDefault="00C234FB" w:rsidP="0010759A">
      <w:pPr>
        <w:spacing w:after="120" w:line="360" w:lineRule="auto"/>
        <w:jc w:val="both"/>
        <w:rPr>
          <w:rFonts w:asciiTheme="minorHAnsi" w:hAnsiTheme="minorHAnsi" w:cstheme="minorHAnsi"/>
        </w:rPr>
      </w:pPr>
      <w:r w:rsidRPr="0010759A">
        <w:rPr>
          <w:rFonts w:asciiTheme="minorHAnsi" w:hAnsiTheme="minorHAnsi" w:cstheme="minorHAnsi"/>
        </w:rPr>
        <w:t xml:space="preserve">Este curso tem como objetivo(s) desenvolver </w:t>
      </w:r>
      <w:r w:rsidR="00401610" w:rsidRPr="0010759A">
        <w:rPr>
          <w:rFonts w:asciiTheme="minorHAnsi" w:hAnsiTheme="minorHAnsi" w:cstheme="minorHAnsi"/>
        </w:rPr>
        <w:t xml:space="preserve">relatórios </w:t>
      </w:r>
      <w:r w:rsidR="007C020D" w:rsidRPr="0010759A">
        <w:rPr>
          <w:rFonts w:asciiTheme="minorHAnsi" w:hAnsiTheme="minorHAnsi" w:cstheme="minorHAnsi"/>
        </w:rPr>
        <w:t xml:space="preserve">e </w:t>
      </w:r>
      <w:r w:rsidRPr="0010759A">
        <w:rPr>
          <w:rFonts w:asciiTheme="minorHAnsi" w:hAnsiTheme="minorHAnsi" w:cstheme="minorHAnsi"/>
          <w:highlight w:val="white"/>
        </w:rPr>
        <w:t>dashboards profissionais, utilizando a ferramenta de Power BI.</w:t>
      </w:r>
    </w:p>
    <w:p w14:paraId="203CEDFB" w14:textId="71FECD5D" w:rsidR="00677C2A" w:rsidRDefault="00C234FB" w:rsidP="0010759A">
      <w:pPr>
        <w:spacing w:after="120" w:line="360" w:lineRule="auto"/>
        <w:jc w:val="both"/>
        <w:rPr>
          <w:rFonts w:asciiTheme="minorHAnsi" w:hAnsiTheme="minorHAnsi" w:cstheme="minorHAnsi"/>
          <w:highlight w:val="white"/>
        </w:rPr>
      </w:pPr>
      <w:r w:rsidRPr="0010759A">
        <w:rPr>
          <w:rFonts w:asciiTheme="minorHAnsi" w:hAnsiTheme="minorHAnsi" w:cstheme="minorHAnsi"/>
        </w:rPr>
        <w:t xml:space="preserve">É destinado a </w:t>
      </w:r>
      <w:r w:rsidRPr="0010759A">
        <w:rPr>
          <w:rFonts w:asciiTheme="minorHAnsi" w:hAnsiTheme="minorHAnsi" w:cstheme="minorHAnsi"/>
          <w:color w:val="000000"/>
          <w:highlight w:val="white"/>
        </w:rPr>
        <w:t xml:space="preserve">estudantes e profissionais que </w:t>
      </w:r>
      <w:r w:rsidRPr="0010759A">
        <w:rPr>
          <w:rFonts w:asciiTheme="minorHAnsi" w:hAnsiTheme="minorHAnsi" w:cstheme="minorHAnsi"/>
          <w:highlight w:val="white"/>
        </w:rPr>
        <w:t>trabalham com análise de dados ou inteligência de negócios e que querem utilizar o Power BI como ferramenta.</w:t>
      </w:r>
    </w:p>
    <w:p w14:paraId="7373DF39" w14:textId="77777777" w:rsidR="0010759A" w:rsidRDefault="0010759A" w:rsidP="0010759A">
      <w:pPr>
        <w:spacing w:after="120" w:line="360" w:lineRule="auto"/>
        <w:jc w:val="both"/>
        <w:rPr>
          <w:rFonts w:asciiTheme="minorHAnsi" w:hAnsiTheme="minorHAnsi" w:cstheme="minorHAnsi"/>
          <w:highlight w:val="white"/>
        </w:rPr>
      </w:pPr>
    </w:p>
    <w:tbl>
      <w:tblPr>
        <w:tblStyle w:val="a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677C2A" w:rsidRPr="0010759A" w14:paraId="6F7798DC" w14:textId="77777777">
        <w:trPr>
          <w:trHeight w:val="397"/>
        </w:trPr>
        <w:tc>
          <w:tcPr>
            <w:tcW w:w="402" w:type="dxa"/>
            <w:tcBorders>
              <w:top w:val="nil"/>
              <w:left w:val="nil"/>
              <w:bottom w:val="nil"/>
            </w:tcBorders>
            <w:shd w:val="clear" w:color="auto" w:fill="808080"/>
            <w:vAlign w:val="center"/>
          </w:tcPr>
          <w:p w14:paraId="5C82890E" w14:textId="77777777" w:rsidR="00677C2A" w:rsidRPr="0010759A" w:rsidRDefault="00C234FB" w:rsidP="0010759A">
            <w:pPr>
              <w:spacing w:after="120" w:line="360" w:lineRule="auto"/>
              <w:ind w:right="-260"/>
              <w:rPr>
                <w:rFonts w:asciiTheme="minorHAnsi" w:hAnsiTheme="minorHAnsi" w:cstheme="minorHAnsi"/>
                <w:b/>
                <w:color w:val="FFFFFF"/>
              </w:rPr>
            </w:pPr>
            <w:r w:rsidRPr="0010759A">
              <w:rPr>
                <w:rFonts w:asciiTheme="minorHAnsi" w:hAnsiTheme="minorHAnsi" w:cstheme="minorHAnsi"/>
                <w:b/>
                <w:color w:val="FFFFFF"/>
              </w:rPr>
              <w:t>5.</w:t>
            </w:r>
          </w:p>
        </w:tc>
        <w:tc>
          <w:tcPr>
            <w:tcW w:w="274" w:type="dxa"/>
            <w:tcBorders>
              <w:top w:val="nil"/>
              <w:bottom w:val="nil"/>
            </w:tcBorders>
            <w:shd w:val="clear" w:color="auto" w:fill="FFFFFF"/>
          </w:tcPr>
          <w:p w14:paraId="16D0B3E2" w14:textId="77777777" w:rsidR="00677C2A" w:rsidRPr="0010759A" w:rsidRDefault="00677C2A" w:rsidP="0010759A">
            <w:pPr>
              <w:spacing w:after="120" w:line="360" w:lineRule="auto"/>
              <w:rPr>
                <w:rFonts w:asciiTheme="minorHAnsi" w:hAnsiTheme="minorHAnsi" w:cstheme="minorHAnsi"/>
                <w:b/>
                <w:color w:val="FFFFFF"/>
              </w:rPr>
            </w:pPr>
          </w:p>
        </w:tc>
        <w:tc>
          <w:tcPr>
            <w:tcW w:w="7828" w:type="dxa"/>
            <w:tcBorders>
              <w:top w:val="nil"/>
              <w:bottom w:val="nil"/>
              <w:right w:val="nil"/>
            </w:tcBorders>
            <w:shd w:val="clear" w:color="auto" w:fill="808080"/>
            <w:vAlign w:val="center"/>
          </w:tcPr>
          <w:p w14:paraId="5F9197C0"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Organização Curricular</w:t>
            </w:r>
          </w:p>
        </w:tc>
      </w:tr>
    </w:tbl>
    <w:p w14:paraId="0196296D" w14:textId="77777777" w:rsidR="0010759A" w:rsidRDefault="0010759A" w:rsidP="0010759A">
      <w:pPr>
        <w:spacing w:after="120" w:line="360" w:lineRule="auto"/>
        <w:jc w:val="both"/>
        <w:rPr>
          <w:rFonts w:asciiTheme="minorHAnsi" w:hAnsiTheme="minorHAnsi" w:cstheme="minorHAnsi"/>
        </w:rPr>
      </w:pPr>
    </w:p>
    <w:p w14:paraId="55CF3C9D" w14:textId="5719531B" w:rsidR="004638F2" w:rsidRPr="0010759A" w:rsidRDefault="004638F2" w:rsidP="0010759A">
      <w:pPr>
        <w:spacing w:after="120" w:line="360" w:lineRule="auto"/>
        <w:jc w:val="both"/>
        <w:rPr>
          <w:rFonts w:asciiTheme="minorHAnsi" w:hAnsiTheme="minorHAnsi" w:cstheme="minorHAnsi"/>
        </w:rPr>
      </w:pPr>
      <w:r w:rsidRPr="0010759A">
        <w:rPr>
          <w:rFonts w:asciiTheme="minorHAnsi" w:hAnsiTheme="minorHAnsi" w:cstheme="minorHAnsi"/>
        </w:rPr>
        <w:lastRenderedPageBreak/>
        <w:t xml:space="preserve">O Modelo Pedagógico do Senac considera que em cursos que não se comprometem com o desenvolvimento de competências, </w:t>
      </w:r>
      <w:r w:rsidRPr="0010759A">
        <w:rPr>
          <w:rFonts w:asciiTheme="minorHAnsi" w:hAnsiTheme="minorHAnsi" w:cstheme="minorHAnsi"/>
          <w:b/>
        </w:rPr>
        <w:t>a Unidade Curricular é o próprio curso</w:t>
      </w:r>
      <w:r w:rsidRPr="0010759A">
        <w:rPr>
          <w:rFonts w:asciiTheme="minorHAnsi" w:hAnsiTheme="minorHAnsi" w:cstheme="minorHAnsi"/>
        </w:rPr>
        <w:t>.</w:t>
      </w:r>
    </w:p>
    <w:tbl>
      <w:tblPr>
        <w:tblStyle w:val="a4"/>
        <w:tblW w:w="836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2409"/>
      </w:tblGrid>
      <w:tr w:rsidR="00677C2A" w:rsidRPr="0010759A" w14:paraId="2B004E47" w14:textId="77777777">
        <w:trPr>
          <w:cantSplit/>
          <w:trHeight w:val="454"/>
          <w:tblHeader/>
        </w:trPr>
        <w:tc>
          <w:tcPr>
            <w:tcW w:w="5954"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7245DA3D" w14:textId="77777777" w:rsidR="00677C2A" w:rsidRPr="0010759A" w:rsidRDefault="00C234FB" w:rsidP="0010759A">
            <w:pPr>
              <w:spacing w:after="120" w:line="360" w:lineRule="auto"/>
              <w:jc w:val="center"/>
              <w:rPr>
                <w:rFonts w:asciiTheme="minorHAnsi" w:hAnsiTheme="minorHAnsi" w:cstheme="minorHAnsi"/>
                <w:b/>
                <w:color w:val="D9D9D9"/>
              </w:rPr>
            </w:pPr>
            <w:r w:rsidRPr="0010759A">
              <w:rPr>
                <w:rFonts w:asciiTheme="minorHAnsi" w:hAnsiTheme="minorHAnsi" w:cstheme="minorHAnsi"/>
                <w:b/>
              </w:rPr>
              <w:t>Unidade(s) Curricular(es)</w:t>
            </w:r>
          </w:p>
        </w:tc>
        <w:tc>
          <w:tcPr>
            <w:tcW w:w="2409"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7CD24DD1" w14:textId="77777777" w:rsidR="00677C2A" w:rsidRPr="0010759A" w:rsidRDefault="00C234FB" w:rsidP="0010759A">
            <w:pPr>
              <w:spacing w:after="120" w:line="360" w:lineRule="auto"/>
              <w:jc w:val="center"/>
              <w:rPr>
                <w:rFonts w:asciiTheme="minorHAnsi" w:hAnsiTheme="minorHAnsi" w:cstheme="minorHAnsi"/>
                <w:b/>
              </w:rPr>
            </w:pPr>
            <w:r w:rsidRPr="0010759A">
              <w:rPr>
                <w:rFonts w:asciiTheme="minorHAnsi" w:hAnsiTheme="minorHAnsi" w:cstheme="minorHAnsi"/>
                <w:b/>
              </w:rPr>
              <w:t>Carga horária</w:t>
            </w:r>
          </w:p>
        </w:tc>
      </w:tr>
      <w:tr w:rsidR="00677C2A" w:rsidRPr="0010759A" w14:paraId="58DF0DA6" w14:textId="77777777">
        <w:trPr>
          <w:cantSplit/>
          <w:trHeight w:val="454"/>
        </w:trPr>
        <w:tc>
          <w:tcPr>
            <w:tcW w:w="5954" w:type="dxa"/>
            <w:tcBorders>
              <w:top w:val="single" w:sz="4" w:space="0" w:color="000000"/>
              <w:left w:val="single" w:sz="4" w:space="0" w:color="000000"/>
              <w:bottom w:val="single" w:sz="4" w:space="0" w:color="000000"/>
              <w:right w:val="single" w:sz="4" w:space="0" w:color="000000"/>
            </w:tcBorders>
            <w:vAlign w:val="center"/>
          </w:tcPr>
          <w:p w14:paraId="45C7BD4E" w14:textId="083484FD" w:rsidR="00677C2A" w:rsidRPr="0010759A" w:rsidRDefault="00C234FB" w:rsidP="0010759A">
            <w:pPr>
              <w:spacing w:after="120" w:line="360" w:lineRule="auto"/>
              <w:jc w:val="both"/>
              <w:rPr>
                <w:rFonts w:asciiTheme="minorHAnsi" w:hAnsiTheme="minorHAnsi" w:cstheme="minorHAnsi"/>
                <w:color w:val="595959"/>
              </w:rPr>
            </w:pPr>
            <w:bookmarkStart w:id="0" w:name="_heading=h.gjdgxs" w:colFirst="0" w:colLast="0"/>
            <w:bookmarkEnd w:id="0"/>
            <w:r w:rsidRPr="0010759A">
              <w:rPr>
                <w:rFonts w:asciiTheme="minorHAnsi" w:hAnsiTheme="minorHAnsi" w:cstheme="minorHAnsi"/>
                <w:color w:val="595959"/>
              </w:rPr>
              <w:t xml:space="preserve">UC: </w:t>
            </w:r>
            <w:r w:rsidR="007C020D" w:rsidRPr="0010759A">
              <w:rPr>
                <w:rFonts w:asciiTheme="minorHAnsi" w:hAnsiTheme="minorHAnsi" w:cstheme="minorHAnsi"/>
                <w:highlight w:val="white"/>
              </w:rPr>
              <w:t>Power BI.</w:t>
            </w:r>
          </w:p>
        </w:tc>
        <w:tc>
          <w:tcPr>
            <w:tcW w:w="2409" w:type="dxa"/>
            <w:tcBorders>
              <w:top w:val="single" w:sz="4" w:space="0" w:color="000000"/>
              <w:left w:val="single" w:sz="4" w:space="0" w:color="000000"/>
              <w:bottom w:val="single" w:sz="4" w:space="0" w:color="000000"/>
              <w:right w:val="single" w:sz="4" w:space="0" w:color="000000"/>
            </w:tcBorders>
            <w:vAlign w:val="center"/>
          </w:tcPr>
          <w:p w14:paraId="1AB62611" w14:textId="77777777" w:rsidR="00677C2A" w:rsidRPr="0010759A" w:rsidRDefault="00C234FB" w:rsidP="0010759A">
            <w:pPr>
              <w:spacing w:after="120" w:line="360" w:lineRule="auto"/>
              <w:jc w:val="center"/>
              <w:rPr>
                <w:rFonts w:asciiTheme="minorHAnsi" w:hAnsiTheme="minorHAnsi" w:cstheme="minorHAnsi"/>
              </w:rPr>
            </w:pPr>
            <w:r w:rsidRPr="0010759A">
              <w:rPr>
                <w:rFonts w:asciiTheme="minorHAnsi" w:hAnsiTheme="minorHAnsi" w:cstheme="minorHAnsi"/>
              </w:rPr>
              <w:t>60 horas</w:t>
            </w:r>
          </w:p>
        </w:tc>
      </w:tr>
      <w:tr w:rsidR="00677C2A" w:rsidRPr="0010759A" w14:paraId="69D7F7DC" w14:textId="77777777">
        <w:trPr>
          <w:cantSplit/>
          <w:trHeight w:val="454"/>
        </w:trPr>
        <w:tc>
          <w:tcPr>
            <w:tcW w:w="5954"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001B9158" w14:textId="77777777" w:rsidR="00677C2A" w:rsidRPr="0010759A" w:rsidRDefault="00C234FB" w:rsidP="0010759A">
            <w:pPr>
              <w:spacing w:after="120" w:line="360" w:lineRule="auto"/>
              <w:jc w:val="center"/>
              <w:rPr>
                <w:rFonts w:asciiTheme="minorHAnsi" w:hAnsiTheme="minorHAnsi" w:cstheme="minorHAnsi"/>
                <w:b/>
              </w:rPr>
            </w:pPr>
            <w:r w:rsidRPr="0010759A">
              <w:rPr>
                <w:rFonts w:asciiTheme="minorHAnsi" w:hAnsiTheme="minorHAnsi" w:cstheme="minorHAnsi"/>
                <w:b/>
              </w:rPr>
              <w:t>Carga Horária Total</w:t>
            </w:r>
          </w:p>
        </w:tc>
        <w:tc>
          <w:tcPr>
            <w:tcW w:w="2409"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3CA38FFF" w14:textId="77777777" w:rsidR="00677C2A" w:rsidRPr="0010759A" w:rsidRDefault="00C234FB" w:rsidP="0010759A">
            <w:pPr>
              <w:spacing w:after="120" w:line="360" w:lineRule="auto"/>
              <w:jc w:val="center"/>
              <w:rPr>
                <w:rFonts w:asciiTheme="minorHAnsi" w:hAnsiTheme="minorHAnsi" w:cstheme="minorHAnsi"/>
                <w:b/>
              </w:rPr>
            </w:pPr>
            <w:r w:rsidRPr="0010759A">
              <w:rPr>
                <w:rFonts w:asciiTheme="minorHAnsi" w:hAnsiTheme="minorHAnsi" w:cstheme="minorHAnsi"/>
                <w:b/>
              </w:rPr>
              <w:t>60 horas</w:t>
            </w:r>
          </w:p>
        </w:tc>
      </w:tr>
    </w:tbl>
    <w:p w14:paraId="1D4CB36D" w14:textId="77777777" w:rsidR="00677C2A" w:rsidRPr="0010759A" w:rsidRDefault="00C234FB" w:rsidP="0010759A">
      <w:pPr>
        <w:spacing w:after="120" w:line="360" w:lineRule="auto"/>
        <w:rPr>
          <w:rFonts w:asciiTheme="minorHAnsi" w:hAnsiTheme="minorHAnsi" w:cstheme="minorHAnsi"/>
          <w:b/>
        </w:rPr>
      </w:pPr>
      <w:r w:rsidRPr="0010759A">
        <w:rPr>
          <w:rFonts w:asciiTheme="minorHAnsi" w:hAnsiTheme="minorHAnsi" w:cstheme="minorHAnsi"/>
        </w:rPr>
        <w:t xml:space="preserve"> </w:t>
      </w:r>
    </w:p>
    <w:p w14:paraId="7545788F" w14:textId="77777777" w:rsidR="00677C2A" w:rsidRPr="0010759A" w:rsidRDefault="00C234FB"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b/>
          <w:color w:val="000000"/>
        </w:rPr>
      </w:pPr>
      <w:r w:rsidRPr="0010759A">
        <w:rPr>
          <w:rFonts w:asciiTheme="minorHAnsi" w:hAnsiTheme="minorHAnsi" w:cstheme="minorHAnsi"/>
          <w:b/>
          <w:color w:val="000000"/>
        </w:rPr>
        <w:t>5.1. Detalhamento da Unidade Curricular:</w:t>
      </w:r>
    </w:p>
    <w:p w14:paraId="052EFC0A" w14:textId="5B593434" w:rsidR="00677C2A" w:rsidRPr="0010759A" w:rsidRDefault="00C234FB"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b/>
          <w:color w:val="000000"/>
        </w:rPr>
      </w:pPr>
      <w:r w:rsidRPr="0010759A">
        <w:rPr>
          <w:rFonts w:asciiTheme="minorHAnsi" w:hAnsiTheme="minorHAnsi" w:cstheme="minorHAnsi"/>
          <w:b/>
          <w:color w:val="000000"/>
        </w:rPr>
        <w:t xml:space="preserve">UC: </w:t>
      </w:r>
      <w:r w:rsidR="007C020D" w:rsidRPr="0010759A">
        <w:rPr>
          <w:rFonts w:asciiTheme="minorHAnsi" w:hAnsiTheme="minorHAnsi" w:cstheme="minorHAnsi"/>
          <w:highlight w:val="white"/>
        </w:rPr>
        <w:t>Power BI.</w:t>
      </w:r>
    </w:p>
    <w:p w14:paraId="7687C94C" w14:textId="77777777" w:rsidR="00677C2A" w:rsidRPr="0010759A" w:rsidRDefault="00C234FB"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b/>
          <w:color w:val="000000"/>
        </w:rPr>
      </w:pPr>
      <w:r w:rsidRPr="0010759A">
        <w:rPr>
          <w:rFonts w:asciiTheme="minorHAnsi" w:hAnsiTheme="minorHAnsi" w:cstheme="minorHAnsi"/>
          <w:b/>
          <w:color w:val="000000"/>
        </w:rPr>
        <w:t xml:space="preserve">Carga horária: </w:t>
      </w:r>
      <w:r w:rsidRPr="0010759A">
        <w:rPr>
          <w:rFonts w:asciiTheme="minorHAnsi" w:hAnsiTheme="minorHAnsi" w:cstheme="minorHAnsi"/>
          <w:color w:val="000000"/>
        </w:rPr>
        <w:t>60 horas.</w:t>
      </w: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77C2A" w:rsidRPr="0010759A" w14:paraId="48C63277" w14:textId="77777777">
        <w:trPr>
          <w:tblHeader/>
        </w:trPr>
        <w:tc>
          <w:tcPr>
            <w:tcW w:w="8494" w:type="dxa"/>
            <w:shd w:val="clear" w:color="auto" w:fill="CCCCCC"/>
          </w:tcPr>
          <w:p w14:paraId="55CD8723" w14:textId="77777777" w:rsidR="00677C2A" w:rsidRPr="0010759A" w:rsidRDefault="00C234FB" w:rsidP="0010759A">
            <w:pPr>
              <w:pBdr>
                <w:top w:val="nil"/>
                <w:left w:val="nil"/>
                <w:bottom w:val="nil"/>
                <w:right w:val="nil"/>
                <w:between w:val="nil"/>
              </w:pBdr>
              <w:spacing w:after="120" w:line="360" w:lineRule="auto"/>
              <w:jc w:val="center"/>
              <w:rPr>
                <w:rFonts w:asciiTheme="minorHAnsi" w:hAnsiTheme="minorHAnsi" w:cstheme="minorHAnsi"/>
                <w:color w:val="0000CC"/>
              </w:rPr>
            </w:pPr>
            <w:r w:rsidRPr="0010759A">
              <w:rPr>
                <w:rFonts w:asciiTheme="minorHAnsi" w:hAnsiTheme="minorHAnsi" w:cstheme="minorHAnsi"/>
                <w:b/>
                <w:color w:val="000000"/>
              </w:rPr>
              <w:t>Indicadores</w:t>
            </w:r>
          </w:p>
        </w:tc>
      </w:tr>
      <w:tr w:rsidR="00677C2A" w:rsidRPr="0010759A" w14:paraId="11F73FEE" w14:textId="77777777">
        <w:tc>
          <w:tcPr>
            <w:tcW w:w="8494" w:type="dxa"/>
            <w:shd w:val="clear" w:color="auto" w:fill="auto"/>
          </w:tcPr>
          <w:p w14:paraId="0C424BB2" w14:textId="6E14CBE9" w:rsidR="007C020D" w:rsidRPr="0010759A" w:rsidRDefault="007C020D" w:rsidP="0010759A">
            <w:pPr>
              <w:numPr>
                <w:ilvl w:val="0"/>
                <w:numId w:val="13"/>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rPr>
              <w:t>Constrói modelo de dados utiliza</w:t>
            </w:r>
            <w:r w:rsidR="00875F88" w:rsidRPr="0010759A">
              <w:rPr>
                <w:rFonts w:asciiTheme="minorHAnsi" w:hAnsiTheme="minorHAnsi" w:cstheme="minorHAnsi"/>
              </w:rPr>
              <w:t xml:space="preserve">ndo boas práticas do </w:t>
            </w:r>
            <w:r w:rsidRPr="0010759A">
              <w:rPr>
                <w:rFonts w:asciiTheme="minorHAnsi" w:hAnsiTheme="minorHAnsi" w:cstheme="minorHAnsi"/>
              </w:rPr>
              <w:t xml:space="preserve">ETL </w:t>
            </w:r>
          </w:p>
          <w:p w14:paraId="418A91CB" w14:textId="21442F78" w:rsidR="00E052E2" w:rsidRPr="0010759A" w:rsidRDefault="00E052E2" w:rsidP="0010759A">
            <w:pPr>
              <w:numPr>
                <w:ilvl w:val="0"/>
                <w:numId w:val="13"/>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rPr>
              <w:t>Cria cálculos complexos a partir de medidas DAX</w:t>
            </w:r>
          </w:p>
          <w:p w14:paraId="3EE929D9" w14:textId="5B525279" w:rsidR="00677C2A" w:rsidRPr="0010759A" w:rsidRDefault="00E052E2" w:rsidP="0010759A">
            <w:pPr>
              <w:numPr>
                <w:ilvl w:val="0"/>
                <w:numId w:val="13"/>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rPr>
              <w:t>Cria</w:t>
            </w:r>
            <w:r w:rsidR="008B45DF" w:rsidRPr="0010759A">
              <w:rPr>
                <w:rFonts w:asciiTheme="minorHAnsi" w:hAnsiTheme="minorHAnsi" w:cstheme="minorHAnsi"/>
              </w:rPr>
              <w:t>r</w:t>
            </w:r>
            <w:r w:rsidRPr="0010759A">
              <w:rPr>
                <w:rFonts w:asciiTheme="minorHAnsi" w:hAnsiTheme="minorHAnsi" w:cstheme="minorHAnsi"/>
              </w:rPr>
              <w:t xml:space="preserve"> relatórios</w:t>
            </w:r>
            <w:r w:rsidR="008B45DF" w:rsidRPr="0010759A">
              <w:rPr>
                <w:rFonts w:asciiTheme="minorHAnsi" w:hAnsiTheme="minorHAnsi" w:cstheme="minorHAnsi"/>
              </w:rPr>
              <w:t xml:space="preserve"> para visualização de dados de maneira interativa e intuitiva.</w:t>
            </w:r>
            <w:r w:rsidRPr="0010759A">
              <w:rPr>
                <w:rFonts w:asciiTheme="minorHAnsi" w:hAnsiTheme="minorHAnsi" w:cstheme="minorHAnsi"/>
              </w:rPr>
              <w:t xml:space="preserve"> </w:t>
            </w:r>
          </w:p>
        </w:tc>
      </w:tr>
    </w:tbl>
    <w:p w14:paraId="555C359F" w14:textId="77777777" w:rsidR="00677C2A" w:rsidRPr="0010759A" w:rsidRDefault="00677C2A" w:rsidP="0010759A">
      <w:pPr>
        <w:pBdr>
          <w:top w:val="nil"/>
          <w:left w:val="nil"/>
          <w:bottom w:val="nil"/>
          <w:right w:val="nil"/>
          <w:between w:val="nil"/>
        </w:pBdr>
        <w:spacing w:after="120" w:line="360" w:lineRule="auto"/>
        <w:ind w:firstLine="708"/>
        <w:jc w:val="both"/>
        <w:rPr>
          <w:rFonts w:asciiTheme="minorHAnsi" w:hAnsiTheme="minorHAnsi" w:cstheme="minorHAnsi"/>
          <w:color w:val="0000CC"/>
        </w:rPr>
      </w:pP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77C2A" w:rsidRPr="0010759A" w14:paraId="0EBC43D3" w14:textId="77777777">
        <w:trPr>
          <w:tblHeader/>
        </w:trPr>
        <w:tc>
          <w:tcPr>
            <w:tcW w:w="8494" w:type="dxa"/>
            <w:shd w:val="clear" w:color="auto" w:fill="CCCCCC"/>
          </w:tcPr>
          <w:p w14:paraId="4D81FC63" w14:textId="77777777" w:rsidR="00677C2A" w:rsidRPr="0010759A" w:rsidRDefault="00C234FB" w:rsidP="0010759A">
            <w:pPr>
              <w:pBdr>
                <w:top w:val="nil"/>
                <w:left w:val="nil"/>
                <w:bottom w:val="nil"/>
                <w:right w:val="nil"/>
                <w:between w:val="nil"/>
              </w:pBdr>
              <w:spacing w:after="120" w:line="360" w:lineRule="auto"/>
              <w:jc w:val="center"/>
              <w:rPr>
                <w:rFonts w:asciiTheme="minorHAnsi" w:hAnsiTheme="minorHAnsi" w:cstheme="minorHAnsi"/>
                <w:b/>
                <w:color w:val="000000"/>
              </w:rPr>
            </w:pPr>
            <w:r w:rsidRPr="0010759A">
              <w:rPr>
                <w:rFonts w:asciiTheme="minorHAnsi" w:hAnsiTheme="minorHAnsi" w:cstheme="minorHAnsi"/>
                <w:b/>
                <w:color w:val="000000"/>
              </w:rPr>
              <w:t>Elementos da Competência</w:t>
            </w:r>
          </w:p>
        </w:tc>
      </w:tr>
      <w:tr w:rsidR="00677C2A" w:rsidRPr="0010759A" w14:paraId="1BDE3454" w14:textId="77777777">
        <w:tc>
          <w:tcPr>
            <w:tcW w:w="8494" w:type="dxa"/>
            <w:shd w:val="clear" w:color="auto" w:fill="auto"/>
          </w:tcPr>
          <w:p w14:paraId="6782B1AB" w14:textId="77777777" w:rsidR="00677C2A" w:rsidRPr="0010759A" w:rsidRDefault="00C234FB" w:rsidP="0010759A">
            <w:pPr>
              <w:spacing w:after="120" w:line="360" w:lineRule="auto"/>
              <w:jc w:val="both"/>
              <w:rPr>
                <w:rFonts w:asciiTheme="minorHAnsi" w:hAnsiTheme="minorHAnsi" w:cstheme="minorHAnsi"/>
                <w:b/>
                <w:color w:val="000000"/>
              </w:rPr>
            </w:pPr>
            <w:r w:rsidRPr="0010759A">
              <w:rPr>
                <w:rFonts w:asciiTheme="minorHAnsi" w:hAnsiTheme="minorHAnsi" w:cstheme="minorHAnsi"/>
                <w:b/>
                <w:color w:val="000000"/>
              </w:rPr>
              <w:t>Conhecimentos</w:t>
            </w:r>
          </w:p>
          <w:p w14:paraId="7C85E329" w14:textId="43E6D454" w:rsidR="008B45DF" w:rsidRPr="0010759A" w:rsidRDefault="008B45DF"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lang w:val="en-US"/>
              </w:rPr>
            </w:pPr>
            <w:r w:rsidRPr="0010759A">
              <w:rPr>
                <w:rFonts w:asciiTheme="minorHAnsi" w:hAnsiTheme="minorHAnsi" w:cstheme="minorHAnsi"/>
                <w:b/>
                <w:bCs/>
                <w:color w:val="000000"/>
                <w:lang w:val="en-US"/>
              </w:rPr>
              <w:t>Conceitos básicos</w:t>
            </w:r>
            <w:r w:rsidR="001D4982" w:rsidRPr="0010759A">
              <w:rPr>
                <w:rFonts w:asciiTheme="minorHAnsi" w:hAnsiTheme="minorHAnsi" w:cstheme="minorHAnsi"/>
                <w:b/>
                <w:bCs/>
                <w:color w:val="000000"/>
                <w:lang w:val="en-US"/>
              </w:rPr>
              <w:t xml:space="preserve"> em dados</w:t>
            </w:r>
            <w:r w:rsidRPr="0010759A">
              <w:rPr>
                <w:rFonts w:asciiTheme="minorHAnsi" w:hAnsiTheme="minorHAnsi" w:cstheme="minorHAnsi"/>
                <w:b/>
                <w:bCs/>
                <w:color w:val="000000"/>
                <w:lang w:val="en-US"/>
              </w:rPr>
              <w:t>:</w:t>
            </w:r>
            <w:r w:rsidRPr="0010759A">
              <w:rPr>
                <w:rFonts w:asciiTheme="minorHAnsi" w:hAnsiTheme="minorHAnsi" w:cstheme="minorHAnsi"/>
                <w:color w:val="000000"/>
                <w:lang w:val="en-US"/>
              </w:rPr>
              <w:t xml:space="preserve"> business intelligence;</w:t>
            </w:r>
            <w:r w:rsidR="00526A43" w:rsidRPr="0010759A">
              <w:rPr>
                <w:rFonts w:asciiTheme="minorHAnsi" w:hAnsiTheme="minorHAnsi" w:cstheme="minorHAnsi"/>
                <w:color w:val="000000"/>
                <w:lang w:val="en-US"/>
              </w:rPr>
              <w:t xml:space="preserve"> big data;</w:t>
            </w:r>
            <w:r w:rsidRPr="0010759A">
              <w:rPr>
                <w:rFonts w:asciiTheme="minorHAnsi" w:hAnsiTheme="minorHAnsi" w:cstheme="minorHAnsi"/>
                <w:color w:val="000000"/>
                <w:lang w:val="en-US"/>
              </w:rPr>
              <w:t xml:space="preserve"> data warehouse; data lake;</w:t>
            </w:r>
            <w:r w:rsidR="00526A43" w:rsidRPr="0010759A">
              <w:rPr>
                <w:rFonts w:asciiTheme="minorHAnsi" w:hAnsiTheme="minorHAnsi" w:cstheme="minorHAnsi"/>
                <w:color w:val="000000"/>
                <w:lang w:val="en-US"/>
              </w:rPr>
              <w:t xml:space="preserve"> data mining;</w:t>
            </w:r>
            <w:r w:rsidRPr="0010759A">
              <w:rPr>
                <w:rFonts w:asciiTheme="minorHAnsi" w:hAnsiTheme="minorHAnsi" w:cstheme="minorHAnsi"/>
                <w:color w:val="000000"/>
                <w:lang w:val="en-US"/>
              </w:rPr>
              <w:t xml:space="preserve"> staging area</w:t>
            </w:r>
            <w:r w:rsidR="00526A43" w:rsidRPr="0010759A">
              <w:rPr>
                <w:rFonts w:asciiTheme="minorHAnsi" w:hAnsiTheme="minorHAnsi" w:cstheme="minorHAnsi"/>
                <w:color w:val="000000"/>
                <w:lang w:val="en-US"/>
              </w:rPr>
              <w:t>;</w:t>
            </w:r>
            <w:r w:rsidRPr="0010759A">
              <w:rPr>
                <w:rFonts w:asciiTheme="minorHAnsi" w:hAnsiTheme="minorHAnsi" w:cstheme="minorHAnsi"/>
                <w:color w:val="000000"/>
                <w:lang w:val="en-US"/>
              </w:rPr>
              <w:t xml:space="preserve"> ETL</w:t>
            </w:r>
            <w:r w:rsidR="00526A43" w:rsidRPr="0010759A">
              <w:rPr>
                <w:rFonts w:asciiTheme="minorHAnsi" w:hAnsiTheme="minorHAnsi" w:cstheme="minorHAnsi"/>
                <w:color w:val="000000"/>
                <w:lang w:val="en-US"/>
              </w:rPr>
              <w:t>;</w:t>
            </w:r>
            <w:r w:rsidRPr="0010759A">
              <w:rPr>
                <w:rFonts w:asciiTheme="minorHAnsi" w:hAnsiTheme="minorHAnsi" w:cstheme="minorHAnsi"/>
                <w:color w:val="000000"/>
                <w:lang w:val="en-US"/>
              </w:rPr>
              <w:t xml:space="preserve"> </w:t>
            </w:r>
            <w:r w:rsidR="00526A43" w:rsidRPr="0010759A">
              <w:rPr>
                <w:rFonts w:asciiTheme="minorHAnsi" w:hAnsiTheme="minorHAnsi" w:cstheme="minorHAnsi"/>
                <w:color w:val="000000"/>
                <w:lang w:val="en-US"/>
              </w:rPr>
              <w:t>OLAP.</w:t>
            </w:r>
            <w:r w:rsidRPr="0010759A">
              <w:rPr>
                <w:rFonts w:asciiTheme="minorHAnsi" w:hAnsiTheme="minorHAnsi" w:cstheme="minorHAnsi"/>
                <w:color w:val="000000"/>
                <w:lang w:val="en-US"/>
              </w:rPr>
              <w:t xml:space="preserve"> </w:t>
            </w:r>
          </w:p>
          <w:p w14:paraId="13953CF3" w14:textId="233C7BC3" w:rsidR="008B45DF" w:rsidRPr="0010759A" w:rsidRDefault="00526A43"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t xml:space="preserve">Power </w:t>
            </w:r>
            <w:r w:rsidR="001D4982" w:rsidRPr="0010759A">
              <w:rPr>
                <w:rFonts w:asciiTheme="minorHAnsi" w:hAnsiTheme="minorHAnsi" w:cstheme="minorHAnsi"/>
                <w:b/>
                <w:color w:val="000000"/>
              </w:rPr>
              <w:t>Q</w:t>
            </w:r>
            <w:r w:rsidRPr="0010759A">
              <w:rPr>
                <w:rFonts w:asciiTheme="minorHAnsi" w:hAnsiTheme="minorHAnsi" w:cstheme="minorHAnsi"/>
                <w:b/>
                <w:color w:val="000000"/>
              </w:rPr>
              <w:t>uery</w:t>
            </w:r>
            <w:r w:rsidR="008B45DF" w:rsidRPr="0010759A">
              <w:rPr>
                <w:rFonts w:asciiTheme="minorHAnsi" w:hAnsiTheme="minorHAnsi" w:cstheme="minorHAnsi"/>
                <w:color w:val="000000"/>
              </w:rPr>
              <w:t xml:space="preserve">: visão geral de consulta; coluna personalizada; agrupamento de linhas; </w:t>
            </w:r>
            <w:r w:rsidRPr="0010759A">
              <w:rPr>
                <w:rFonts w:asciiTheme="minorHAnsi" w:hAnsiTheme="minorHAnsi" w:cstheme="minorHAnsi"/>
                <w:color w:val="000000"/>
              </w:rPr>
              <w:t xml:space="preserve">tipos, </w:t>
            </w:r>
            <w:r w:rsidR="008B45DF" w:rsidRPr="0010759A">
              <w:rPr>
                <w:rFonts w:asciiTheme="minorHAnsi" w:hAnsiTheme="minorHAnsi" w:cstheme="minorHAnsi"/>
                <w:color w:val="000000"/>
              </w:rPr>
              <w:t>format</w:t>
            </w:r>
            <w:r w:rsidRPr="0010759A">
              <w:rPr>
                <w:rFonts w:asciiTheme="minorHAnsi" w:hAnsiTheme="minorHAnsi" w:cstheme="minorHAnsi"/>
                <w:color w:val="000000"/>
              </w:rPr>
              <w:t>os</w:t>
            </w:r>
            <w:r w:rsidR="008B45DF" w:rsidRPr="0010759A">
              <w:rPr>
                <w:rFonts w:asciiTheme="minorHAnsi" w:hAnsiTheme="minorHAnsi" w:cstheme="minorHAnsi"/>
                <w:color w:val="000000"/>
              </w:rPr>
              <w:t xml:space="preserve"> e combinaç</w:t>
            </w:r>
            <w:r w:rsidRPr="0010759A">
              <w:rPr>
                <w:rFonts w:asciiTheme="minorHAnsi" w:hAnsiTheme="minorHAnsi" w:cstheme="minorHAnsi"/>
                <w:color w:val="000000"/>
              </w:rPr>
              <w:t>ões</w:t>
            </w:r>
            <w:r w:rsidR="008B45DF" w:rsidRPr="0010759A">
              <w:rPr>
                <w:rFonts w:asciiTheme="minorHAnsi" w:hAnsiTheme="minorHAnsi" w:cstheme="minorHAnsi"/>
                <w:color w:val="000000"/>
              </w:rPr>
              <w:t xml:space="preserve"> de dados; dinamização de colunas</w:t>
            </w:r>
            <w:r w:rsidRPr="0010759A">
              <w:rPr>
                <w:rFonts w:asciiTheme="minorHAnsi" w:hAnsiTheme="minorHAnsi" w:cstheme="minorHAnsi"/>
                <w:color w:val="000000"/>
              </w:rPr>
              <w:t>; linguagem M</w:t>
            </w:r>
            <w:r w:rsidR="008B45DF" w:rsidRPr="0010759A">
              <w:rPr>
                <w:rFonts w:asciiTheme="minorHAnsi" w:hAnsiTheme="minorHAnsi" w:cstheme="minorHAnsi"/>
                <w:color w:val="000000"/>
              </w:rPr>
              <w:t>.</w:t>
            </w:r>
            <w:r w:rsidR="008B45DF" w:rsidRPr="0010759A">
              <w:rPr>
                <w:rFonts w:asciiTheme="minorHAnsi" w:eastAsia="Times New Roman" w:hAnsiTheme="minorHAnsi" w:cstheme="minorHAnsi"/>
                <w:color w:val="000000"/>
              </w:rPr>
              <w:t> </w:t>
            </w:r>
          </w:p>
          <w:p w14:paraId="1A0EE889" w14:textId="5A019ED2" w:rsidR="008B45DF" w:rsidRPr="0010759A" w:rsidRDefault="008B45DF"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t>Modelagem de dados</w:t>
            </w:r>
            <w:r w:rsidRPr="0010759A">
              <w:rPr>
                <w:rFonts w:asciiTheme="minorHAnsi" w:hAnsiTheme="minorHAnsi" w:cstheme="minorHAnsi"/>
                <w:color w:val="000000"/>
              </w:rPr>
              <w:t>:</w:t>
            </w:r>
            <w:r w:rsidR="00526A43" w:rsidRPr="0010759A">
              <w:rPr>
                <w:rFonts w:asciiTheme="minorHAnsi" w:hAnsiTheme="minorHAnsi" w:cstheme="minorHAnsi"/>
                <w:color w:val="000000"/>
              </w:rPr>
              <w:t xml:space="preserve"> Modelo Entidade Relacional (MER);</w:t>
            </w:r>
            <w:r w:rsidRPr="0010759A">
              <w:rPr>
                <w:rFonts w:asciiTheme="minorHAnsi" w:hAnsiTheme="minorHAnsi" w:cstheme="minorHAnsi"/>
                <w:color w:val="000000"/>
              </w:rPr>
              <w:t xml:space="preserve"> criação e gerenciamento de relações; modelagem dimensional (</w:t>
            </w:r>
            <w:r w:rsidRPr="0010759A">
              <w:rPr>
                <w:rFonts w:asciiTheme="minorHAnsi" w:hAnsiTheme="minorHAnsi" w:cstheme="minorHAnsi"/>
                <w:i/>
                <w:color w:val="000000"/>
              </w:rPr>
              <w:t>star schema × snow flake)</w:t>
            </w:r>
            <w:r w:rsidRPr="0010759A">
              <w:rPr>
                <w:rFonts w:asciiTheme="minorHAnsi" w:hAnsiTheme="minorHAnsi" w:cstheme="minorHAnsi"/>
                <w:color w:val="000000"/>
              </w:rPr>
              <w:t>.</w:t>
            </w:r>
            <w:r w:rsidRPr="0010759A">
              <w:rPr>
                <w:rFonts w:asciiTheme="minorHAnsi" w:eastAsia="Times New Roman" w:hAnsiTheme="minorHAnsi" w:cstheme="minorHAnsi"/>
                <w:color w:val="000000"/>
              </w:rPr>
              <w:t> </w:t>
            </w:r>
          </w:p>
          <w:p w14:paraId="65E452DB" w14:textId="11B91CE7" w:rsidR="003A033A" w:rsidRPr="0010759A" w:rsidRDefault="00C234FB"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t>O Power BI:</w:t>
            </w:r>
            <w:r w:rsidRPr="0010759A">
              <w:rPr>
                <w:rFonts w:asciiTheme="minorHAnsi" w:hAnsiTheme="minorHAnsi" w:cstheme="minorHAnsi"/>
                <w:color w:val="000000"/>
              </w:rPr>
              <w:t xml:space="preserve"> contexto e utilização; instalação e opções de configuração; </w:t>
            </w:r>
            <w:r w:rsidR="00526A43" w:rsidRPr="0010759A">
              <w:rPr>
                <w:rFonts w:asciiTheme="minorHAnsi" w:hAnsiTheme="minorHAnsi" w:cstheme="minorHAnsi"/>
                <w:color w:val="000000"/>
              </w:rPr>
              <w:t>ambientação;</w:t>
            </w:r>
            <w:r w:rsidR="003A033A" w:rsidRPr="0010759A">
              <w:rPr>
                <w:rFonts w:asciiTheme="minorHAnsi" w:hAnsiTheme="minorHAnsi" w:cstheme="minorHAnsi"/>
                <w:color w:val="000000"/>
              </w:rPr>
              <w:t xml:space="preserve"> visualizações; filtro. </w:t>
            </w:r>
          </w:p>
          <w:p w14:paraId="0FA863C7" w14:textId="170B7D1D" w:rsidR="003A033A" w:rsidRPr="0010759A" w:rsidRDefault="003A033A"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t>Medidas</w:t>
            </w:r>
            <w:r w:rsidR="00C234FB" w:rsidRPr="0010759A">
              <w:rPr>
                <w:rFonts w:asciiTheme="minorHAnsi" w:hAnsiTheme="minorHAnsi" w:cstheme="minorHAnsi"/>
                <w:b/>
                <w:color w:val="000000"/>
              </w:rPr>
              <w:t xml:space="preserve"> DAX</w:t>
            </w:r>
            <w:r w:rsidR="00C234FB" w:rsidRPr="0010759A">
              <w:rPr>
                <w:rFonts w:asciiTheme="minorHAnsi" w:hAnsiTheme="minorHAnsi" w:cstheme="minorHAnsi"/>
                <w:color w:val="000000"/>
              </w:rPr>
              <w:t>:</w:t>
            </w:r>
            <w:r w:rsidRPr="0010759A">
              <w:rPr>
                <w:rFonts w:asciiTheme="minorHAnsi" w:hAnsiTheme="minorHAnsi" w:cstheme="minorHAnsi"/>
                <w:color w:val="000000"/>
              </w:rPr>
              <w:t xml:space="preserve"> operadores aritméticos e lógicos; funções agregadoras e iteradoras; Funções temporais; manipulação de data/hora; funções de cálculos estatísticos.</w:t>
            </w:r>
            <w:r w:rsidRPr="0010759A">
              <w:rPr>
                <w:rFonts w:asciiTheme="minorHAnsi" w:eastAsia="Times New Roman" w:hAnsiTheme="minorHAnsi" w:cstheme="minorHAnsi"/>
                <w:color w:val="000000"/>
              </w:rPr>
              <w:t> </w:t>
            </w:r>
          </w:p>
          <w:p w14:paraId="6DD56672" w14:textId="3B9ACB1C" w:rsidR="00677C2A" w:rsidRPr="0010759A" w:rsidRDefault="003A033A"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t xml:space="preserve">Visualização de dados: </w:t>
            </w:r>
            <w:r w:rsidRPr="0010759A">
              <w:rPr>
                <w:rFonts w:asciiTheme="minorHAnsi" w:hAnsiTheme="minorHAnsi" w:cstheme="minorHAnsi"/>
                <w:bCs/>
                <w:color w:val="000000"/>
              </w:rPr>
              <w:t>r</w:t>
            </w:r>
            <w:r w:rsidR="00C234FB" w:rsidRPr="0010759A">
              <w:rPr>
                <w:rFonts w:asciiTheme="minorHAnsi" w:hAnsiTheme="minorHAnsi" w:cstheme="minorHAnsi"/>
                <w:bCs/>
                <w:color w:val="000000"/>
              </w:rPr>
              <w:t>elatórios</w:t>
            </w:r>
            <w:r w:rsidRPr="0010759A">
              <w:rPr>
                <w:rFonts w:asciiTheme="minorHAnsi" w:hAnsiTheme="minorHAnsi" w:cstheme="minorHAnsi"/>
                <w:bCs/>
                <w:color w:val="000000"/>
              </w:rPr>
              <w:t xml:space="preserve">; </w:t>
            </w:r>
            <w:r w:rsidR="00C234FB" w:rsidRPr="0010759A">
              <w:rPr>
                <w:rFonts w:asciiTheme="minorHAnsi" w:hAnsiTheme="minorHAnsi" w:cstheme="minorHAnsi"/>
                <w:color w:val="000000"/>
              </w:rPr>
              <w:t>gráficos</w:t>
            </w:r>
            <w:r w:rsidRPr="0010759A">
              <w:rPr>
                <w:rFonts w:asciiTheme="minorHAnsi" w:hAnsiTheme="minorHAnsi" w:cstheme="minorHAnsi"/>
                <w:color w:val="000000"/>
              </w:rPr>
              <w:t xml:space="preserve">; storytelling; </w:t>
            </w:r>
            <w:r w:rsidR="005E1CFB" w:rsidRPr="0010759A">
              <w:rPr>
                <w:rFonts w:asciiTheme="minorHAnsi" w:hAnsiTheme="minorHAnsi" w:cstheme="minorHAnsi"/>
                <w:color w:val="000000"/>
              </w:rPr>
              <w:t>segmentação.</w:t>
            </w:r>
            <w:r w:rsidR="00C234FB" w:rsidRPr="0010759A">
              <w:rPr>
                <w:rFonts w:asciiTheme="minorHAnsi" w:hAnsiTheme="minorHAnsi" w:cstheme="minorHAnsi"/>
                <w:color w:val="000000"/>
              </w:rPr>
              <w:t xml:space="preserve"> </w:t>
            </w:r>
          </w:p>
          <w:p w14:paraId="2EC819A7" w14:textId="77777777" w:rsidR="00677C2A" w:rsidRPr="0010759A" w:rsidRDefault="00C234FB"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color w:val="000000"/>
              </w:rPr>
              <w:lastRenderedPageBreak/>
              <w:t>Interação entre visuais</w:t>
            </w:r>
            <w:r w:rsidRPr="0010759A">
              <w:rPr>
                <w:rFonts w:asciiTheme="minorHAnsi" w:hAnsiTheme="minorHAnsi" w:cstheme="minorHAnsi"/>
                <w:color w:val="000000"/>
              </w:rPr>
              <w:t>: interação-padrão, interação personalizada e classificação.</w:t>
            </w:r>
            <w:r w:rsidRPr="0010759A">
              <w:rPr>
                <w:rFonts w:asciiTheme="minorHAnsi" w:eastAsia="Times New Roman" w:hAnsiTheme="minorHAnsi" w:cstheme="minorHAnsi"/>
                <w:color w:val="000000"/>
              </w:rPr>
              <w:t> </w:t>
            </w:r>
          </w:p>
          <w:p w14:paraId="2C6679DD" w14:textId="6DFFEDD5" w:rsidR="005E1CFB" w:rsidRPr="0010759A" w:rsidRDefault="005E1CFB" w:rsidP="0010759A">
            <w:pPr>
              <w:numPr>
                <w:ilvl w:val="0"/>
                <w:numId w:val="5"/>
              </w:num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b/>
                <w:bCs/>
                <w:color w:val="000000"/>
              </w:rPr>
              <w:t>Power Bi Service:</w:t>
            </w:r>
            <w:r w:rsidRPr="0010759A">
              <w:rPr>
                <w:rFonts w:asciiTheme="minorHAnsi" w:hAnsiTheme="minorHAnsi" w:cstheme="minorHAnsi"/>
                <w:color w:val="000000"/>
              </w:rPr>
              <w:t xml:space="preserve"> ambientação; configuração; apresentação.</w:t>
            </w:r>
          </w:p>
          <w:p w14:paraId="7FD6B104" w14:textId="77777777" w:rsidR="00677C2A" w:rsidRPr="0010759A" w:rsidRDefault="00C234FB" w:rsidP="0010759A">
            <w:pPr>
              <w:spacing w:after="120" w:line="360" w:lineRule="auto"/>
              <w:jc w:val="both"/>
              <w:rPr>
                <w:rFonts w:asciiTheme="minorHAnsi" w:hAnsiTheme="minorHAnsi" w:cstheme="minorHAnsi"/>
                <w:b/>
                <w:color w:val="000000"/>
              </w:rPr>
            </w:pPr>
            <w:r w:rsidRPr="0010759A">
              <w:rPr>
                <w:rFonts w:asciiTheme="minorHAnsi" w:hAnsiTheme="minorHAnsi" w:cstheme="minorHAnsi"/>
                <w:b/>
                <w:color w:val="000000"/>
              </w:rPr>
              <w:t>Habilidades</w:t>
            </w:r>
          </w:p>
          <w:p w14:paraId="6A51E275" w14:textId="632B367F" w:rsidR="00677C2A" w:rsidRPr="0010759A" w:rsidRDefault="00C234FB" w:rsidP="0010759A">
            <w:pPr>
              <w:numPr>
                <w:ilvl w:val="0"/>
                <w:numId w:val="8"/>
              </w:numPr>
              <w:pBdr>
                <w:top w:val="nil"/>
                <w:left w:val="nil"/>
                <w:bottom w:val="nil"/>
                <w:right w:val="nil"/>
                <w:between w:val="nil"/>
              </w:pBdr>
              <w:spacing w:after="120" w:line="360" w:lineRule="auto"/>
              <w:jc w:val="both"/>
              <w:rPr>
                <w:rFonts w:asciiTheme="minorHAnsi" w:hAnsiTheme="minorHAnsi" w:cstheme="minorHAnsi"/>
                <w:highlight w:val="white"/>
              </w:rPr>
            </w:pPr>
            <w:r w:rsidRPr="0010759A">
              <w:rPr>
                <w:rFonts w:asciiTheme="minorHAnsi" w:hAnsiTheme="minorHAnsi" w:cstheme="minorHAnsi"/>
                <w:color w:val="000000"/>
                <w:highlight w:val="white"/>
              </w:rPr>
              <w:t xml:space="preserve">Comunicar-se de maneira assertiva para </w:t>
            </w:r>
            <w:r w:rsidR="00C96373" w:rsidRPr="0010759A">
              <w:rPr>
                <w:rFonts w:asciiTheme="minorHAnsi" w:hAnsiTheme="minorHAnsi" w:cstheme="minorHAnsi"/>
                <w:color w:val="000000"/>
                <w:highlight w:val="white"/>
              </w:rPr>
              <w:t>levantamento de requisitos</w:t>
            </w:r>
            <w:r w:rsidRPr="0010759A">
              <w:rPr>
                <w:rFonts w:asciiTheme="minorHAnsi" w:hAnsiTheme="minorHAnsi" w:cstheme="minorHAnsi"/>
                <w:color w:val="000000"/>
                <w:highlight w:val="white"/>
              </w:rPr>
              <w:t>.</w:t>
            </w:r>
          </w:p>
          <w:p w14:paraId="5285EE0A" w14:textId="6BF380DD" w:rsidR="00C96373" w:rsidRPr="0010759A" w:rsidRDefault="00C96373" w:rsidP="0010759A">
            <w:pPr>
              <w:numPr>
                <w:ilvl w:val="0"/>
                <w:numId w:val="8"/>
              </w:numPr>
              <w:pBdr>
                <w:top w:val="nil"/>
                <w:left w:val="nil"/>
                <w:bottom w:val="nil"/>
                <w:right w:val="nil"/>
                <w:between w:val="nil"/>
              </w:pBdr>
              <w:spacing w:after="120" w:line="360" w:lineRule="auto"/>
              <w:jc w:val="both"/>
              <w:rPr>
                <w:rFonts w:asciiTheme="minorHAnsi" w:hAnsiTheme="minorHAnsi" w:cstheme="minorHAnsi"/>
                <w:highlight w:val="white"/>
              </w:rPr>
            </w:pPr>
            <w:r w:rsidRPr="0010759A">
              <w:rPr>
                <w:rFonts w:asciiTheme="minorHAnsi" w:hAnsiTheme="minorHAnsi" w:cstheme="minorHAnsi"/>
                <w:highlight w:val="white"/>
              </w:rPr>
              <w:t>Utilizar boas práticas de visualização de dados.</w:t>
            </w:r>
          </w:p>
          <w:p w14:paraId="382DB893" w14:textId="77777777" w:rsidR="006A0627" w:rsidRPr="0010759A" w:rsidRDefault="00C96373" w:rsidP="0010759A">
            <w:pPr>
              <w:numPr>
                <w:ilvl w:val="0"/>
                <w:numId w:val="8"/>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rPr>
              <w:t>Aplicar boas práticas na codificação em DAX.</w:t>
            </w:r>
          </w:p>
          <w:p w14:paraId="49CC4074" w14:textId="58E083D0" w:rsidR="006A0627" w:rsidRPr="0010759A" w:rsidRDefault="006A0627" w:rsidP="0010759A">
            <w:pPr>
              <w:numPr>
                <w:ilvl w:val="0"/>
                <w:numId w:val="8"/>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rPr>
              <w:t>Engajamento e Clareza na Apresentação do Projeto.</w:t>
            </w:r>
          </w:p>
          <w:p w14:paraId="5A1C6964" w14:textId="77777777" w:rsidR="00677C2A" w:rsidRPr="0010759A" w:rsidRDefault="00C234FB" w:rsidP="0010759A">
            <w:pPr>
              <w:spacing w:after="120" w:line="360" w:lineRule="auto"/>
              <w:jc w:val="both"/>
              <w:rPr>
                <w:rFonts w:asciiTheme="minorHAnsi" w:hAnsiTheme="minorHAnsi" w:cstheme="minorHAnsi"/>
                <w:b/>
                <w:color w:val="000000"/>
              </w:rPr>
            </w:pPr>
            <w:r w:rsidRPr="0010759A">
              <w:rPr>
                <w:rFonts w:asciiTheme="minorHAnsi" w:hAnsiTheme="minorHAnsi" w:cstheme="minorHAnsi"/>
                <w:b/>
                <w:color w:val="000000"/>
              </w:rPr>
              <w:t>Atitudes/Valores</w:t>
            </w:r>
          </w:p>
          <w:p w14:paraId="247CDDA6" w14:textId="5189A35F" w:rsidR="00677C2A" w:rsidRPr="0010759A" w:rsidRDefault="00C234FB" w:rsidP="0010759A">
            <w:pPr>
              <w:numPr>
                <w:ilvl w:val="0"/>
                <w:numId w:val="11"/>
              </w:numPr>
              <w:pBdr>
                <w:top w:val="nil"/>
                <w:left w:val="nil"/>
                <w:bottom w:val="nil"/>
                <w:right w:val="nil"/>
                <w:between w:val="nil"/>
              </w:pBdr>
              <w:spacing w:after="120" w:line="360" w:lineRule="auto"/>
              <w:rPr>
                <w:rFonts w:asciiTheme="minorHAnsi" w:eastAsia="Quattrocento Sans" w:hAnsiTheme="minorHAnsi" w:cstheme="minorHAnsi"/>
                <w:color w:val="000000"/>
              </w:rPr>
            </w:pPr>
            <w:r w:rsidRPr="0010759A">
              <w:rPr>
                <w:rFonts w:asciiTheme="minorHAnsi" w:hAnsiTheme="minorHAnsi" w:cstheme="minorHAnsi"/>
                <w:color w:val="000000"/>
              </w:rPr>
              <w:t>Responsabilidade no uso dos dados (</w:t>
            </w:r>
            <w:r w:rsidR="006A0627" w:rsidRPr="0010759A">
              <w:rPr>
                <w:rFonts w:asciiTheme="minorHAnsi" w:hAnsiTheme="minorHAnsi" w:cstheme="minorHAnsi"/>
                <w:color w:val="000000"/>
              </w:rPr>
              <w:t>LGPD</w:t>
            </w:r>
            <w:r w:rsidRPr="0010759A">
              <w:rPr>
                <w:rFonts w:asciiTheme="minorHAnsi" w:hAnsiTheme="minorHAnsi" w:cstheme="minorHAnsi"/>
                <w:color w:val="000000"/>
              </w:rPr>
              <w:t>). </w:t>
            </w:r>
            <w:r w:rsidRPr="0010759A">
              <w:rPr>
                <w:rFonts w:asciiTheme="minorHAnsi" w:eastAsia="Times New Roman" w:hAnsiTheme="minorHAnsi" w:cstheme="minorHAnsi"/>
                <w:color w:val="000000"/>
              </w:rPr>
              <w:t> </w:t>
            </w:r>
          </w:p>
          <w:p w14:paraId="654FFC53" w14:textId="7A632CFF" w:rsidR="00677C2A" w:rsidRPr="0010759A" w:rsidRDefault="00C234FB" w:rsidP="0010759A">
            <w:pPr>
              <w:numPr>
                <w:ilvl w:val="0"/>
                <w:numId w:val="11"/>
              </w:numPr>
              <w:pBdr>
                <w:top w:val="nil"/>
                <w:left w:val="nil"/>
                <w:bottom w:val="nil"/>
                <w:right w:val="nil"/>
                <w:between w:val="nil"/>
              </w:pBdr>
              <w:spacing w:after="120" w:line="360" w:lineRule="auto"/>
              <w:rPr>
                <w:rFonts w:asciiTheme="minorHAnsi" w:eastAsia="Quattrocento Sans" w:hAnsiTheme="minorHAnsi" w:cstheme="minorHAnsi"/>
                <w:color w:val="000000"/>
              </w:rPr>
            </w:pPr>
            <w:r w:rsidRPr="0010759A">
              <w:rPr>
                <w:rFonts w:asciiTheme="minorHAnsi" w:hAnsiTheme="minorHAnsi" w:cstheme="minorHAnsi"/>
                <w:color w:val="000000"/>
              </w:rPr>
              <w:t>Colaboração no desenvolvimento do trabalho em equipe.</w:t>
            </w:r>
          </w:p>
          <w:p w14:paraId="7A90B0DE" w14:textId="6D6B4040" w:rsidR="00677C2A" w:rsidRPr="0010759A" w:rsidRDefault="00C234FB" w:rsidP="0010759A">
            <w:pPr>
              <w:numPr>
                <w:ilvl w:val="0"/>
                <w:numId w:val="11"/>
              </w:numPr>
              <w:pBdr>
                <w:top w:val="nil"/>
                <w:left w:val="nil"/>
                <w:bottom w:val="nil"/>
                <w:right w:val="nil"/>
                <w:between w:val="nil"/>
              </w:pBdr>
              <w:spacing w:after="120" w:line="360" w:lineRule="auto"/>
              <w:rPr>
                <w:rFonts w:asciiTheme="minorHAnsi" w:hAnsiTheme="minorHAnsi" w:cstheme="minorHAnsi"/>
                <w:color w:val="0000CC"/>
              </w:rPr>
            </w:pPr>
            <w:r w:rsidRPr="0010759A">
              <w:rPr>
                <w:rFonts w:asciiTheme="minorHAnsi" w:hAnsiTheme="minorHAnsi" w:cstheme="minorHAnsi"/>
                <w:color w:val="000000"/>
              </w:rPr>
              <w:t>Senso crítico diante do processo de trabalho e às necessidades e especific</w:t>
            </w:r>
            <w:r w:rsidR="006A0627" w:rsidRPr="0010759A">
              <w:rPr>
                <w:rFonts w:asciiTheme="minorHAnsi" w:hAnsiTheme="minorHAnsi" w:cstheme="minorHAnsi"/>
                <w:color w:val="000000"/>
              </w:rPr>
              <w:t>as</w:t>
            </w:r>
            <w:r w:rsidRPr="0010759A">
              <w:rPr>
                <w:rFonts w:asciiTheme="minorHAnsi" w:hAnsiTheme="minorHAnsi" w:cstheme="minorHAnsi"/>
                <w:color w:val="000000"/>
              </w:rPr>
              <w:t xml:space="preserve"> do </w:t>
            </w:r>
            <w:r w:rsidR="006A0627" w:rsidRPr="0010759A">
              <w:rPr>
                <w:rFonts w:asciiTheme="minorHAnsi" w:hAnsiTheme="minorHAnsi" w:cstheme="minorHAnsi"/>
                <w:color w:val="000000"/>
              </w:rPr>
              <w:t>projeto</w:t>
            </w:r>
            <w:r w:rsidRPr="0010759A">
              <w:rPr>
                <w:rFonts w:asciiTheme="minorHAnsi" w:hAnsiTheme="minorHAnsi" w:cstheme="minorHAnsi"/>
                <w:color w:val="000000"/>
              </w:rPr>
              <w:t>.</w:t>
            </w:r>
            <w:r w:rsidRPr="0010759A">
              <w:rPr>
                <w:rFonts w:asciiTheme="minorHAnsi" w:eastAsia="Times New Roman" w:hAnsiTheme="minorHAnsi" w:cstheme="minorHAnsi"/>
                <w:color w:val="000000"/>
              </w:rPr>
              <w:t> </w:t>
            </w:r>
          </w:p>
        </w:tc>
      </w:tr>
    </w:tbl>
    <w:p w14:paraId="710A18CD" w14:textId="77777777" w:rsidR="00677C2A" w:rsidRDefault="00677C2A" w:rsidP="0010759A">
      <w:pPr>
        <w:spacing w:after="120" w:line="360" w:lineRule="auto"/>
        <w:jc w:val="both"/>
        <w:rPr>
          <w:rFonts w:asciiTheme="minorHAnsi" w:hAnsiTheme="minorHAnsi" w:cstheme="minorHAnsi"/>
          <w:b/>
        </w:rPr>
      </w:pPr>
    </w:p>
    <w:p w14:paraId="54F5A119" w14:textId="77777777" w:rsidR="00D0747A" w:rsidRDefault="00D0747A" w:rsidP="0010759A">
      <w:pPr>
        <w:spacing w:after="120" w:line="360" w:lineRule="auto"/>
        <w:jc w:val="both"/>
        <w:rPr>
          <w:rFonts w:asciiTheme="minorHAnsi" w:hAnsiTheme="minorHAnsi" w:cstheme="minorHAnsi"/>
          <w:b/>
        </w:rPr>
      </w:pPr>
    </w:p>
    <w:p w14:paraId="12409341" w14:textId="77777777" w:rsidR="00D0747A" w:rsidRDefault="00D0747A" w:rsidP="0010759A">
      <w:pPr>
        <w:spacing w:after="120" w:line="360" w:lineRule="auto"/>
        <w:jc w:val="both"/>
        <w:rPr>
          <w:rFonts w:asciiTheme="minorHAnsi" w:hAnsiTheme="minorHAnsi" w:cstheme="minorHAnsi"/>
          <w:b/>
        </w:rPr>
      </w:pPr>
    </w:p>
    <w:p w14:paraId="773D24BF" w14:textId="77777777" w:rsidR="00D0747A" w:rsidRDefault="00D0747A" w:rsidP="0010759A">
      <w:pPr>
        <w:spacing w:after="120" w:line="360" w:lineRule="auto"/>
        <w:jc w:val="both"/>
        <w:rPr>
          <w:rFonts w:asciiTheme="minorHAnsi" w:hAnsiTheme="minorHAnsi" w:cstheme="minorHAnsi"/>
          <w:b/>
        </w:rPr>
      </w:pPr>
    </w:p>
    <w:p w14:paraId="4371D09F" w14:textId="77777777" w:rsidR="00D0747A" w:rsidRDefault="00D0747A" w:rsidP="0010759A">
      <w:pPr>
        <w:spacing w:after="120" w:line="360" w:lineRule="auto"/>
        <w:jc w:val="both"/>
        <w:rPr>
          <w:rFonts w:asciiTheme="minorHAnsi" w:hAnsiTheme="minorHAnsi" w:cstheme="minorHAnsi"/>
          <w:b/>
        </w:rPr>
      </w:pPr>
    </w:p>
    <w:p w14:paraId="15C03B39" w14:textId="77777777" w:rsidR="00D0747A" w:rsidRDefault="00D0747A" w:rsidP="0010759A">
      <w:pPr>
        <w:spacing w:after="120" w:line="360" w:lineRule="auto"/>
        <w:jc w:val="both"/>
        <w:rPr>
          <w:rFonts w:asciiTheme="minorHAnsi" w:hAnsiTheme="minorHAnsi" w:cstheme="minorHAnsi"/>
          <w:b/>
        </w:rPr>
      </w:pPr>
    </w:p>
    <w:p w14:paraId="1CC4CC65" w14:textId="77777777" w:rsidR="00D0747A" w:rsidRDefault="00D0747A" w:rsidP="0010759A">
      <w:pPr>
        <w:spacing w:after="120" w:line="360" w:lineRule="auto"/>
        <w:jc w:val="both"/>
        <w:rPr>
          <w:rFonts w:asciiTheme="minorHAnsi" w:hAnsiTheme="minorHAnsi" w:cstheme="minorHAnsi"/>
          <w:b/>
        </w:rPr>
      </w:pPr>
    </w:p>
    <w:p w14:paraId="2AC01919" w14:textId="77777777" w:rsidR="00D0747A" w:rsidRDefault="00D0747A" w:rsidP="0010759A">
      <w:pPr>
        <w:spacing w:after="120" w:line="360" w:lineRule="auto"/>
        <w:jc w:val="both"/>
        <w:rPr>
          <w:rFonts w:asciiTheme="minorHAnsi" w:hAnsiTheme="minorHAnsi" w:cstheme="minorHAnsi"/>
          <w:b/>
        </w:rPr>
      </w:pPr>
    </w:p>
    <w:p w14:paraId="6C52FEFB" w14:textId="77777777" w:rsidR="00D0747A" w:rsidRDefault="00D0747A" w:rsidP="0010759A">
      <w:pPr>
        <w:spacing w:after="120" w:line="360" w:lineRule="auto"/>
        <w:jc w:val="both"/>
        <w:rPr>
          <w:rFonts w:asciiTheme="minorHAnsi" w:hAnsiTheme="minorHAnsi" w:cstheme="minorHAnsi"/>
          <w:b/>
        </w:rPr>
      </w:pPr>
    </w:p>
    <w:p w14:paraId="5093CBB7" w14:textId="77777777" w:rsidR="00D0747A" w:rsidRDefault="00D0747A" w:rsidP="0010759A">
      <w:pPr>
        <w:spacing w:after="120" w:line="360" w:lineRule="auto"/>
        <w:jc w:val="both"/>
        <w:rPr>
          <w:rFonts w:asciiTheme="minorHAnsi" w:hAnsiTheme="minorHAnsi" w:cstheme="minorHAnsi"/>
          <w:b/>
        </w:rPr>
      </w:pPr>
    </w:p>
    <w:p w14:paraId="4C3567DC" w14:textId="77777777" w:rsidR="00D0747A" w:rsidRPr="0010759A" w:rsidRDefault="00D0747A" w:rsidP="0010759A">
      <w:pPr>
        <w:spacing w:after="120" w:line="360" w:lineRule="auto"/>
        <w:jc w:val="both"/>
        <w:rPr>
          <w:rFonts w:asciiTheme="minorHAnsi" w:hAnsiTheme="minorHAnsi" w:cstheme="minorHAnsi"/>
          <w:b/>
        </w:rPr>
      </w:pPr>
    </w:p>
    <w:tbl>
      <w:tblPr>
        <w:tblStyle w:val="a7"/>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677C2A" w:rsidRPr="0010759A" w14:paraId="2D6E7A58" w14:textId="77777777">
        <w:trPr>
          <w:trHeight w:val="397"/>
        </w:trPr>
        <w:tc>
          <w:tcPr>
            <w:tcW w:w="402" w:type="dxa"/>
            <w:tcBorders>
              <w:top w:val="nil"/>
              <w:left w:val="nil"/>
              <w:bottom w:val="nil"/>
            </w:tcBorders>
            <w:shd w:val="clear" w:color="auto" w:fill="808080"/>
            <w:vAlign w:val="center"/>
          </w:tcPr>
          <w:p w14:paraId="2B666271" w14:textId="77777777" w:rsidR="00677C2A" w:rsidRPr="0010759A" w:rsidRDefault="00C234FB" w:rsidP="0010759A">
            <w:pPr>
              <w:spacing w:after="120" w:line="360" w:lineRule="auto"/>
              <w:ind w:right="-260"/>
              <w:jc w:val="both"/>
              <w:rPr>
                <w:rFonts w:asciiTheme="minorHAnsi" w:hAnsiTheme="minorHAnsi" w:cstheme="minorHAnsi"/>
                <w:b/>
                <w:color w:val="FFFFFF"/>
              </w:rPr>
            </w:pPr>
            <w:r w:rsidRPr="0010759A">
              <w:rPr>
                <w:rFonts w:asciiTheme="minorHAnsi" w:hAnsiTheme="minorHAnsi" w:cstheme="minorHAnsi"/>
                <w:b/>
                <w:color w:val="FFFFFF"/>
              </w:rPr>
              <w:t>6.</w:t>
            </w:r>
          </w:p>
        </w:tc>
        <w:tc>
          <w:tcPr>
            <w:tcW w:w="273" w:type="dxa"/>
            <w:tcBorders>
              <w:top w:val="nil"/>
              <w:bottom w:val="nil"/>
            </w:tcBorders>
            <w:shd w:val="clear" w:color="auto" w:fill="FFFFFF"/>
          </w:tcPr>
          <w:p w14:paraId="11DB472B" w14:textId="77777777" w:rsidR="00677C2A" w:rsidRPr="0010759A" w:rsidRDefault="00677C2A" w:rsidP="0010759A">
            <w:pPr>
              <w:spacing w:after="120" w:line="360" w:lineRule="auto"/>
              <w:jc w:val="both"/>
              <w:rPr>
                <w:rFonts w:asciiTheme="minorHAnsi" w:hAnsiTheme="minorHAnsi" w:cstheme="minorHAnsi"/>
                <w:b/>
                <w:color w:val="FFFFFF"/>
              </w:rPr>
            </w:pPr>
          </w:p>
        </w:tc>
        <w:tc>
          <w:tcPr>
            <w:tcW w:w="7829" w:type="dxa"/>
            <w:tcBorders>
              <w:top w:val="nil"/>
              <w:bottom w:val="nil"/>
              <w:right w:val="nil"/>
            </w:tcBorders>
            <w:shd w:val="clear" w:color="auto" w:fill="808080"/>
            <w:vAlign w:val="center"/>
          </w:tcPr>
          <w:p w14:paraId="2446065A" w14:textId="77777777" w:rsidR="00677C2A" w:rsidRPr="0010759A" w:rsidRDefault="00C234FB" w:rsidP="0010759A">
            <w:pPr>
              <w:spacing w:after="120" w:line="360" w:lineRule="auto"/>
              <w:jc w:val="both"/>
              <w:rPr>
                <w:rFonts w:asciiTheme="minorHAnsi" w:hAnsiTheme="minorHAnsi" w:cstheme="minorHAnsi"/>
                <w:b/>
                <w:color w:val="FFFFFF"/>
              </w:rPr>
            </w:pPr>
            <w:r w:rsidRPr="0010759A">
              <w:rPr>
                <w:rFonts w:asciiTheme="minorHAnsi" w:hAnsiTheme="minorHAnsi" w:cstheme="minorHAnsi"/>
                <w:b/>
                <w:color w:val="FFFFFF"/>
              </w:rPr>
              <w:t>Orientações Metodológicas</w:t>
            </w:r>
          </w:p>
        </w:tc>
      </w:tr>
    </w:tbl>
    <w:p w14:paraId="02585F09" w14:textId="77777777" w:rsidR="00677C2A" w:rsidRPr="0010759A" w:rsidRDefault="00677C2A" w:rsidP="0010759A">
      <w:pPr>
        <w:spacing w:after="120" w:line="360" w:lineRule="auto"/>
        <w:jc w:val="both"/>
        <w:rPr>
          <w:rFonts w:asciiTheme="minorHAnsi" w:hAnsiTheme="minorHAnsi" w:cstheme="minorHAnsi"/>
        </w:rPr>
      </w:pPr>
    </w:p>
    <w:p w14:paraId="6139F07F" w14:textId="1DC9995F" w:rsidR="004638F2" w:rsidRPr="0010759A" w:rsidRDefault="004638F2" w:rsidP="0010759A">
      <w:pPr>
        <w:spacing w:after="120" w:line="360" w:lineRule="auto"/>
        <w:jc w:val="both"/>
        <w:rPr>
          <w:rFonts w:asciiTheme="minorHAnsi" w:hAnsiTheme="minorHAnsi" w:cstheme="minorHAnsi"/>
        </w:rPr>
      </w:pPr>
      <w:r w:rsidRPr="0010759A">
        <w:rPr>
          <w:rFonts w:asciiTheme="minorHAnsi" w:hAnsiTheme="minorHAnsi" w:cstheme="minorHAnsi"/>
        </w:rPr>
        <w:lastRenderedPageBreak/>
        <w:t xml:space="preserve">A proposta do presente curso, mesmo não se comprometendo com o desenvolvimento de competências profissionais integralmente, garante a abordagem de determinados conhecimentos (legislação, normas etc.), e/ou habilidades (técnicas, </w:t>
      </w:r>
      <w:r w:rsidR="00370D6B" w:rsidRPr="0010759A">
        <w:rPr>
          <w:rFonts w:asciiTheme="minorHAnsi" w:hAnsiTheme="minorHAnsi" w:cstheme="minorHAnsi"/>
        </w:rPr>
        <w:t>equipamentos etc.</w:t>
      </w:r>
      <w:r w:rsidRPr="0010759A">
        <w:rPr>
          <w:rFonts w:asciiTheme="minorHAnsi" w:hAnsiTheme="minorHAnsi" w:cstheme="minorHAnsi"/>
        </w:rPr>
        <w:t xml:space="preserve">) e/ou atitudes (ética, trabalho em </w:t>
      </w:r>
      <w:r w:rsidR="00D0747A" w:rsidRPr="0010759A">
        <w:rPr>
          <w:rFonts w:asciiTheme="minorHAnsi" w:hAnsiTheme="minorHAnsi" w:cstheme="minorHAnsi"/>
        </w:rPr>
        <w:t>equipe etc.</w:t>
      </w:r>
      <w:r w:rsidRPr="0010759A">
        <w:rPr>
          <w:rFonts w:asciiTheme="minorHAnsi" w:hAnsiTheme="minorHAnsi" w:cstheme="minorHAnsi"/>
        </w:rPr>
        <w:t>) que contribuem para o desenvolvimento de competências profissionais no contexto de um determinado itinerário formativo.</w:t>
      </w:r>
    </w:p>
    <w:p w14:paraId="06CC1893" w14:textId="77777777" w:rsidR="004638F2" w:rsidRPr="0010759A" w:rsidRDefault="004638F2" w:rsidP="0010759A">
      <w:pPr>
        <w:spacing w:after="120" w:line="360" w:lineRule="auto"/>
        <w:jc w:val="both"/>
        <w:rPr>
          <w:rFonts w:asciiTheme="minorHAnsi" w:hAnsiTheme="minorHAnsi" w:cstheme="minorHAnsi"/>
        </w:rPr>
      </w:pPr>
      <w:r w:rsidRPr="0010759A">
        <w:rPr>
          <w:rFonts w:asciiTheme="minorHAnsi" w:hAnsiTheme="minorHAnsi" w:cstheme="minorHAnsi"/>
        </w:rPr>
        <w:t>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ação e para a solução de questões inerentes à natureza do trabalho, contribuindo para a constituição ou fortalecimento de competências requeridas pelos itinerários formativos que possibilitem ao aluno traçar o caminho da sua formação e do seu desenvolvimento profissional.</w:t>
      </w:r>
    </w:p>
    <w:p w14:paraId="5ED76A1C" w14:textId="77777777" w:rsidR="004638F2" w:rsidRPr="0010759A" w:rsidRDefault="004638F2" w:rsidP="0010759A">
      <w:pPr>
        <w:spacing w:after="120" w:line="360" w:lineRule="auto"/>
        <w:jc w:val="both"/>
        <w:rPr>
          <w:rFonts w:asciiTheme="minorHAnsi" w:eastAsiaTheme="minorHAnsi" w:hAnsiTheme="minorHAnsi" w:cstheme="minorHAnsi"/>
        </w:rPr>
      </w:pPr>
      <w:r w:rsidRPr="0010759A">
        <w:rPr>
          <w:rFonts w:asciiTheme="minorHAnsi" w:hAnsiTheme="minorHAnsi" w:cstheme="minorHAnsi"/>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013E3103" w14:textId="39659CAD" w:rsidR="00677C2A" w:rsidRPr="0010759A" w:rsidRDefault="00C234FB" w:rsidP="0010759A">
      <w:pPr>
        <w:spacing w:after="120" w:line="360" w:lineRule="auto"/>
        <w:jc w:val="both"/>
        <w:rPr>
          <w:rFonts w:asciiTheme="minorHAnsi" w:hAnsiTheme="minorHAnsi" w:cstheme="minorHAnsi"/>
        </w:rPr>
      </w:pPr>
      <w:r w:rsidRPr="0010759A">
        <w:rPr>
          <w:rFonts w:asciiTheme="minorHAnsi" w:hAnsiTheme="minorHAnsi" w:cstheme="minorHAnsi"/>
        </w:rPr>
        <w:t xml:space="preserve">Neste sentido, recomenda-se que o instrutor promova atividades práticas que simulem a vivência de situações específicas, através </w:t>
      </w:r>
      <w:r w:rsidRPr="0010759A">
        <w:rPr>
          <w:rFonts w:asciiTheme="minorHAnsi" w:hAnsiTheme="minorHAnsi" w:cstheme="minorHAnsi"/>
          <w:highlight w:val="white"/>
        </w:rPr>
        <w:t>da ferramenta de Power BI.</w:t>
      </w:r>
      <w:r w:rsidRPr="0010759A">
        <w:rPr>
          <w:rFonts w:asciiTheme="minorHAnsi" w:hAnsiTheme="minorHAnsi" w:cstheme="minorHAnsi"/>
        </w:rPr>
        <w:t xml:space="preserve"> Além de promover atividades, tais como:</w:t>
      </w:r>
    </w:p>
    <w:p w14:paraId="49EAF0CB" w14:textId="5548E630" w:rsidR="00677C2A" w:rsidRPr="0010759A" w:rsidRDefault="00C234FB" w:rsidP="0010759A">
      <w:pPr>
        <w:numPr>
          <w:ilvl w:val="0"/>
          <w:numId w:val="12"/>
        </w:numPr>
        <w:pBdr>
          <w:top w:val="nil"/>
          <w:left w:val="nil"/>
          <w:bottom w:val="nil"/>
          <w:right w:val="nil"/>
          <w:between w:val="nil"/>
        </w:pBdr>
        <w:spacing w:after="120" w:line="360" w:lineRule="auto"/>
        <w:jc w:val="both"/>
        <w:rPr>
          <w:rFonts w:asciiTheme="minorHAnsi" w:hAnsiTheme="minorHAnsi" w:cstheme="minorHAnsi"/>
        </w:rPr>
      </w:pPr>
      <w:r w:rsidRPr="0010759A">
        <w:rPr>
          <w:rFonts w:asciiTheme="minorHAnsi" w:hAnsiTheme="minorHAnsi" w:cstheme="minorHAnsi"/>
          <w:color w:val="000000"/>
        </w:rPr>
        <w:t>Simular situações problemas através de dados reais, utilizando dados abertos como o repositório dados.gov.br</w:t>
      </w:r>
      <w:r w:rsidR="006A0627" w:rsidRPr="0010759A">
        <w:rPr>
          <w:rFonts w:asciiTheme="minorHAnsi" w:hAnsiTheme="minorHAnsi" w:cstheme="minorHAnsi"/>
          <w:color w:val="000000"/>
        </w:rPr>
        <w:t xml:space="preserve"> ou https://portal.fazenda.rj.gov.br/transparencia/.</w:t>
      </w:r>
    </w:p>
    <w:p w14:paraId="55247822" w14:textId="77777777" w:rsidR="00677C2A" w:rsidRPr="0010759A" w:rsidRDefault="00C234FB" w:rsidP="0010759A">
      <w:pPr>
        <w:numPr>
          <w:ilvl w:val="0"/>
          <w:numId w:val="12"/>
        </w:numPr>
        <w:pBdr>
          <w:top w:val="nil"/>
          <w:left w:val="nil"/>
          <w:bottom w:val="nil"/>
          <w:right w:val="nil"/>
          <w:between w:val="nil"/>
        </w:pBdr>
        <w:spacing w:after="120" w:line="360" w:lineRule="auto"/>
        <w:rPr>
          <w:rFonts w:asciiTheme="minorHAnsi" w:hAnsiTheme="minorHAnsi" w:cstheme="minorHAnsi"/>
        </w:rPr>
      </w:pPr>
      <w:r w:rsidRPr="0010759A">
        <w:rPr>
          <w:rFonts w:asciiTheme="minorHAnsi" w:hAnsiTheme="minorHAnsi" w:cstheme="minorHAnsi"/>
          <w:color w:val="000000"/>
        </w:rPr>
        <w:t>Utilizar estudos de caso para manipulação dos dados.</w:t>
      </w:r>
    </w:p>
    <w:p w14:paraId="7321943A" w14:textId="400950F7" w:rsidR="00677C2A" w:rsidRPr="0010759A" w:rsidRDefault="00C234FB" w:rsidP="0010759A">
      <w:pPr>
        <w:numPr>
          <w:ilvl w:val="0"/>
          <w:numId w:val="12"/>
        </w:numPr>
        <w:pBdr>
          <w:top w:val="nil"/>
          <w:left w:val="nil"/>
          <w:bottom w:val="nil"/>
          <w:right w:val="nil"/>
          <w:between w:val="nil"/>
        </w:pBdr>
        <w:spacing w:after="120" w:line="360" w:lineRule="auto"/>
        <w:rPr>
          <w:rFonts w:asciiTheme="minorHAnsi" w:hAnsiTheme="minorHAnsi" w:cstheme="minorHAnsi"/>
        </w:rPr>
      </w:pPr>
      <w:r w:rsidRPr="0010759A">
        <w:rPr>
          <w:rFonts w:asciiTheme="minorHAnsi" w:hAnsiTheme="minorHAnsi" w:cstheme="minorHAnsi"/>
          <w:color w:val="000000"/>
        </w:rPr>
        <w:t>Uso d</w:t>
      </w:r>
      <w:r w:rsidRPr="0010759A">
        <w:rPr>
          <w:rFonts w:asciiTheme="minorHAnsi" w:hAnsiTheme="minorHAnsi" w:cstheme="minorHAnsi"/>
        </w:rPr>
        <w:t xml:space="preserve">e ferramentas interativas digitais, </w:t>
      </w:r>
      <w:r w:rsidR="00E93AC6" w:rsidRPr="0010759A">
        <w:rPr>
          <w:rFonts w:asciiTheme="minorHAnsi" w:hAnsiTheme="minorHAnsi" w:cstheme="minorHAnsi"/>
        </w:rPr>
        <w:t xml:space="preserve">como </w:t>
      </w:r>
      <w:r w:rsidR="00D0747A" w:rsidRPr="0010759A">
        <w:rPr>
          <w:rFonts w:asciiTheme="minorHAnsi" w:hAnsiTheme="minorHAnsi" w:cstheme="minorHAnsi"/>
          <w:i/>
          <w:iCs/>
          <w:color w:val="000000"/>
        </w:rPr>
        <w:t>Mentimeter</w:t>
      </w:r>
      <w:r w:rsidR="00D0747A" w:rsidRPr="0010759A">
        <w:rPr>
          <w:rFonts w:asciiTheme="minorHAnsi" w:hAnsiTheme="minorHAnsi" w:cstheme="minorHAnsi"/>
          <w:color w:val="000000"/>
        </w:rPr>
        <w:t>,</w:t>
      </w:r>
      <w:r w:rsidRPr="0010759A">
        <w:rPr>
          <w:rFonts w:asciiTheme="minorHAnsi" w:hAnsiTheme="minorHAnsi" w:cstheme="minorHAnsi"/>
          <w:color w:val="000000"/>
        </w:rPr>
        <w:t xml:space="preserve"> </w:t>
      </w:r>
      <w:r w:rsidRPr="0010759A">
        <w:rPr>
          <w:rFonts w:asciiTheme="minorHAnsi" w:hAnsiTheme="minorHAnsi" w:cstheme="minorHAnsi"/>
          <w:i/>
          <w:color w:val="000000"/>
        </w:rPr>
        <w:t>Kahoot</w:t>
      </w:r>
      <w:r w:rsidRPr="0010759A">
        <w:rPr>
          <w:rFonts w:asciiTheme="minorHAnsi" w:hAnsiTheme="minorHAnsi" w:cstheme="minorHAnsi"/>
          <w:color w:val="000000"/>
        </w:rPr>
        <w:t xml:space="preserve">, </w:t>
      </w:r>
      <w:r w:rsidRPr="0010759A">
        <w:rPr>
          <w:rFonts w:asciiTheme="minorHAnsi" w:hAnsiTheme="minorHAnsi" w:cstheme="minorHAnsi"/>
        </w:rPr>
        <w:t xml:space="preserve">ou similares, </w:t>
      </w:r>
      <w:r w:rsidRPr="0010759A">
        <w:rPr>
          <w:rFonts w:asciiTheme="minorHAnsi" w:hAnsiTheme="minorHAnsi" w:cstheme="minorHAnsi"/>
          <w:color w:val="000000"/>
        </w:rPr>
        <w:t>para atividades que visem conhecer e alinhar as intenções e expectativas em relação ao curso, assim como diagnosticar os conhecimentos e as experiências prévias relacionadas aos conhecimentos que serão abordados.</w:t>
      </w:r>
    </w:p>
    <w:p w14:paraId="6A407A24" w14:textId="3DDD90E4" w:rsidR="00677C2A" w:rsidRPr="0010759A" w:rsidRDefault="00C234FB" w:rsidP="0010759A">
      <w:pPr>
        <w:spacing w:after="120" w:line="360" w:lineRule="auto"/>
        <w:jc w:val="both"/>
        <w:rPr>
          <w:rFonts w:asciiTheme="minorHAnsi" w:hAnsiTheme="minorHAnsi" w:cstheme="minorHAnsi"/>
        </w:rPr>
      </w:pPr>
      <w:r w:rsidRPr="0010759A">
        <w:rPr>
          <w:rFonts w:asciiTheme="minorHAnsi" w:hAnsiTheme="minorHAnsi" w:cstheme="minorHAnsi"/>
        </w:rPr>
        <w:t>Recomenda-se que o docente prepare, previamente, bases de dados de diferentes origens (</w:t>
      </w:r>
      <w:r w:rsidR="001D4982" w:rsidRPr="0010759A">
        <w:rPr>
          <w:rFonts w:asciiTheme="minorHAnsi" w:hAnsiTheme="minorHAnsi" w:cstheme="minorHAnsi"/>
        </w:rPr>
        <w:t xml:space="preserve">arquivos, </w:t>
      </w:r>
      <w:r w:rsidRPr="0010759A">
        <w:rPr>
          <w:rFonts w:asciiTheme="minorHAnsi" w:hAnsiTheme="minorHAnsi" w:cstheme="minorHAnsi"/>
        </w:rPr>
        <w:t>planilhas e bancos de dados), para que possam ser utilizadas como estudo de caso.</w:t>
      </w:r>
    </w:p>
    <w:p w14:paraId="469AA7B2" w14:textId="77777777" w:rsidR="00677C2A" w:rsidRPr="0010759A" w:rsidRDefault="00677C2A" w:rsidP="0010759A">
      <w:pPr>
        <w:spacing w:after="120" w:line="360" w:lineRule="auto"/>
        <w:rPr>
          <w:rFonts w:asciiTheme="minorHAnsi" w:hAnsiTheme="minorHAnsi" w:cstheme="minorHAnsi"/>
        </w:rPr>
      </w:pPr>
    </w:p>
    <w:tbl>
      <w:tblPr>
        <w:tblStyle w:val="a8"/>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50"/>
        <w:gridCol w:w="3665"/>
        <w:gridCol w:w="4187"/>
      </w:tblGrid>
      <w:tr w:rsidR="00677C2A" w:rsidRPr="0010759A" w14:paraId="610A261F" w14:textId="77777777">
        <w:trPr>
          <w:trHeight w:val="397"/>
        </w:trPr>
        <w:tc>
          <w:tcPr>
            <w:tcW w:w="402" w:type="dxa"/>
            <w:tcBorders>
              <w:top w:val="nil"/>
              <w:left w:val="nil"/>
              <w:bottom w:val="nil"/>
            </w:tcBorders>
            <w:shd w:val="clear" w:color="auto" w:fill="808080"/>
            <w:vAlign w:val="center"/>
          </w:tcPr>
          <w:p w14:paraId="362031BB" w14:textId="77777777" w:rsidR="00677C2A" w:rsidRPr="0010759A" w:rsidRDefault="00C234FB" w:rsidP="0010759A">
            <w:pPr>
              <w:spacing w:after="120" w:line="360" w:lineRule="auto"/>
              <w:ind w:right="-260"/>
              <w:rPr>
                <w:rFonts w:asciiTheme="minorHAnsi" w:hAnsiTheme="minorHAnsi" w:cstheme="minorHAnsi"/>
                <w:b/>
                <w:color w:val="FFFFFF"/>
              </w:rPr>
            </w:pPr>
            <w:r w:rsidRPr="0010759A">
              <w:rPr>
                <w:rFonts w:asciiTheme="minorHAnsi" w:hAnsiTheme="minorHAnsi" w:cstheme="minorHAnsi"/>
                <w:b/>
                <w:color w:val="FFFFFF"/>
              </w:rPr>
              <w:t>7.</w:t>
            </w:r>
          </w:p>
        </w:tc>
        <w:tc>
          <w:tcPr>
            <w:tcW w:w="245" w:type="dxa"/>
            <w:tcBorders>
              <w:top w:val="nil"/>
              <w:bottom w:val="nil"/>
            </w:tcBorders>
            <w:shd w:val="clear" w:color="auto" w:fill="FFFFFF"/>
          </w:tcPr>
          <w:p w14:paraId="0C209327" w14:textId="77777777" w:rsidR="00677C2A" w:rsidRPr="0010759A" w:rsidRDefault="00677C2A" w:rsidP="0010759A">
            <w:pPr>
              <w:spacing w:after="120" w:line="360" w:lineRule="auto"/>
              <w:rPr>
                <w:rFonts w:asciiTheme="minorHAnsi" w:hAnsiTheme="minorHAnsi" w:cstheme="minorHAnsi"/>
                <w:b/>
                <w:color w:val="FFFFFF"/>
              </w:rPr>
            </w:pPr>
          </w:p>
        </w:tc>
        <w:tc>
          <w:tcPr>
            <w:tcW w:w="3667" w:type="dxa"/>
            <w:tcBorders>
              <w:top w:val="nil"/>
              <w:bottom w:val="nil"/>
            </w:tcBorders>
            <w:shd w:val="clear" w:color="auto" w:fill="808080"/>
          </w:tcPr>
          <w:p w14:paraId="58B9E5D4" w14:textId="77777777" w:rsidR="00677C2A" w:rsidRPr="0010759A" w:rsidRDefault="00677C2A" w:rsidP="0010759A">
            <w:pPr>
              <w:spacing w:after="120" w:line="360" w:lineRule="auto"/>
              <w:rPr>
                <w:rFonts w:asciiTheme="minorHAnsi" w:hAnsiTheme="minorHAnsi" w:cstheme="minorHAnsi"/>
                <w:b/>
                <w:color w:val="FFFFFF"/>
              </w:rPr>
            </w:pPr>
          </w:p>
        </w:tc>
        <w:tc>
          <w:tcPr>
            <w:tcW w:w="4190" w:type="dxa"/>
            <w:tcBorders>
              <w:top w:val="nil"/>
              <w:bottom w:val="nil"/>
              <w:right w:val="nil"/>
            </w:tcBorders>
            <w:shd w:val="clear" w:color="auto" w:fill="808080"/>
            <w:vAlign w:val="center"/>
          </w:tcPr>
          <w:p w14:paraId="6EB2EBBA"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Avaliação</w:t>
            </w:r>
          </w:p>
        </w:tc>
      </w:tr>
    </w:tbl>
    <w:p w14:paraId="5D654E4C" w14:textId="77777777" w:rsidR="00677C2A" w:rsidRPr="0010759A" w:rsidRDefault="00677C2A" w:rsidP="0010759A">
      <w:pPr>
        <w:spacing w:after="120" w:line="360" w:lineRule="auto"/>
        <w:rPr>
          <w:rFonts w:asciiTheme="minorHAnsi" w:hAnsiTheme="minorHAnsi" w:cstheme="minorHAnsi"/>
        </w:rPr>
      </w:pPr>
    </w:p>
    <w:p w14:paraId="4D96967C" w14:textId="77777777" w:rsidR="004638F2" w:rsidRPr="0010759A" w:rsidRDefault="004638F2" w:rsidP="0010759A">
      <w:pPr>
        <w:pStyle w:val="Bulletbsico1"/>
        <w:numPr>
          <w:ilvl w:val="0"/>
          <w:numId w:val="0"/>
        </w:numPr>
        <w:spacing w:before="0" w:after="120" w:line="360" w:lineRule="auto"/>
        <w:ind w:firstLine="708"/>
        <w:rPr>
          <w:rFonts w:asciiTheme="minorHAnsi" w:hAnsiTheme="minorHAnsi" w:cstheme="minorHAnsi"/>
          <w:sz w:val="22"/>
          <w:szCs w:val="22"/>
        </w:rPr>
      </w:pPr>
      <w:r w:rsidRPr="0010759A">
        <w:rPr>
          <w:rFonts w:asciiTheme="minorHAnsi" w:hAnsiTheme="minorHAnsi" w:cstheme="minorHAnsi"/>
          <w:sz w:val="22"/>
          <w:szCs w:val="22"/>
        </w:rPr>
        <w:lastRenderedPageBreak/>
        <w:t>A partir dos indicadores que evidenciam o atendimento do objetivo do curso foram estabelecidas menções durante o processo e ao final do processo, conforme a seguir:</w:t>
      </w:r>
    </w:p>
    <w:p w14:paraId="2517FCB3" w14:textId="77777777" w:rsidR="004638F2" w:rsidRPr="0010759A" w:rsidRDefault="004638F2" w:rsidP="0010759A">
      <w:pPr>
        <w:pStyle w:val="Bulletbsico1"/>
        <w:numPr>
          <w:ilvl w:val="0"/>
          <w:numId w:val="0"/>
        </w:numPr>
        <w:spacing w:before="0" w:after="120" w:line="360" w:lineRule="auto"/>
        <w:ind w:left="1728" w:hanging="340"/>
        <w:rPr>
          <w:rFonts w:asciiTheme="minorHAnsi" w:hAnsiTheme="minorHAnsi" w:cstheme="minorHAnsi"/>
          <w:b/>
          <w:sz w:val="22"/>
          <w:szCs w:val="22"/>
        </w:rPr>
      </w:pPr>
      <w:r w:rsidRPr="0010759A">
        <w:rPr>
          <w:rFonts w:asciiTheme="minorHAnsi" w:hAnsiTheme="minorHAnsi" w:cstheme="minorHAnsi"/>
          <w:b/>
          <w:sz w:val="22"/>
          <w:szCs w:val="22"/>
        </w:rPr>
        <w:t>Durante o processo</w:t>
      </w:r>
    </w:p>
    <w:p w14:paraId="244616DA" w14:textId="77777777" w:rsidR="004638F2" w:rsidRPr="0010759A" w:rsidRDefault="004638F2" w:rsidP="0010759A">
      <w:pPr>
        <w:pStyle w:val="Bulletbsico1"/>
        <w:numPr>
          <w:ilvl w:val="0"/>
          <w:numId w:val="15"/>
        </w:numPr>
        <w:spacing w:before="0" w:after="120" w:line="360" w:lineRule="auto"/>
        <w:ind w:left="2517" w:hanging="357"/>
        <w:rPr>
          <w:rFonts w:asciiTheme="minorHAnsi" w:hAnsiTheme="minorHAnsi" w:cstheme="minorHAnsi"/>
          <w:sz w:val="22"/>
          <w:szCs w:val="22"/>
        </w:rPr>
      </w:pPr>
      <w:r w:rsidRPr="0010759A">
        <w:rPr>
          <w:rFonts w:asciiTheme="minorHAnsi" w:hAnsiTheme="minorHAnsi" w:cstheme="minorHAnsi"/>
          <w:sz w:val="22"/>
          <w:szCs w:val="22"/>
        </w:rPr>
        <w:t>Atendido - A</w:t>
      </w:r>
    </w:p>
    <w:p w14:paraId="2FE76909" w14:textId="77777777" w:rsidR="004638F2" w:rsidRPr="0010759A" w:rsidRDefault="004638F2" w:rsidP="0010759A">
      <w:pPr>
        <w:pStyle w:val="Bulletbsico1"/>
        <w:numPr>
          <w:ilvl w:val="0"/>
          <w:numId w:val="15"/>
        </w:numPr>
        <w:spacing w:before="0" w:after="120" w:line="360" w:lineRule="auto"/>
        <w:ind w:left="2517" w:hanging="357"/>
        <w:rPr>
          <w:rFonts w:asciiTheme="minorHAnsi" w:hAnsiTheme="minorHAnsi" w:cstheme="minorHAnsi"/>
          <w:sz w:val="22"/>
          <w:szCs w:val="22"/>
        </w:rPr>
      </w:pPr>
      <w:r w:rsidRPr="0010759A">
        <w:rPr>
          <w:rFonts w:asciiTheme="minorHAnsi" w:hAnsiTheme="minorHAnsi" w:cstheme="minorHAnsi"/>
          <w:sz w:val="22"/>
          <w:szCs w:val="22"/>
        </w:rPr>
        <w:t>Parcialmente atendido - PA</w:t>
      </w:r>
    </w:p>
    <w:p w14:paraId="5BB54ED1" w14:textId="77777777" w:rsidR="004638F2" w:rsidRPr="0010759A" w:rsidRDefault="004638F2" w:rsidP="0010759A">
      <w:pPr>
        <w:pStyle w:val="Bulletbsico1"/>
        <w:numPr>
          <w:ilvl w:val="0"/>
          <w:numId w:val="15"/>
        </w:numPr>
        <w:spacing w:before="0" w:after="120" w:line="360" w:lineRule="auto"/>
        <w:ind w:left="2517" w:hanging="357"/>
        <w:rPr>
          <w:rFonts w:asciiTheme="minorHAnsi" w:hAnsiTheme="minorHAnsi" w:cstheme="minorHAnsi"/>
          <w:sz w:val="22"/>
          <w:szCs w:val="22"/>
        </w:rPr>
      </w:pPr>
      <w:r w:rsidRPr="0010759A">
        <w:rPr>
          <w:rFonts w:asciiTheme="minorHAnsi" w:hAnsiTheme="minorHAnsi" w:cstheme="minorHAnsi"/>
          <w:sz w:val="22"/>
          <w:szCs w:val="22"/>
        </w:rPr>
        <w:t>Não atendido - NA</w:t>
      </w:r>
    </w:p>
    <w:p w14:paraId="180C1C6B" w14:textId="77777777" w:rsidR="004638F2" w:rsidRPr="0010759A" w:rsidRDefault="004638F2" w:rsidP="0010759A">
      <w:pPr>
        <w:pStyle w:val="Bulletbsico1"/>
        <w:numPr>
          <w:ilvl w:val="0"/>
          <w:numId w:val="0"/>
        </w:numPr>
        <w:spacing w:before="0" w:after="120" w:line="360" w:lineRule="auto"/>
        <w:ind w:left="1728" w:hanging="340"/>
        <w:rPr>
          <w:rFonts w:asciiTheme="minorHAnsi" w:hAnsiTheme="minorHAnsi" w:cstheme="minorHAnsi"/>
          <w:b/>
          <w:sz w:val="22"/>
          <w:szCs w:val="22"/>
        </w:rPr>
      </w:pPr>
      <w:r w:rsidRPr="0010759A">
        <w:rPr>
          <w:rFonts w:asciiTheme="minorHAnsi" w:hAnsiTheme="minorHAnsi" w:cstheme="minorHAnsi"/>
          <w:b/>
          <w:sz w:val="22"/>
          <w:szCs w:val="22"/>
        </w:rPr>
        <w:t>Ao final da Unidade Curricular</w:t>
      </w:r>
    </w:p>
    <w:p w14:paraId="23AAFB02" w14:textId="77777777" w:rsidR="004638F2" w:rsidRPr="0010759A" w:rsidRDefault="004638F2" w:rsidP="0010759A">
      <w:pPr>
        <w:pStyle w:val="Bulletbsico1"/>
        <w:numPr>
          <w:ilvl w:val="0"/>
          <w:numId w:val="16"/>
        </w:numPr>
        <w:spacing w:before="0" w:after="120" w:line="360" w:lineRule="auto"/>
        <w:ind w:left="2466" w:hanging="357"/>
        <w:rPr>
          <w:rFonts w:asciiTheme="minorHAnsi" w:hAnsiTheme="minorHAnsi" w:cstheme="minorHAnsi"/>
          <w:sz w:val="22"/>
          <w:szCs w:val="22"/>
        </w:rPr>
      </w:pPr>
      <w:r w:rsidRPr="0010759A">
        <w:rPr>
          <w:rFonts w:asciiTheme="minorHAnsi" w:hAnsiTheme="minorHAnsi" w:cstheme="minorHAnsi"/>
          <w:sz w:val="22"/>
          <w:szCs w:val="22"/>
        </w:rPr>
        <w:t>Atendido - A</w:t>
      </w:r>
    </w:p>
    <w:p w14:paraId="716C2FCD" w14:textId="77777777" w:rsidR="004638F2" w:rsidRPr="0010759A" w:rsidRDefault="004638F2" w:rsidP="0010759A">
      <w:pPr>
        <w:pStyle w:val="Bulletbsico1"/>
        <w:numPr>
          <w:ilvl w:val="0"/>
          <w:numId w:val="16"/>
        </w:numPr>
        <w:spacing w:before="0" w:after="120" w:line="360" w:lineRule="auto"/>
        <w:ind w:left="2466" w:hanging="357"/>
        <w:rPr>
          <w:rFonts w:asciiTheme="minorHAnsi" w:hAnsiTheme="minorHAnsi" w:cstheme="minorHAnsi"/>
          <w:sz w:val="22"/>
          <w:szCs w:val="22"/>
        </w:rPr>
      </w:pPr>
      <w:r w:rsidRPr="0010759A">
        <w:rPr>
          <w:rFonts w:asciiTheme="minorHAnsi" w:hAnsiTheme="minorHAnsi" w:cstheme="minorHAnsi"/>
          <w:sz w:val="22"/>
          <w:szCs w:val="22"/>
        </w:rPr>
        <w:t>Não atendido - NA</w:t>
      </w:r>
    </w:p>
    <w:p w14:paraId="5E72AE87" w14:textId="77777777" w:rsidR="004638F2" w:rsidRPr="0010759A" w:rsidRDefault="004638F2" w:rsidP="0010759A">
      <w:pPr>
        <w:spacing w:after="120" w:line="360" w:lineRule="auto"/>
        <w:ind w:firstLine="708"/>
        <w:jc w:val="both"/>
        <w:rPr>
          <w:rFonts w:asciiTheme="minorHAnsi" w:eastAsia="Times New Roman" w:hAnsiTheme="minorHAnsi" w:cstheme="minorHAnsi"/>
          <w:b/>
          <w:color w:val="000000"/>
        </w:rPr>
      </w:pPr>
      <w:r w:rsidRPr="0010759A">
        <w:rPr>
          <w:rFonts w:asciiTheme="minorHAnsi" w:eastAsia="Times New Roman" w:hAnsiTheme="minorHAnsi" w:cstheme="minorHAnsi"/>
          <w:color w:val="000000"/>
        </w:rPr>
        <w:t>O resultado atribuído ao aluno no final do curso será expresso por uma das seguintes menções:</w:t>
      </w:r>
    </w:p>
    <w:p w14:paraId="709E4FF9" w14:textId="32AC0439" w:rsidR="004638F2" w:rsidRPr="0010759A" w:rsidRDefault="004638F2" w:rsidP="0010759A">
      <w:pPr>
        <w:pStyle w:val="PargrafodaLista"/>
        <w:numPr>
          <w:ilvl w:val="0"/>
          <w:numId w:val="17"/>
        </w:numPr>
        <w:spacing w:after="120" w:line="360" w:lineRule="auto"/>
        <w:contextualSpacing w:val="0"/>
        <w:jc w:val="both"/>
        <w:rPr>
          <w:rFonts w:asciiTheme="minorHAnsi" w:eastAsia="Times New Roman" w:hAnsiTheme="minorHAnsi" w:cstheme="minorHAnsi"/>
          <w:color w:val="000000"/>
        </w:rPr>
      </w:pPr>
      <w:r w:rsidRPr="0010759A">
        <w:rPr>
          <w:rFonts w:asciiTheme="minorHAnsi" w:eastAsia="Times New Roman" w:hAnsiTheme="minorHAnsi" w:cstheme="minorHAnsi"/>
          <w:b/>
          <w:color w:val="000000"/>
        </w:rPr>
        <w:t xml:space="preserve">Concluiu (C) </w:t>
      </w:r>
      <w:r w:rsidRPr="0010759A">
        <w:rPr>
          <w:rFonts w:asciiTheme="minorHAnsi" w:eastAsia="Times New Roman" w:hAnsiTheme="minorHAnsi" w:cstheme="minorHAnsi"/>
          <w:color w:val="000000"/>
        </w:rPr>
        <w:t xml:space="preserve">– quando os indicadores forem atendidos e o aluno tiver frequência igual ou superior </w:t>
      </w:r>
      <w:r w:rsidRPr="0010759A">
        <w:rPr>
          <w:rFonts w:asciiTheme="minorHAnsi" w:eastAsia="Times New Roman" w:hAnsiTheme="minorHAnsi" w:cstheme="minorHAnsi"/>
        </w:rPr>
        <w:t xml:space="preserve">a 75% </w:t>
      </w:r>
      <w:r w:rsidRPr="0010759A">
        <w:rPr>
          <w:rFonts w:asciiTheme="minorHAnsi" w:eastAsia="Times New Roman" w:hAnsiTheme="minorHAnsi" w:cstheme="minorHAnsi"/>
          <w:color w:val="000000"/>
        </w:rPr>
        <w:t>da carga horária total do curso.</w:t>
      </w:r>
    </w:p>
    <w:p w14:paraId="046F08FC" w14:textId="77777777" w:rsidR="004638F2" w:rsidRPr="0010759A" w:rsidRDefault="004638F2" w:rsidP="0010759A">
      <w:pPr>
        <w:pStyle w:val="PargrafodaLista"/>
        <w:numPr>
          <w:ilvl w:val="0"/>
          <w:numId w:val="17"/>
        </w:numPr>
        <w:spacing w:after="120" w:line="360" w:lineRule="auto"/>
        <w:contextualSpacing w:val="0"/>
        <w:jc w:val="both"/>
        <w:rPr>
          <w:rFonts w:asciiTheme="minorHAnsi" w:eastAsia="Times New Roman" w:hAnsiTheme="minorHAnsi" w:cstheme="minorHAnsi"/>
          <w:color w:val="000000"/>
        </w:rPr>
      </w:pPr>
      <w:r w:rsidRPr="0010759A">
        <w:rPr>
          <w:rFonts w:asciiTheme="minorHAnsi" w:eastAsia="Times New Roman" w:hAnsiTheme="minorHAnsi" w:cstheme="minorHAnsi"/>
          <w:b/>
          <w:color w:val="000000"/>
        </w:rPr>
        <w:t xml:space="preserve">Não concluiu (NC) </w:t>
      </w:r>
      <w:r w:rsidRPr="0010759A">
        <w:rPr>
          <w:rFonts w:asciiTheme="minorHAnsi" w:eastAsia="Times New Roman" w:hAnsiTheme="minorHAnsi" w:cstheme="minorHAnsi"/>
          <w:color w:val="000000"/>
        </w:rPr>
        <w:t xml:space="preserve">– quando os indicadores não forem atendidos e/ou o aluno tiver frequência inferior a </w:t>
      </w:r>
      <w:r w:rsidRPr="0010759A">
        <w:rPr>
          <w:rFonts w:asciiTheme="minorHAnsi" w:eastAsia="Times New Roman" w:hAnsiTheme="minorHAnsi" w:cstheme="minorHAnsi"/>
        </w:rPr>
        <w:t xml:space="preserve">75% </w:t>
      </w:r>
      <w:r w:rsidRPr="0010759A">
        <w:rPr>
          <w:rFonts w:asciiTheme="minorHAnsi" w:eastAsia="Times New Roman" w:hAnsiTheme="minorHAnsi" w:cstheme="minorHAnsi"/>
          <w:color w:val="000000"/>
        </w:rPr>
        <w:t>da carga horária total do curso.</w:t>
      </w:r>
    </w:p>
    <w:p w14:paraId="2405289A" w14:textId="10387585" w:rsidR="00677C2A" w:rsidRDefault="004638F2" w:rsidP="0010759A">
      <w:pPr>
        <w:spacing w:after="120" w:line="360" w:lineRule="auto"/>
        <w:jc w:val="both"/>
        <w:rPr>
          <w:rFonts w:asciiTheme="minorHAnsi" w:hAnsiTheme="minorHAnsi" w:cstheme="minorHAnsi"/>
        </w:rPr>
      </w:pPr>
      <w:r w:rsidRPr="0010759A">
        <w:rPr>
          <w:rFonts w:asciiTheme="minorHAnsi" w:hAnsiTheme="minorHAnsi" w:cstheme="minorHAnsi"/>
        </w:rPr>
        <w:t>Ações de recuperação devem ser oportunizadas durante todo o processo de aprendizagem, conforme necessidade identificada pelo docente, privilegiando momentos em sala de aula.</w:t>
      </w:r>
    </w:p>
    <w:p w14:paraId="672F0F95" w14:textId="77777777" w:rsidR="00D0747A" w:rsidRDefault="00D0747A" w:rsidP="0010759A">
      <w:pPr>
        <w:spacing w:after="120" w:line="360" w:lineRule="auto"/>
        <w:jc w:val="both"/>
        <w:rPr>
          <w:rFonts w:asciiTheme="minorHAnsi" w:hAnsiTheme="minorHAnsi" w:cstheme="minorHAnsi"/>
        </w:rPr>
      </w:pPr>
    </w:p>
    <w:p w14:paraId="26701071" w14:textId="77777777" w:rsidR="00D0747A" w:rsidRDefault="00D0747A" w:rsidP="0010759A">
      <w:pPr>
        <w:spacing w:after="120" w:line="360" w:lineRule="auto"/>
        <w:jc w:val="both"/>
        <w:rPr>
          <w:rFonts w:asciiTheme="minorHAnsi" w:hAnsiTheme="minorHAnsi" w:cstheme="minorHAnsi"/>
        </w:rPr>
      </w:pPr>
    </w:p>
    <w:p w14:paraId="3A80145F" w14:textId="77777777" w:rsidR="00D0747A" w:rsidRDefault="00D0747A" w:rsidP="0010759A">
      <w:pPr>
        <w:spacing w:after="120" w:line="360" w:lineRule="auto"/>
        <w:jc w:val="both"/>
        <w:rPr>
          <w:rFonts w:asciiTheme="minorHAnsi" w:hAnsiTheme="minorHAnsi" w:cstheme="minorHAnsi"/>
        </w:rPr>
      </w:pPr>
    </w:p>
    <w:p w14:paraId="61D9A841" w14:textId="77777777" w:rsidR="00D0747A" w:rsidRDefault="00D0747A" w:rsidP="0010759A">
      <w:pPr>
        <w:spacing w:after="120" w:line="360" w:lineRule="auto"/>
        <w:jc w:val="both"/>
        <w:rPr>
          <w:rFonts w:asciiTheme="minorHAnsi" w:hAnsiTheme="minorHAnsi" w:cstheme="minorHAnsi"/>
        </w:rPr>
      </w:pPr>
    </w:p>
    <w:p w14:paraId="2CC632FE" w14:textId="77777777" w:rsidR="00D0747A" w:rsidRDefault="00D0747A" w:rsidP="0010759A">
      <w:pPr>
        <w:spacing w:after="120" w:line="360" w:lineRule="auto"/>
        <w:jc w:val="both"/>
        <w:rPr>
          <w:rFonts w:asciiTheme="minorHAnsi" w:hAnsiTheme="minorHAnsi" w:cstheme="minorHAnsi"/>
        </w:rPr>
      </w:pPr>
    </w:p>
    <w:p w14:paraId="4F6CA0E7" w14:textId="77777777" w:rsidR="00D0747A" w:rsidRDefault="00D0747A" w:rsidP="0010759A">
      <w:pPr>
        <w:spacing w:after="120" w:line="360" w:lineRule="auto"/>
        <w:jc w:val="both"/>
        <w:rPr>
          <w:rFonts w:asciiTheme="minorHAnsi" w:hAnsiTheme="minorHAnsi" w:cstheme="minorHAnsi"/>
        </w:rPr>
      </w:pPr>
    </w:p>
    <w:p w14:paraId="760B78AE" w14:textId="77777777" w:rsidR="00D0747A" w:rsidRDefault="00D0747A" w:rsidP="0010759A">
      <w:pPr>
        <w:spacing w:after="120" w:line="360" w:lineRule="auto"/>
        <w:jc w:val="both"/>
        <w:rPr>
          <w:rFonts w:asciiTheme="minorHAnsi" w:hAnsiTheme="minorHAnsi" w:cstheme="minorHAnsi"/>
        </w:rPr>
      </w:pPr>
    </w:p>
    <w:p w14:paraId="71866C9A" w14:textId="77777777" w:rsidR="00D0747A" w:rsidRPr="0010759A" w:rsidRDefault="00D0747A" w:rsidP="0010759A">
      <w:pPr>
        <w:spacing w:after="120" w:line="360" w:lineRule="auto"/>
        <w:jc w:val="both"/>
        <w:rPr>
          <w:rFonts w:asciiTheme="minorHAnsi" w:hAnsiTheme="minorHAnsi" w:cstheme="minorHAnsi"/>
        </w:rPr>
      </w:pPr>
    </w:p>
    <w:tbl>
      <w:tblPr>
        <w:tblStyle w:val="a9"/>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677C2A" w:rsidRPr="0010759A" w14:paraId="47FEE214" w14:textId="77777777">
        <w:trPr>
          <w:trHeight w:val="397"/>
        </w:trPr>
        <w:tc>
          <w:tcPr>
            <w:tcW w:w="524" w:type="dxa"/>
            <w:tcBorders>
              <w:top w:val="nil"/>
              <w:left w:val="nil"/>
              <w:bottom w:val="nil"/>
            </w:tcBorders>
            <w:shd w:val="clear" w:color="auto" w:fill="808080"/>
            <w:vAlign w:val="center"/>
          </w:tcPr>
          <w:p w14:paraId="4F75E8DC"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8.</w:t>
            </w:r>
          </w:p>
        </w:tc>
        <w:tc>
          <w:tcPr>
            <w:tcW w:w="271" w:type="dxa"/>
            <w:tcBorders>
              <w:top w:val="nil"/>
              <w:bottom w:val="nil"/>
            </w:tcBorders>
            <w:shd w:val="clear" w:color="auto" w:fill="FFFFFF"/>
          </w:tcPr>
          <w:p w14:paraId="797328D1" w14:textId="77777777" w:rsidR="00677C2A" w:rsidRPr="0010759A" w:rsidRDefault="00677C2A" w:rsidP="0010759A">
            <w:pPr>
              <w:spacing w:after="120" w:line="360" w:lineRule="auto"/>
              <w:rPr>
                <w:rFonts w:asciiTheme="minorHAnsi" w:hAnsiTheme="minorHAnsi" w:cstheme="minorHAnsi"/>
                <w:b/>
                <w:color w:val="FFFFFF"/>
              </w:rPr>
            </w:pPr>
          </w:p>
        </w:tc>
        <w:tc>
          <w:tcPr>
            <w:tcW w:w="7709" w:type="dxa"/>
            <w:tcBorders>
              <w:top w:val="nil"/>
              <w:bottom w:val="nil"/>
              <w:right w:val="nil"/>
            </w:tcBorders>
            <w:shd w:val="clear" w:color="auto" w:fill="808080"/>
            <w:vAlign w:val="center"/>
          </w:tcPr>
          <w:p w14:paraId="51F1E584"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Instalações, Equipamentos e Recursos Didáticos</w:t>
            </w:r>
          </w:p>
        </w:tc>
      </w:tr>
    </w:tbl>
    <w:p w14:paraId="1833ED0A" w14:textId="77777777" w:rsidR="00677C2A" w:rsidRPr="0010759A" w:rsidRDefault="00677C2A" w:rsidP="0010759A">
      <w:pPr>
        <w:pBdr>
          <w:top w:val="nil"/>
          <w:left w:val="nil"/>
          <w:bottom w:val="nil"/>
          <w:right w:val="nil"/>
          <w:between w:val="nil"/>
        </w:pBdr>
        <w:spacing w:after="120" w:line="360" w:lineRule="auto"/>
        <w:ind w:left="340" w:hanging="340"/>
        <w:jc w:val="both"/>
        <w:rPr>
          <w:rFonts w:asciiTheme="minorHAnsi" w:hAnsiTheme="minorHAnsi" w:cstheme="minorHAnsi"/>
          <w:b/>
          <w:color w:val="000000"/>
        </w:rPr>
      </w:pPr>
    </w:p>
    <w:p w14:paraId="592A4906" w14:textId="77777777" w:rsidR="009B130A" w:rsidRPr="0010759A" w:rsidRDefault="009B130A"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color w:val="000000"/>
          <w:highlight w:val="cyan"/>
        </w:rPr>
      </w:pPr>
      <w:r w:rsidRPr="0010759A">
        <w:rPr>
          <w:rFonts w:asciiTheme="minorHAnsi" w:hAnsiTheme="minorHAnsi" w:cstheme="minorHAnsi"/>
          <w:color w:val="000000"/>
        </w:rPr>
        <w:lastRenderedPageBreak/>
        <w:t>8.1. Instalações e equipamentos</w:t>
      </w:r>
      <w:r w:rsidRPr="0010759A">
        <w:rPr>
          <w:rFonts w:asciiTheme="minorHAnsi" w:hAnsiTheme="minorHAnsi" w:cstheme="minorHAnsi"/>
          <w:color w:val="000000"/>
          <w:vertAlign w:val="superscript"/>
        </w:rPr>
        <w:footnoteReference w:id="2"/>
      </w:r>
      <w:r w:rsidRPr="0010759A">
        <w:rPr>
          <w:rFonts w:asciiTheme="minorHAnsi" w:hAnsiTheme="minorHAnsi" w:cstheme="minorHAnsi"/>
          <w:color w:val="000000"/>
        </w:rPr>
        <w:t xml:space="preserve">: </w:t>
      </w:r>
    </w:p>
    <w:p w14:paraId="2DA6FFD5"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Para oferta presencial ou remoto:</w:t>
      </w:r>
    </w:p>
    <w:p w14:paraId="7AB1497E"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1 computador por aluno com a seguinte configuração recomendada:</w:t>
      </w:r>
    </w:p>
    <w:p w14:paraId="7E5D7309"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ab/>
        <w:t xml:space="preserve">Computador com a seguinte configuração recomendada:  </w:t>
      </w:r>
    </w:p>
    <w:p w14:paraId="621321AB" w14:textId="77777777"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 xml:space="preserve">Intel® Core™ i5(10ª geração ou superior),  </w:t>
      </w:r>
    </w:p>
    <w:p w14:paraId="12FF91A3" w14:textId="77777777"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 xml:space="preserve">Windows 10 ou superior  </w:t>
      </w:r>
    </w:p>
    <w:p w14:paraId="7182DEFF" w14:textId="77777777"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 xml:space="preserve">Memória de 8GB, DDR4 ou superior  </w:t>
      </w:r>
    </w:p>
    <w:p w14:paraId="38677355" w14:textId="77777777"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 xml:space="preserve">25Mb de internet </w:t>
      </w:r>
    </w:p>
    <w:p w14:paraId="44B1D319" w14:textId="2FFABB8E"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30GB livre de espaço em disco.</w:t>
      </w:r>
    </w:p>
    <w:p w14:paraId="0D2FC6C5" w14:textId="77777777" w:rsidR="009B130A" w:rsidRPr="0010759A" w:rsidRDefault="009B130A" w:rsidP="0010759A">
      <w:pPr>
        <w:numPr>
          <w:ilvl w:val="0"/>
          <w:numId w:val="14"/>
        </w:numPr>
        <w:shd w:val="clear" w:color="auto" w:fill="FFFFFF"/>
        <w:tabs>
          <w:tab w:val="left" w:pos="708"/>
        </w:tabs>
        <w:spacing w:after="120" w:line="360" w:lineRule="auto"/>
        <w:ind w:left="1080"/>
        <w:rPr>
          <w:rFonts w:asciiTheme="minorHAnsi" w:hAnsiTheme="minorHAnsi" w:cstheme="minorHAnsi"/>
        </w:rPr>
      </w:pPr>
      <w:r w:rsidRPr="0010759A">
        <w:rPr>
          <w:rFonts w:asciiTheme="minorHAnsi" w:hAnsiTheme="minorHAnsi" w:cstheme="minorHAnsi"/>
        </w:rPr>
        <w:t xml:space="preserve">Softwares: </w:t>
      </w:r>
    </w:p>
    <w:p w14:paraId="7CE93354" w14:textId="61C52EC6" w:rsidR="009B130A" w:rsidRPr="0010759A" w:rsidRDefault="009B130A" w:rsidP="0010759A">
      <w:pPr>
        <w:numPr>
          <w:ilvl w:val="3"/>
          <w:numId w:val="14"/>
        </w:numPr>
        <w:shd w:val="clear" w:color="auto" w:fill="FFFFFF"/>
        <w:tabs>
          <w:tab w:val="left" w:pos="708"/>
        </w:tabs>
        <w:spacing w:after="120" w:line="360" w:lineRule="auto"/>
        <w:rPr>
          <w:rFonts w:asciiTheme="minorHAnsi" w:hAnsiTheme="minorHAnsi" w:cstheme="minorHAnsi"/>
        </w:rPr>
      </w:pPr>
      <w:r w:rsidRPr="0010759A">
        <w:rPr>
          <w:rFonts w:asciiTheme="minorHAnsi" w:hAnsiTheme="minorHAnsi" w:cstheme="minorHAnsi"/>
        </w:rPr>
        <w:t xml:space="preserve">Outlook </w:t>
      </w:r>
    </w:p>
    <w:p w14:paraId="19630D76" w14:textId="77777777" w:rsidR="009B130A" w:rsidRPr="0010759A" w:rsidRDefault="009B130A" w:rsidP="0010759A">
      <w:pPr>
        <w:numPr>
          <w:ilvl w:val="3"/>
          <w:numId w:val="14"/>
        </w:numPr>
        <w:shd w:val="clear" w:color="auto" w:fill="FFFFFF"/>
        <w:tabs>
          <w:tab w:val="left" w:pos="708"/>
        </w:tabs>
        <w:spacing w:after="120" w:line="360" w:lineRule="auto"/>
        <w:rPr>
          <w:rFonts w:asciiTheme="minorHAnsi" w:hAnsiTheme="minorHAnsi" w:cstheme="minorHAnsi"/>
        </w:rPr>
      </w:pPr>
      <w:r w:rsidRPr="0010759A">
        <w:rPr>
          <w:rFonts w:asciiTheme="minorHAnsi" w:hAnsiTheme="minorHAnsi" w:cstheme="minorHAnsi"/>
        </w:rPr>
        <w:t xml:space="preserve">Power BI </w:t>
      </w:r>
    </w:p>
    <w:p w14:paraId="080829BC" w14:textId="77777777" w:rsidR="009B130A" w:rsidRPr="0010759A" w:rsidRDefault="009B130A" w:rsidP="0010759A">
      <w:pPr>
        <w:numPr>
          <w:ilvl w:val="3"/>
          <w:numId w:val="14"/>
        </w:numPr>
        <w:shd w:val="clear" w:color="auto" w:fill="FFFFFF"/>
        <w:tabs>
          <w:tab w:val="left" w:pos="708"/>
        </w:tabs>
        <w:spacing w:after="120" w:line="360" w:lineRule="auto"/>
        <w:rPr>
          <w:rFonts w:asciiTheme="minorHAnsi" w:hAnsiTheme="minorHAnsi" w:cstheme="minorHAnsi"/>
        </w:rPr>
      </w:pPr>
      <w:r w:rsidRPr="0010759A">
        <w:rPr>
          <w:rFonts w:asciiTheme="minorHAnsi" w:hAnsiTheme="minorHAnsi" w:cstheme="minorHAnsi"/>
        </w:rPr>
        <w:t>Pacote office</w:t>
      </w:r>
    </w:p>
    <w:p w14:paraId="73D967F9" w14:textId="1B4EA210" w:rsidR="009B130A" w:rsidRPr="00D0747A" w:rsidRDefault="009B130A" w:rsidP="00353C0F">
      <w:pPr>
        <w:numPr>
          <w:ilvl w:val="3"/>
          <w:numId w:val="14"/>
        </w:numPr>
        <w:shd w:val="clear" w:color="auto" w:fill="FFFFFF"/>
        <w:tabs>
          <w:tab w:val="left" w:pos="708"/>
        </w:tabs>
        <w:spacing w:after="120" w:line="360" w:lineRule="auto"/>
        <w:rPr>
          <w:rFonts w:asciiTheme="minorHAnsi" w:hAnsiTheme="minorHAnsi" w:cstheme="minorHAnsi"/>
        </w:rPr>
      </w:pPr>
      <w:r w:rsidRPr="00D0747A">
        <w:rPr>
          <w:rFonts w:asciiTheme="minorHAnsi" w:hAnsiTheme="minorHAnsi" w:cstheme="minorHAnsi"/>
        </w:rPr>
        <w:t>Navegador de Internet: Google Chrome, Mozilla Firefox ou Microsoft</w:t>
      </w:r>
      <w:r w:rsidR="00D0747A">
        <w:rPr>
          <w:rFonts w:asciiTheme="minorHAnsi" w:hAnsiTheme="minorHAnsi" w:cstheme="minorHAnsi"/>
        </w:rPr>
        <w:t xml:space="preserve"> </w:t>
      </w:r>
      <w:r w:rsidRPr="00D0747A">
        <w:rPr>
          <w:rFonts w:asciiTheme="minorHAnsi" w:hAnsiTheme="minorHAnsi" w:cstheme="minorHAnsi"/>
        </w:rPr>
        <w:t xml:space="preserve">Edge  </w:t>
      </w:r>
    </w:p>
    <w:p w14:paraId="7676AB3F" w14:textId="77777777" w:rsidR="009B130A" w:rsidRPr="0010759A" w:rsidRDefault="009B130A" w:rsidP="0010759A">
      <w:pPr>
        <w:numPr>
          <w:ilvl w:val="3"/>
          <w:numId w:val="14"/>
        </w:numPr>
        <w:shd w:val="clear" w:color="auto" w:fill="FFFFFF"/>
        <w:tabs>
          <w:tab w:val="left" w:pos="708"/>
        </w:tabs>
        <w:spacing w:after="120" w:line="360" w:lineRule="auto"/>
        <w:rPr>
          <w:rFonts w:asciiTheme="minorHAnsi" w:hAnsiTheme="minorHAnsi" w:cstheme="minorHAnsi"/>
        </w:rPr>
      </w:pPr>
      <w:r w:rsidRPr="0010759A">
        <w:rPr>
          <w:rFonts w:asciiTheme="minorHAnsi" w:hAnsiTheme="minorHAnsi" w:cstheme="minorHAnsi"/>
        </w:rPr>
        <w:t>Office 365 ou similar</w:t>
      </w:r>
    </w:p>
    <w:p w14:paraId="791EF512"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Laboratório de informática com acesso à Internet, projetor e os seguintes softwares:</w:t>
      </w:r>
    </w:p>
    <w:p w14:paraId="33ACB9E3"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Navegador de Internet: Google Chrome, Mozilla Firefox ou Microsoft Edge.</w:t>
      </w:r>
    </w:p>
    <w:p w14:paraId="0464072B" w14:textId="77777777" w:rsidR="009B130A" w:rsidRPr="0010759A" w:rsidRDefault="009B130A" w:rsidP="0010759A">
      <w:pPr>
        <w:tabs>
          <w:tab w:val="left" w:pos="708"/>
        </w:tabs>
        <w:spacing w:after="120" w:line="360" w:lineRule="auto"/>
        <w:ind w:left="340"/>
        <w:jc w:val="both"/>
        <w:rPr>
          <w:rFonts w:asciiTheme="minorHAnsi" w:hAnsiTheme="minorHAnsi" w:cstheme="minorHAnsi"/>
        </w:rPr>
      </w:pPr>
      <w:r w:rsidRPr="0010759A">
        <w:rPr>
          <w:rFonts w:asciiTheme="minorHAnsi" w:hAnsiTheme="minorHAnsi" w:cstheme="minorHAnsi"/>
        </w:rPr>
        <w:t>Office 365.</w:t>
      </w:r>
    </w:p>
    <w:p w14:paraId="0A31923B" w14:textId="77777777" w:rsidR="009B130A" w:rsidRPr="0010759A" w:rsidRDefault="009B130A"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b/>
          <w:color w:val="000000"/>
        </w:rPr>
      </w:pPr>
      <w:r w:rsidRPr="0010759A">
        <w:rPr>
          <w:rFonts w:asciiTheme="minorHAnsi" w:hAnsiTheme="minorHAnsi" w:cstheme="minorHAnsi"/>
          <w:b/>
          <w:color w:val="000000"/>
        </w:rPr>
        <w:t xml:space="preserve">8.2. Recursos didáticos: </w:t>
      </w:r>
    </w:p>
    <w:p w14:paraId="2AC395A9" w14:textId="77777777" w:rsidR="009B130A" w:rsidRPr="0010759A" w:rsidRDefault="009B130A"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color w:val="000000"/>
        </w:rPr>
      </w:pPr>
      <w:r w:rsidRPr="0010759A">
        <w:rPr>
          <w:rFonts w:asciiTheme="minorHAnsi" w:hAnsiTheme="minorHAnsi" w:cstheme="minorHAnsi"/>
          <w:b/>
          <w:color w:val="000000"/>
        </w:rPr>
        <w:t xml:space="preserve">Material fornecido pelo Senac: </w:t>
      </w:r>
      <w:r w:rsidRPr="0010759A">
        <w:rPr>
          <w:rFonts w:asciiTheme="minorHAnsi" w:hAnsiTheme="minorHAnsi" w:cstheme="minorHAnsi"/>
          <w:color w:val="000000"/>
        </w:rPr>
        <w:t>Não há.</w:t>
      </w:r>
    </w:p>
    <w:p w14:paraId="2C513F06" w14:textId="77777777" w:rsidR="009B130A" w:rsidRPr="0010759A" w:rsidRDefault="009B130A" w:rsidP="0010759A">
      <w:pPr>
        <w:pBdr>
          <w:top w:val="nil"/>
          <w:left w:val="nil"/>
          <w:bottom w:val="nil"/>
          <w:right w:val="nil"/>
          <w:between w:val="nil"/>
        </w:pBdr>
        <w:tabs>
          <w:tab w:val="left" w:pos="708"/>
        </w:tabs>
        <w:spacing w:after="120" w:line="360" w:lineRule="auto"/>
        <w:ind w:left="340" w:hanging="340"/>
        <w:jc w:val="both"/>
        <w:rPr>
          <w:rFonts w:asciiTheme="minorHAnsi" w:hAnsiTheme="minorHAnsi" w:cstheme="minorHAnsi"/>
          <w:color w:val="000000"/>
        </w:rPr>
      </w:pPr>
      <w:r w:rsidRPr="0010759A">
        <w:rPr>
          <w:rFonts w:asciiTheme="minorHAnsi" w:hAnsiTheme="minorHAnsi" w:cstheme="minorHAnsi"/>
          <w:b/>
          <w:color w:val="000000"/>
        </w:rPr>
        <w:t xml:space="preserve">Material adquirido pelo estudante: </w:t>
      </w:r>
      <w:r w:rsidRPr="0010759A">
        <w:rPr>
          <w:rFonts w:asciiTheme="minorHAnsi" w:hAnsiTheme="minorHAnsi" w:cstheme="minorHAnsi"/>
          <w:color w:val="000000"/>
        </w:rPr>
        <w:t>Não há.</w:t>
      </w:r>
    </w:p>
    <w:p w14:paraId="2D92E1E0" w14:textId="69C907EE" w:rsidR="009B130A" w:rsidRPr="0010759A" w:rsidRDefault="009B130A" w:rsidP="0010759A">
      <w:pPr>
        <w:spacing w:after="120" w:line="360" w:lineRule="auto"/>
        <w:rPr>
          <w:rFonts w:asciiTheme="minorHAnsi" w:hAnsiTheme="minorHAnsi" w:cstheme="minorHAnsi"/>
        </w:rPr>
      </w:pPr>
      <w:r w:rsidRPr="0010759A">
        <w:rPr>
          <w:rFonts w:asciiTheme="minorHAnsi" w:hAnsiTheme="minorHAnsi" w:cstheme="minorHAnsi"/>
        </w:rPr>
        <w:t>O Departamento Regional deve especificar o que será adquirido pelo aluno ou fornecido pelo Senac em caso de alunos do Programa Senac de Gratuidade (PSG).</w:t>
      </w:r>
    </w:p>
    <w:tbl>
      <w:tblPr>
        <w:tblStyle w:val="a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677C2A" w:rsidRPr="0010759A" w14:paraId="6849FE39" w14:textId="77777777">
        <w:trPr>
          <w:trHeight w:val="397"/>
        </w:trPr>
        <w:tc>
          <w:tcPr>
            <w:tcW w:w="402" w:type="dxa"/>
            <w:tcBorders>
              <w:top w:val="nil"/>
              <w:left w:val="nil"/>
              <w:bottom w:val="nil"/>
            </w:tcBorders>
            <w:shd w:val="clear" w:color="auto" w:fill="808080"/>
            <w:vAlign w:val="center"/>
          </w:tcPr>
          <w:p w14:paraId="5B4F90A1" w14:textId="77777777" w:rsidR="00677C2A" w:rsidRPr="0010759A" w:rsidRDefault="00C234FB" w:rsidP="0010759A">
            <w:pPr>
              <w:spacing w:after="120" w:line="360" w:lineRule="auto"/>
              <w:ind w:right="-118"/>
              <w:rPr>
                <w:rFonts w:asciiTheme="minorHAnsi" w:hAnsiTheme="minorHAnsi" w:cstheme="minorHAnsi"/>
                <w:b/>
                <w:color w:val="FFFFFF"/>
              </w:rPr>
            </w:pPr>
            <w:r w:rsidRPr="0010759A">
              <w:rPr>
                <w:rFonts w:asciiTheme="minorHAnsi" w:hAnsiTheme="minorHAnsi" w:cstheme="minorHAnsi"/>
                <w:b/>
                <w:color w:val="FFFFFF"/>
              </w:rPr>
              <w:t>9.</w:t>
            </w:r>
          </w:p>
        </w:tc>
        <w:tc>
          <w:tcPr>
            <w:tcW w:w="274" w:type="dxa"/>
            <w:tcBorders>
              <w:top w:val="nil"/>
              <w:bottom w:val="nil"/>
            </w:tcBorders>
            <w:shd w:val="clear" w:color="auto" w:fill="FFFFFF"/>
          </w:tcPr>
          <w:p w14:paraId="166C5B30" w14:textId="77777777" w:rsidR="00677C2A" w:rsidRPr="0010759A" w:rsidRDefault="00677C2A" w:rsidP="0010759A">
            <w:pPr>
              <w:spacing w:after="120" w:line="360" w:lineRule="auto"/>
              <w:rPr>
                <w:rFonts w:asciiTheme="minorHAnsi" w:hAnsiTheme="minorHAnsi" w:cstheme="minorHAnsi"/>
                <w:b/>
                <w:color w:val="FFFFFF"/>
              </w:rPr>
            </w:pPr>
          </w:p>
        </w:tc>
        <w:tc>
          <w:tcPr>
            <w:tcW w:w="7828" w:type="dxa"/>
            <w:tcBorders>
              <w:top w:val="nil"/>
              <w:bottom w:val="nil"/>
              <w:right w:val="nil"/>
            </w:tcBorders>
            <w:shd w:val="clear" w:color="auto" w:fill="808080"/>
            <w:vAlign w:val="center"/>
          </w:tcPr>
          <w:p w14:paraId="55F30D17"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Perfil do Pessoal Docente e Técnico</w:t>
            </w:r>
          </w:p>
        </w:tc>
      </w:tr>
    </w:tbl>
    <w:p w14:paraId="79AACCDC" w14:textId="77777777" w:rsidR="00677C2A" w:rsidRPr="0010759A" w:rsidRDefault="00677C2A" w:rsidP="0010759A">
      <w:pPr>
        <w:spacing w:after="120" w:line="360" w:lineRule="auto"/>
        <w:rPr>
          <w:rFonts w:asciiTheme="minorHAnsi" w:hAnsiTheme="minorHAnsi" w:cstheme="minorHAnsi"/>
        </w:rPr>
      </w:pPr>
    </w:p>
    <w:p w14:paraId="03445A9E" w14:textId="77777777" w:rsidR="00513B72" w:rsidRPr="0010759A" w:rsidRDefault="00513B72" w:rsidP="0010759A">
      <w:pPr>
        <w:pBdr>
          <w:top w:val="nil"/>
          <w:left w:val="nil"/>
          <w:bottom w:val="nil"/>
          <w:right w:val="nil"/>
          <w:between w:val="nil"/>
        </w:pBdr>
        <w:spacing w:after="120" w:line="360" w:lineRule="auto"/>
        <w:jc w:val="both"/>
        <w:rPr>
          <w:rFonts w:asciiTheme="minorHAnsi" w:hAnsiTheme="minorHAnsi" w:cstheme="minorHAnsi"/>
          <w:strike/>
          <w:highlight w:val="cyan"/>
        </w:rPr>
      </w:pPr>
      <w:r w:rsidRPr="0010759A">
        <w:rPr>
          <w:rFonts w:asciiTheme="minorHAnsi" w:hAnsiTheme="minorHAnsi" w:cstheme="minorHAnsi"/>
        </w:rPr>
        <w:t xml:space="preserve">O desenvolvimento desta oferta requer docentes com a seguinte formação, preferencialmente com formação superior em áreas como Ciência da Computação, Sistemas de Informação, Engenharia de Software, ou áreas correlatas. </w:t>
      </w:r>
    </w:p>
    <w:tbl>
      <w:tblPr>
        <w:tblStyle w:val="ab"/>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677C2A" w:rsidRPr="0010759A" w14:paraId="15EB36A9" w14:textId="77777777">
        <w:trPr>
          <w:trHeight w:val="397"/>
        </w:trPr>
        <w:tc>
          <w:tcPr>
            <w:tcW w:w="524" w:type="dxa"/>
            <w:tcBorders>
              <w:top w:val="nil"/>
              <w:left w:val="nil"/>
              <w:bottom w:val="nil"/>
            </w:tcBorders>
            <w:shd w:val="clear" w:color="auto" w:fill="808080"/>
            <w:vAlign w:val="center"/>
          </w:tcPr>
          <w:p w14:paraId="13AB6D34" w14:textId="77777777" w:rsidR="00677C2A" w:rsidRPr="0010759A" w:rsidRDefault="00C234FB" w:rsidP="0010759A">
            <w:pPr>
              <w:spacing w:after="120" w:line="360" w:lineRule="auto"/>
              <w:ind w:right="-281"/>
              <w:rPr>
                <w:rFonts w:asciiTheme="minorHAnsi" w:hAnsiTheme="minorHAnsi" w:cstheme="minorHAnsi"/>
                <w:b/>
                <w:color w:val="FFFFFF"/>
              </w:rPr>
            </w:pPr>
            <w:r w:rsidRPr="0010759A">
              <w:rPr>
                <w:rFonts w:asciiTheme="minorHAnsi" w:hAnsiTheme="minorHAnsi" w:cstheme="minorHAnsi"/>
                <w:b/>
                <w:color w:val="FFFFFF"/>
              </w:rPr>
              <w:t>10.</w:t>
            </w:r>
          </w:p>
        </w:tc>
        <w:tc>
          <w:tcPr>
            <w:tcW w:w="273" w:type="dxa"/>
            <w:tcBorders>
              <w:top w:val="nil"/>
              <w:bottom w:val="nil"/>
            </w:tcBorders>
            <w:shd w:val="clear" w:color="auto" w:fill="FFFFFF"/>
          </w:tcPr>
          <w:p w14:paraId="32892DFF" w14:textId="77777777" w:rsidR="00677C2A" w:rsidRPr="0010759A" w:rsidRDefault="00677C2A" w:rsidP="0010759A">
            <w:pPr>
              <w:spacing w:after="120" w:line="360" w:lineRule="auto"/>
              <w:rPr>
                <w:rFonts w:asciiTheme="minorHAnsi" w:hAnsiTheme="minorHAnsi" w:cstheme="minorHAnsi"/>
                <w:b/>
                <w:color w:val="FFFFFF"/>
              </w:rPr>
            </w:pPr>
          </w:p>
        </w:tc>
        <w:tc>
          <w:tcPr>
            <w:tcW w:w="7707" w:type="dxa"/>
            <w:tcBorders>
              <w:top w:val="nil"/>
              <w:bottom w:val="nil"/>
              <w:right w:val="nil"/>
            </w:tcBorders>
            <w:shd w:val="clear" w:color="auto" w:fill="808080"/>
            <w:vAlign w:val="center"/>
          </w:tcPr>
          <w:p w14:paraId="53B65BC3"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Bibliografia</w:t>
            </w:r>
          </w:p>
        </w:tc>
      </w:tr>
    </w:tbl>
    <w:p w14:paraId="52D00425" w14:textId="77777777" w:rsidR="00EE717E" w:rsidRDefault="00EE717E" w:rsidP="0010759A">
      <w:pPr>
        <w:shd w:val="clear" w:color="auto" w:fill="FFFFFF"/>
        <w:spacing w:after="120" w:line="360" w:lineRule="auto"/>
        <w:rPr>
          <w:rFonts w:asciiTheme="minorHAnsi" w:eastAsia="Arial" w:hAnsiTheme="minorHAnsi" w:cstheme="minorHAnsi"/>
        </w:rPr>
      </w:pPr>
    </w:p>
    <w:p w14:paraId="472545E0" w14:textId="36BB8452" w:rsidR="00677C2A" w:rsidRDefault="001D4982" w:rsidP="0010759A">
      <w:pPr>
        <w:shd w:val="clear" w:color="auto" w:fill="FFFFFF"/>
        <w:spacing w:after="120" w:line="360" w:lineRule="auto"/>
        <w:rPr>
          <w:rFonts w:asciiTheme="minorHAnsi" w:eastAsia="Arial" w:hAnsiTheme="minorHAnsi" w:cstheme="minorHAnsi"/>
        </w:rPr>
      </w:pPr>
      <w:r w:rsidRPr="0010759A">
        <w:rPr>
          <w:rFonts w:asciiTheme="minorHAnsi" w:eastAsia="Arial" w:hAnsiTheme="minorHAnsi" w:cstheme="minorHAnsi"/>
        </w:rPr>
        <w:t>Não há.</w:t>
      </w:r>
    </w:p>
    <w:tbl>
      <w:tblPr>
        <w:tblStyle w:val="ad"/>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677C2A" w:rsidRPr="0010759A" w14:paraId="1DF170BC" w14:textId="77777777">
        <w:trPr>
          <w:trHeight w:val="397"/>
        </w:trPr>
        <w:tc>
          <w:tcPr>
            <w:tcW w:w="524" w:type="dxa"/>
            <w:tcBorders>
              <w:top w:val="nil"/>
              <w:left w:val="nil"/>
              <w:bottom w:val="nil"/>
            </w:tcBorders>
            <w:shd w:val="clear" w:color="auto" w:fill="808080"/>
            <w:vAlign w:val="center"/>
          </w:tcPr>
          <w:p w14:paraId="558B9222" w14:textId="77777777" w:rsidR="00677C2A" w:rsidRPr="0010759A" w:rsidRDefault="00C234FB" w:rsidP="0010759A">
            <w:pPr>
              <w:spacing w:after="120" w:line="360" w:lineRule="auto"/>
              <w:ind w:right="-281"/>
              <w:rPr>
                <w:rFonts w:asciiTheme="minorHAnsi" w:hAnsiTheme="minorHAnsi" w:cstheme="minorHAnsi"/>
                <w:b/>
                <w:color w:val="FFFFFF"/>
              </w:rPr>
            </w:pPr>
            <w:r w:rsidRPr="0010759A">
              <w:rPr>
                <w:rFonts w:asciiTheme="minorHAnsi" w:hAnsiTheme="minorHAnsi" w:cstheme="minorHAnsi"/>
                <w:b/>
                <w:color w:val="FFFFFF"/>
              </w:rPr>
              <w:t>11.</w:t>
            </w:r>
          </w:p>
        </w:tc>
        <w:tc>
          <w:tcPr>
            <w:tcW w:w="273" w:type="dxa"/>
            <w:tcBorders>
              <w:top w:val="nil"/>
              <w:bottom w:val="nil"/>
            </w:tcBorders>
            <w:shd w:val="clear" w:color="auto" w:fill="FFFFFF"/>
          </w:tcPr>
          <w:p w14:paraId="6671F512" w14:textId="77777777" w:rsidR="00677C2A" w:rsidRPr="0010759A" w:rsidRDefault="00677C2A" w:rsidP="0010759A">
            <w:pPr>
              <w:spacing w:after="120" w:line="360" w:lineRule="auto"/>
              <w:rPr>
                <w:rFonts w:asciiTheme="minorHAnsi" w:hAnsiTheme="minorHAnsi" w:cstheme="minorHAnsi"/>
                <w:b/>
                <w:color w:val="FFFFFF"/>
              </w:rPr>
            </w:pPr>
          </w:p>
        </w:tc>
        <w:tc>
          <w:tcPr>
            <w:tcW w:w="7707" w:type="dxa"/>
            <w:tcBorders>
              <w:top w:val="nil"/>
              <w:bottom w:val="nil"/>
              <w:right w:val="nil"/>
            </w:tcBorders>
            <w:shd w:val="clear" w:color="auto" w:fill="808080"/>
            <w:vAlign w:val="center"/>
          </w:tcPr>
          <w:p w14:paraId="3CD3A1C2" w14:textId="77777777" w:rsidR="00677C2A" w:rsidRPr="0010759A" w:rsidRDefault="00C234FB" w:rsidP="0010759A">
            <w:pPr>
              <w:spacing w:after="120" w:line="360" w:lineRule="auto"/>
              <w:rPr>
                <w:rFonts w:asciiTheme="minorHAnsi" w:hAnsiTheme="minorHAnsi" w:cstheme="minorHAnsi"/>
                <w:b/>
                <w:color w:val="FFFFFF"/>
              </w:rPr>
            </w:pPr>
            <w:r w:rsidRPr="0010759A">
              <w:rPr>
                <w:rFonts w:asciiTheme="minorHAnsi" w:hAnsiTheme="minorHAnsi" w:cstheme="minorHAnsi"/>
                <w:b/>
                <w:color w:val="FFFFFF"/>
              </w:rPr>
              <w:t>Certificação</w:t>
            </w:r>
          </w:p>
        </w:tc>
      </w:tr>
    </w:tbl>
    <w:p w14:paraId="527EAD4B" w14:textId="77777777" w:rsidR="00677C2A" w:rsidRPr="0010759A" w:rsidRDefault="00677C2A" w:rsidP="0010759A">
      <w:pPr>
        <w:spacing w:after="120" w:line="360" w:lineRule="auto"/>
        <w:rPr>
          <w:rFonts w:asciiTheme="minorHAnsi" w:hAnsiTheme="minorHAnsi" w:cstheme="minorHAnsi"/>
        </w:rPr>
      </w:pPr>
    </w:p>
    <w:p w14:paraId="60CAFDA5" w14:textId="65109665" w:rsidR="00677C2A" w:rsidRPr="0010759A" w:rsidRDefault="00C234FB" w:rsidP="0010759A">
      <w:pPr>
        <w:pBdr>
          <w:top w:val="nil"/>
          <w:left w:val="nil"/>
          <w:bottom w:val="nil"/>
          <w:right w:val="nil"/>
          <w:between w:val="nil"/>
        </w:pBdr>
        <w:spacing w:after="120" w:line="360" w:lineRule="auto"/>
        <w:jc w:val="both"/>
        <w:rPr>
          <w:rFonts w:asciiTheme="minorHAnsi" w:hAnsiTheme="minorHAnsi" w:cstheme="minorHAnsi"/>
          <w:color w:val="000000"/>
        </w:rPr>
      </w:pPr>
      <w:r w:rsidRPr="0010759A">
        <w:rPr>
          <w:rFonts w:asciiTheme="minorHAnsi" w:hAnsiTheme="minorHAnsi" w:cstheme="minorHAnsi"/>
          <w:color w:val="000000"/>
        </w:rPr>
        <w:t>Àquele que concluir com aprovação este curso, será conferido o respectivo certificado de</w:t>
      </w:r>
      <w:r w:rsidRPr="0010759A">
        <w:rPr>
          <w:rFonts w:asciiTheme="minorHAnsi" w:hAnsiTheme="minorHAnsi" w:cstheme="minorHAnsi"/>
        </w:rPr>
        <w:t xml:space="preserve"> </w:t>
      </w:r>
      <w:r w:rsidRPr="0010759A">
        <w:rPr>
          <w:rFonts w:asciiTheme="minorHAnsi" w:hAnsiTheme="minorHAnsi" w:cstheme="minorHAnsi"/>
          <w:color w:val="000000"/>
        </w:rPr>
        <w:t>Aperfeiç</w:t>
      </w:r>
      <w:r w:rsidRPr="0010759A">
        <w:rPr>
          <w:rFonts w:asciiTheme="minorHAnsi" w:hAnsiTheme="minorHAnsi" w:cstheme="minorHAnsi"/>
        </w:rPr>
        <w:t>oamento em Power BI com valid</w:t>
      </w:r>
      <w:r w:rsidRPr="0010759A">
        <w:rPr>
          <w:rFonts w:asciiTheme="minorHAnsi" w:hAnsiTheme="minorHAnsi" w:cstheme="minorHAnsi"/>
          <w:color w:val="000000"/>
        </w:rPr>
        <w:t>ade nacional.</w:t>
      </w:r>
    </w:p>
    <w:p w14:paraId="66719641" w14:textId="77777777" w:rsidR="00677C2A" w:rsidRPr="0010759A" w:rsidRDefault="00677C2A" w:rsidP="0010759A">
      <w:pPr>
        <w:pBdr>
          <w:top w:val="nil"/>
          <w:left w:val="nil"/>
          <w:bottom w:val="nil"/>
          <w:right w:val="nil"/>
          <w:between w:val="nil"/>
        </w:pBdr>
        <w:spacing w:after="120" w:line="360" w:lineRule="auto"/>
        <w:ind w:left="340" w:hanging="340"/>
        <w:jc w:val="both"/>
        <w:rPr>
          <w:rFonts w:asciiTheme="minorHAnsi" w:hAnsiTheme="minorHAnsi" w:cstheme="minorHAnsi"/>
          <w:color w:val="0000CC"/>
        </w:rPr>
      </w:pPr>
    </w:p>
    <w:sectPr w:rsidR="00677C2A" w:rsidRPr="0010759A">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2C92" w14:textId="77777777" w:rsidR="003D43B8" w:rsidRDefault="003D43B8">
      <w:pPr>
        <w:spacing w:after="0" w:line="240" w:lineRule="auto"/>
      </w:pPr>
      <w:r>
        <w:separator/>
      </w:r>
    </w:p>
  </w:endnote>
  <w:endnote w:type="continuationSeparator" w:id="0">
    <w:p w14:paraId="0F32CCA9" w14:textId="77777777" w:rsidR="003D43B8" w:rsidRDefault="003D4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5B4D" w14:textId="77777777" w:rsidR="00677C2A" w:rsidRDefault="00677C2A">
    <w:pPr>
      <w:spacing w:after="120" w:line="240" w:lineRule="auto"/>
      <w:ind w:right="170"/>
      <w:jc w:val="both"/>
    </w:pPr>
  </w:p>
  <w:p w14:paraId="20FC718A" w14:textId="4B322C3B" w:rsidR="00677C2A" w:rsidRDefault="00C234FB">
    <w:pPr>
      <w:pBdr>
        <w:top w:val="nil"/>
        <w:left w:val="nil"/>
        <w:bottom w:val="nil"/>
        <w:right w:val="nil"/>
        <w:between w:val="nil"/>
      </w:pBdr>
      <w:tabs>
        <w:tab w:val="center" w:pos="4252"/>
        <w:tab w:val="right" w:pos="8504"/>
      </w:tabs>
      <w:spacing w:after="0" w:line="240" w:lineRule="auto"/>
      <w:jc w:val="center"/>
      <w:rPr>
        <w:rFonts w:cs="Calibri"/>
        <w:color w:val="A6A6A6"/>
      </w:rPr>
    </w:pPr>
    <w:r w:rsidRPr="004F07CC">
      <w:rPr>
        <w:rFonts w:cs="Calibri"/>
        <w:color w:val="A6A6A6"/>
      </w:rPr>
      <w:t>Power BI</w:t>
    </w:r>
    <w:r>
      <w:rPr>
        <w:rFonts w:cs="Calibri"/>
        <w:color w:val="A6A6A6"/>
      </w:rPr>
      <w:t xml:space="preserve"> - PC Formação Continuada – </w:t>
    </w:r>
    <w:r w:rsidR="007C020D">
      <w:rPr>
        <w:rFonts w:cs="Calibri"/>
        <w:color w:val="A6A6A6"/>
      </w:rPr>
      <w:t xml:space="preserve">Não </w:t>
    </w:r>
    <w:r>
      <w:rPr>
        <w:rFonts w:cs="Calibri"/>
        <w:color w:val="A6A6A6"/>
      </w:rPr>
      <w:t xml:space="preserve">desenvolve competência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64E64" w14:textId="77777777" w:rsidR="003D43B8" w:rsidRDefault="003D43B8">
      <w:pPr>
        <w:spacing w:after="0" w:line="240" w:lineRule="auto"/>
      </w:pPr>
      <w:r>
        <w:separator/>
      </w:r>
    </w:p>
  </w:footnote>
  <w:footnote w:type="continuationSeparator" w:id="0">
    <w:p w14:paraId="5B1A14B4" w14:textId="77777777" w:rsidR="003D43B8" w:rsidRDefault="003D43B8">
      <w:pPr>
        <w:spacing w:after="0" w:line="240" w:lineRule="auto"/>
      </w:pPr>
      <w:r>
        <w:continuationSeparator/>
      </w:r>
    </w:p>
  </w:footnote>
  <w:footnote w:id="1">
    <w:p w14:paraId="78ECFE2E" w14:textId="77777777" w:rsidR="00701844" w:rsidRDefault="00701844" w:rsidP="00701844">
      <w:pPr>
        <w:spacing w:before="240" w:after="240" w:line="240" w:lineRule="auto"/>
        <w:jc w:val="both"/>
        <w:rPr>
          <w:sz w:val="18"/>
          <w:szCs w:val="18"/>
        </w:rPr>
      </w:pPr>
      <w:r>
        <w:rPr>
          <w:rStyle w:val="Refdenotaderodap"/>
        </w:rPr>
        <w:footnoteRef/>
      </w:r>
      <w:r w:rsidRPr="00701844">
        <w:rPr>
          <w:lang w:val="en-US"/>
        </w:rPr>
        <w:t xml:space="preserve"> </w:t>
      </w:r>
      <w:r w:rsidRPr="00401610">
        <w:rPr>
          <w:sz w:val="18"/>
          <w:szCs w:val="18"/>
          <w:lang w:val="en-US"/>
        </w:rPr>
        <w:t xml:space="preserve">Gartner. </w:t>
      </w:r>
      <w:r w:rsidRPr="00401610">
        <w:rPr>
          <w:b/>
          <w:sz w:val="18"/>
          <w:szCs w:val="18"/>
          <w:lang w:val="en-US"/>
        </w:rPr>
        <w:t>Magic quadrant for analytics and business intelligence platforms</w:t>
      </w:r>
      <w:r w:rsidRPr="00401610">
        <w:rPr>
          <w:sz w:val="18"/>
          <w:szCs w:val="18"/>
          <w:lang w:val="en-US"/>
        </w:rPr>
        <w:t xml:space="preserve">. </w:t>
      </w:r>
      <w:r>
        <w:rPr>
          <w:sz w:val="18"/>
          <w:szCs w:val="18"/>
          <w:lang w:val="en-US"/>
        </w:rPr>
        <w:t>12</w:t>
      </w:r>
      <w:r w:rsidRPr="00A46568">
        <w:rPr>
          <w:sz w:val="18"/>
          <w:szCs w:val="18"/>
          <w:lang w:val="en-US"/>
        </w:rPr>
        <w:t xml:space="preserve"> dez. 2024. Disponível em: </w:t>
      </w:r>
      <w:hyperlink r:id="rId1" w:history="1">
        <w:r w:rsidRPr="00A46568">
          <w:rPr>
            <w:rStyle w:val="Hyperlink"/>
            <w:sz w:val="18"/>
            <w:szCs w:val="18"/>
            <w:lang w:val="en-US"/>
          </w:rPr>
          <w:t>Microsoft named a Leader in the 2024 Gartner® Magic Quadrant™ for Analytics and BI Platforms | Microsoft Power BI Blog | Microsoft Power BI</w:t>
        </w:r>
      </w:hyperlink>
      <w:r w:rsidRPr="00A46568">
        <w:rPr>
          <w:sz w:val="18"/>
          <w:szCs w:val="18"/>
          <w:lang w:val="en-US"/>
        </w:rPr>
        <w:t xml:space="preserve">. </w:t>
      </w:r>
      <w:r>
        <w:rPr>
          <w:sz w:val="18"/>
          <w:szCs w:val="18"/>
        </w:rPr>
        <w:t>Acesso em: 12 dez. 24.</w:t>
      </w:r>
    </w:p>
    <w:p w14:paraId="1BC4D64F" w14:textId="36E02359" w:rsidR="00701844" w:rsidRPr="00701844" w:rsidRDefault="00701844">
      <w:pPr>
        <w:pStyle w:val="Textodenotaderodap"/>
      </w:pPr>
    </w:p>
  </w:footnote>
  <w:footnote w:id="2">
    <w:p w14:paraId="415B4E2E" w14:textId="77777777" w:rsidR="009B130A" w:rsidRDefault="009B130A" w:rsidP="009B130A">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ED6"/>
    <w:multiLevelType w:val="multilevel"/>
    <w:tmpl w:val="272891B4"/>
    <w:lvl w:ilvl="0">
      <w:start w:val="1"/>
      <w:numFmt w:val="bullet"/>
      <w:lvlText w:val="●"/>
      <w:lvlJc w:val="left"/>
      <w:pPr>
        <w:ind w:left="-360" w:hanging="360"/>
      </w:pPr>
      <w:rPr>
        <w:rFonts w:ascii="Verdana" w:eastAsia="Verdana" w:hAnsi="Verdana" w:cs="Verdana"/>
        <w:sz w:val="22"/>
        <w:szCs w:val="22"/>
        <w:u w:val="none"/>
      </w:rPr>
    </w:lvl>
    <w:lvl w:ilvl="1">
      <w:start w:val="1"/>
      <w:numFmt w:val="bullet"/>
      <w:lvlText w:val="○"/>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
      <w:lvlJc w:val="left"/>
      <w:pPr>
        <w:ind w:left="4680" w:hanging="360"/>
      </w:pPr>
      <w:rPr>
        <w:u w:val="none"/>
      </w:rPr>
    </w:lvl>
    <w:lvl w:ilvl="8">
      <w:start w:val="1"/>
      <w:numFmt w:val="bullet"/>
      <w:lvlText w:val="■"/>
      <w:lvlJc w:val="left"/>
      <w:pPr>
        <w:ind w:left="5400" w:hanging="360"/>
      </w:pPr>
      <w:rPr>
        <w:u w:val="none"/>
      </w:rPr>
    </w:lvl>
  </w:abstractNum>
  <w:abstractNum w:abstractNumId="1" w15:restartNumberingAfterBreak="0">
    <w:nsid w:val="12160E94"/>
    <w:multiLevelType w:val="multilevel"/>
    <w:tmpl w:val="FF006A3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3A164B"/>
    <w:multiLevelType w:val="multilevel"/>
    <w:tmpl w:val="C3FA0AAE"/>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604D64"/>
    <w:multiLevelType w:val="multilevel"/>
    <w:tmpl w:val="6C544B7A"/>
    <w:lvl w:ilvl="0">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28AB4F71"/>
    <w:multiLevelType w:val="multilevel"/>
    <w:tmpl w:val="E1843ADC"/>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8423E8"/>
    <w:multiLevelType w:val="multilevel"/>
    <w:tmpl w:val="5B58C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32724F"/>
    <w:multiLevelType w:val="multilevel"/>
    <w:tmpl w:val="0AACB5CE"/>
    <w:lvl w:ilvl="0">
      <w:start w:val="1"/>
      <w:numFmt w:val="bullet"/>
      <w:lvlText w:val="●"/>
      <w:lvlJc w:val="left"/>
      <w:pPr>
        <w:ind w:left="720" w:hanging="360"/>
      </w:pPr>
      <w:rPr>
        <w:rFonts w:ascii="Noto Sans Symbols" w:eastAsia="Noto Sans Symbols" w:hAnsi="Noto Sans Symbols" w:cs="Noto Sans Symbols"/>
        <w:color w:val="000000"/>
        <w:shd w:val="clear" w:color="auto" w:fil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1864A9"/>
    <w:multiLevelType w:val="multilevel"/>
    <w:tmpl w:val="06C89EB0"/>
    <w:lvl w:ilvl="0">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8" w15:restartNumberingAfterBreak="0">
    <w:nsid w:val="3C6D5D10"/>
    <w:multiLevelType w:val="multilevel"/>
    <w:tmpl w:val="17A20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10" w15:restartNumberingAfterBreak="0">
    <w:nsid w:val="517E02CB"/>
    <w:multiLevelType w:val="multilevel"/>
    <w:tmpl w:val="85BA9360"/>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1" w15:restartNumberingAfterBreak="0">
    <w:nsid w:val="5F5161BA"/>
    <w:multiLevelType w:val="hybridMultilevel"/>
    <w:tmpl w:val="D59EAD68"/>
    <w:lvl w:ilvl="0" w:tplc="04160001">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5DD2ADB"/>
    <w:multiLevelType w:val="multilevel"/>
    <w:tmpl w:val="96108C28"/>
    <w:lvl w:ilvl="0">
      <w:numFmt w:val="bullet"/>
      <w:pStyle w:val="Ttulo1"/>
      <w:lvlText w:val="•"/>
      <w:lvlJc w:val="left"/>
      <w:pPr>
        <w:ind w:left="-997" w:hanging="360"/>
      </w:pPr>
      <w:rPr>
        <w:rFonts w:ascii="Arial" w:eastAsia="Arial" w:hAnsi="Arial" w:cs="Arial"/>
      </w:rPr>
    </w:lvl>
    <w:lvl w:ilvl="1">
      <w:start w:val="1"/>
      <w:numFmt w:val="bullet"/>
      <w:pStyle w:val="Ttulo2"/>
      <w:lvlText w:val="o"/>
      <w:lvlJc w:val="left"/>
      <w:pPr>
        <w:ind w:left="-277" w:hanging="360"/>
      </w:pPr>
      <w:rPr>
        <w:rFonts w:ascii="Courier New" w:eastAsia="Courier New" w:hAnsi="Courier New" w:cs="Courier New"/>
      </w:rPr>
    </w:lvl>
    <w:lvl w:ilvl="2">
      <w:start w:val="1"/>
      <w:numFmt w:val="bullet"/>
      <w:pStyle w:val="Ttulo3"/>
      <w:lvlText w:val="▪"/>
      <w:lvlJc w:val="left"/>
      <w:pPr>
        <w:ind w:left="443" w:hanging="360"/>
      </w:pPr>
      <w:rPr>
        <w:rFonts w:ascii="Noto Sans Symbols" w:eastAsia="Noto Sans Symbols" w:hAnsi="Noto Sans Symbols" w:cs="Noto Sans Symbols"/>
      </w:rPr>
    </w:lvl>
    <w:lvl w:ilvl="3">
      <w:start w:val="1"/>
      <w:numFmt w:val="bullet"/>
      <w:lvlText w:val="●"/>
      <w:lvlJc w:val="left"/>
      <w:pPr>
        <w:ind w:left="1163" w:hanging="360"/>
      </w:pPr>
      <w:rPr>
        <w:rFonts w:ascii="Noto Sans Symbols" w:eastAsia="Noto Sans Symbols" w:hAnsi="Noto Sans Symbols" w:cs="Noto Sans Symbols"/>
      </w:rPr>
    </w:lvl>
    <w:lvl w:ilvl="4">
      <w:start w:val="1"/>
      <w:numFmt w:val="bullet"/>
      <w:lvlText w:val="o"/>
      <w:lvlJc w:val="left"/>
      <w:pPr>
        <w:ind w:left="1883" w:hanging="360"/>
      </w:pPr>
      <w:rPr>
        <w:rFonts w:ascii="Courier New" w:eastAsia="Courier New" w:hAnsi="Courier New" w:cs="Courier New"/>
      </w:rPr>
    </w:lvl>
    <w:lvl w:ilvl="5">
      <w:start w:val="1"/>
      <w:numFmt w:val="bullet"/>
      <w:lvlText w:val="▪"/>
      <w:lvlJc w:val="left"/>
      <w:pPr>
        <w:ind w:left="2603" w:hanging="360"/>
      </w:pPr>
      <w:rPr>
        <w:rFonts w:ascii="Noto Sans Symbols" w:eastAsia="Noto Sans Symbols" w:hAnsi="Noto Sans Symbols" w:cs="Noto Sans Symbols"/>
      </w:rPr>
    </w:lvl>
    <w:lvl w:ilvl="6">
      <w:start w:val="1"/>
      <w:numFmt w:val="bullet"/>
      <w:lvlText w:val="●"/>
      <w:lvlJc w:val="left"/>
      <w:pPr>
        <w:ind w:left="3323" w:hanging="360"/>
      </w:pPr>
      <w:rPr>
        <w:rFonts w:ascii="Noto Sans Symbols" w:eastAsia="Noto Sans Symbols" w:hAnsi="Noto Sans Symbols" w:cs="Noto Sans Symbols"/>
      </w:rPr>
    </w:lvl>
    <w:lvl w:ilvl="7">
      <w:start w:val="1"/>
      <w:numFmt w:val="bullet"/>
      <w:lvlText w:val="o"/>
      <w:lvlJc w:val="left"/>
      <w:pPr>
        <w:ind w:left="4043" w:hanging="360"/>
      </w:pPr>
      <w:rPr>
        <w:rFonts w:ascii="Courier New" w:eastAsia="Courier New" w:hAnsi="Courier New" w:cs="Courier New"/>
      </w:rPr>
    </w:lvl>
    <w:lvl w:ilvl="8">
      <w:start w:val="1"/>
      <w:numFmt w:val="bullet"/>
      <w:lvlText w:val="▪"/>
      <w:lvlJc w:val="left"/>
      <w:pPr>
        <w:ind w:left="4763" w:hanging="360"/>
      </w:pPr>
      <w:rPr>
        <w:rFonts w:ascii="Noto Sans Symbols" w:eastAsia="Noto Sans Symbols" w:hAnsi="Noto Sans Symbols" w:cs="Noto Sans Symbols"/>
      </w:rPr>
    </w:lvl>
  </w:abstractNum>
  <w:abstractNum w:abstractNumId="13" w15:restartNumberingAfterBreak="0">
    <w:nsid w:val="6C0E12B9"/>
    <w:multiLevelType w:val="multilevel"/>
    <w:tmpl w:val="08E47D48"/>
    <w:lvl w:ilvl="0">
      <w:start w:val="1"/>
      <w:numFmt w:val="bullet"/>
      <w:pStyle w:val="Bulletbsico1"/>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28F2CF0"/>
    <w:multiLevelType w:val="multilevel"/>
    <w:tmpl w:val="4AAC171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3D33A38"/>
    <w:multiLevelType w:val="multilevel"/>
    <w:tmpl w:val="4862279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num w:numId="1" w16cid:durableId="837883551">
    <w:abstractNumId w:val="13"/>
  </w:num>
  <w:num w:numId="2" w16cid:durableId="289170270">
    <w:abstractNumId w:val="12"/>
  </w:num>
  <w:num w:numId="3" w16cid:durableId="1642924496">
    <w:abstractNumId w:val="7"/>
  </w:num>
  <w:num w:numId="4" w16cid:durableId="1317107176">
    <w:abstractNumId w:val="1"/>
  </w:num>
  <w:num w:numId="5" w16cid:durableId="236207934">
    <w:abstractNumId w:val="5"/>
  </w:num>
  <w:num w:numId="6" w16cid:durableId="970011662">
    <w:abstractNumId w:val="10"/>
  </w:num>
  <w:num w:numId="7" w16cid:durableId="416825264">
    <w:abstractNumId w:val="2"/>
  </w:num>
  <w:num w:numId="8" w16cid:durableId="1784685184">
    <w:abstractNumId w:val="14"/>
  </w:num>
  <w:num w:numId="9" w16cid:durableId="244924849">
    <w:abstractNumId w:val="3"/>
  </w:num>
  <w:num w:numId="10" w16cid:durableId="162548637">
    <w:abstractNumId w:val="15"/>
  </w:num>
  <w:num w:numId="11" w16cid:durableId="1473136121">
    <w:abstractNumId w:val="4"/>
  </w:num>
  <w:num w:numId="12" w16cid:durableId="573668575">
    <w:abstractNumId w:val="8"/>
  </w:num>
  <w:num w:numId="13" w16cid:durableId="78790372">
    <w:abstractNumId w:val="6"/>
  </w:num>
  <w:num w:numId="14" w16cid:durableId="2028407667">
    <w:abstractNumId w:val="0"/>
  </w:num>
  <w:num w:numId="15" w16cid:durableId="1198083003">
    <w:abstractNumId w:val="9"/>
  </w:num>
  <w:num w:numId="16" w16cid:durableId="1022852986">
    <w:abstractNumId w:val="16"/>
  </w:num>
  <w:num w:numId="17" w16cid:durableId="1654024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C2A"/>
    <w:rsid w:val="0010759A"/>
    <w:rsid w:val="00133E83"/>
    <w:rsid w:val="001D4982"/>
    <w:rsid w:val="0021158E"/>
    <w:rsid w:val="002B06C2"/>
    <w:rsid w:val="00370D6B"/>
    <w:rsid w:val="003A033A"/>
    <w:rsid w:val="003A5B9F"/>
    <w:rsid w:val="003B4C2A"/>
    <w:rsid w:val="003D43B8"/>
    <w:rsid w:val="00401610"/>
    <w:rsid w:val="004638F2"/>
    <w:rsid w:val="004B1A3F"/>
    <w:rsid w:val="004F07CC"/>
    <w:rsid w:val="004F360B"/>
    <w:rsid w:val="00513B72"/>
    <w:rsid w:val="00526A43"/>
    <w:rsid w:val="005319AB"/>
    <w:rsid w:val="005E1CFB"/>
    <w:rsid w:val="005E5C7D"/>
    <w:rsid w:val="00640A9E"/>
    <w:rsid w:val="006616C1"/>
    <w:rsid w:val="00677C2A"/>
    <w:rsid w:val="006A0627"/>
    <w:rsid w:val="00701844"/>
    <w:rsid w:val="00712740"/>
    <w:rsid w:val="00781589"/>
    <w:rsid w:val="007C020D"/>
    <w:rsid w:val="007C6B9D"/>
    <w:rsid w:val="008123D4"/>
    <w:rsid w:val="0086133D"/>
    <w:rsid w:val="00870B51"/>
    <w:rsid w:val="00875F88"/>
    <w:rsid w:val="008B45DF"/>
    <w:rsid w:val="008B471E"/>
    <w:rsid w:val="00901A7A"/>
    <w:rsid w:val="009B130A"/>
    <w:rsid w:val="00A07C5A"/>
    <w:rsid w:val="00A35633"/>
    <w:rsid w:val="00A46568"/>
    <w:rsid w:val="00B500E0"/>
    <w:rsid w:val="00B97D2A"/>
    <w:rsid w:val="00C234FB"/>
    <w:rsid w:val="00C96373"/>
    <w:rsid w:val="00D0747A"/>
    <w:rsid w:val="00D646B9"/>
    <w:rsid w:val="00DB5743"/>
    <w:rsid w:val="00DD5688"/>
    <w:rsid w:val="00DE03D3"/>
    <w:rsid w:val="00E052E2"/>
    <w:rsid w:val="00E93AC6"/>
    <w:rsid w:val="00EE717E"/>
    <w:rsid w:val="00F831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A25B"/>
  <w15:docId w15:val="{74A447E1-BDEB-49D4-91E4-3FE46159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uiPriority w:val="9"/>
    <w:semiHidden/>
    <w:unhideWhenUsed/>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semiHidden/>
    <w:unhideWhenUsed/>
    <w:qFormat/>
    <w:rsid w:val="00B91B10"/>
    <w:pPr>
      <w:keepNext/>
      <w:numPr>
        <w:ilvl w:val="2"/>
        <w:numId w:val="2"/>
      </w:numPr>
      <w:spacing w:before="240" w:after="60"/>
      <w:outlineLvl w:val="2"/>
    </w:pPr>
    <w:rPr>
      <w:rFonts w:ascii="Cambria" w:eastAsia="Times New Roman"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eastAsia="Times New Roman" w:hAnsi="Times New Roman"/>
      <w:sz w:val="24"/>
      <w:szCs w:val="24"/>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character" w:customStyle="1" w:styleId="normaltextrun">
    <w:name w:val="normaltextrun"/>
    <w:basedOn w:val="Fontepargpadro"/>
    <w:rsid w:val="00C01FE1"/>
  </w:style>
  <w:style w:type="character" w:customStyle="1" w:styleId="eop">
    <w:name w:val="eop"/>
    <w:basedOn w:val="Fontepargpadro"/>
    <w:rsid w:val="00FF09A4"/>
  </w:style>
  <w:style w:type="paragraph" w:customStyle="1" w:styleId="paragraph">
    <w:name w:val="paragraph"/>
    <w:basedOn w:val="Normal"/>
    <w:rsid w:val="000B6F65"/>
    <w:pPr>
      <w:spacing w:before="100" w:beforeAutospacing="1" w:after="100" w:afterAutospacing="1" w:line="240" w:lineRule="auto"/>
    </w:pPr>
    <w:rPr>
      <w:rFonts w:ascii="Times New Roman" w:eastAsia="Times New Roman" w:hAnsi="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left w:w="115" w:type="dxa"/>
        <w:right w:w="115" w:type="dxa"/>
      </w:tblCellMar>
    </w:tblPr>
  </w:style>
  <w:style w:type="character" w:styleId="Hyperlink">
    <w:name w:val="Hyperlink"/>
    <w:basedOn w:val="Fontepargpadro"/>
    <w:uiPriority w:val="99"/>
    <w:unhideWhenUsed/>
    <w:rsid w:val="006A0627"/>
    <w:rPr>
      <w:color w:val="0000FF" w:themeColor="hyperlink"/>
      <w:u w:val="single"/>
    </w:rPr>
  </w:style>
  <w:style w:type="character" w:styleId="MenoPendente">
    <w:name w:val="Unresolved Mention"/>
    <w:basedOn w:val="Fontepargpadro"/>
    <w:uiPriority w:val="99"/>
    <w:semiHidden/>
    <w:unhideWhenUsed/>
    <w:rsid w:val="006A0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151696">
      <w:bodyDiv w:val="1"/>
      <w:marLeft w:val="0"/>
      <w:marRight w:val="0"/>
      <w:marTop w:val="0"/>
      <w:marBottom w:val="0"/>
      <w:divBdr>
        <w:top w:val="none" w:sz="0" w:space="0" w:color="auto"/>
        <w:left w:val="none" w:sz="0" w:space="0" w:color="auto"/>
        <w:bottom w:val="none" w:sz="0" w:space="0" w:color="auto"/>
        <w:right w:val="none" w:sz="0" w:space="0" w:color="auto"/>
      </w:divBdr>
      <w:divsChild>
        <w:div w:id="575942535">
          <w:marLeft w:val="0"/>
          <w:marRight w:val="0"/>
          <w:marTop w:val="0"/>
          <w:marBottom w:val="0"/>
          <w:divBdr>
            <w:top w:val="none" w:sz="0" w:space="0" w:color="auto"/>
            <w:left w:val="none" w:sz="0" w:space="0" w:color="auto"/>
            <w:bottom w:val="none" w:sz="0" w:space="0" w:color="auto"/>
            <w:right w:val="none" w:sz="0" w:space="0" w:color="auto"/>
          </w:divBdr>
        </w:div>
        <w:div w:id="1590891016">
          <w:marLeft w:val="0"/>
          <w:marRight w:val="0"/>
          <w:marTop w:val="0"/>
          <w:marBottom w:val="0"/>
          <w:divBdr>
            <w:top w:val="none" w:sz="0" w:space="0" w:color="auto"/>
            <w:left w:val="none" w:sz="0" w:space="0" w:color="auto"/>
            <w:bottom w:val="none" w:sz="0" w:space="0" w:color="auto"/>
            <w:right w:val="none" w:sz="0" w:space="0" w:color="auto"/>
          </w:divBdr>
        </w:div>
      </w:divsChild>
    </w:div>
    <w:div w:id="1349794573">
      <w:bodyDiv w:val="1"/>
      <w:marLeft w:val="0"/>
      <w:marRight w:val="0"/>
      <w:marTop w:val="0"/>
      <w:marBottom w:val="0"/>
      <w:divBdr>
        <w:top w:val="none" w:sz="0" w:space="0" w:color="auto"/>
        <w:left w:val="none" w:sz="0" w:space="0" w:color="auto"/>
        <w:bottom w:val="none" w:sz="0" w:space="0" w:color="auto"/>
        <w:right w:val="none" w:sz="0" w:space="0" w:color="auto"/>
      </w:divBdr>
      <w:divsChild>
        <w:div w:id="332606034">
          <w:marLeft w:val="0"/>
          <w:marRight w:val="0"/>
          <w:marTop w:val="0"/>
          <w:marBottom w:val="0"/>
          <w:divBdr>
            <w:top w:val="none" w:sz="0" w:space="0" w:color="auto"/>
            <w:left w:val="none" w:sz="0" w:space="0" w:color="auto"/>
            <w:bottom w:val="none" w:sz="0" w:space="0" w:color="auto"/>
            <w:right w:val="none" w:sz="0" w:space="0" w:color="auto"/>
          </w:divBdr>
        </w:div>
        <w:div w:id="4897132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powerbi.microsoft.com/en-us/blog/microsoft-named-a-leader-in-the-2024-gartner-magic-quadrant-for-analytics-and-bi-platform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NnkIupJiBAKH811MQAHUZ2GHxg==">AMUW2mVhj2GbCHQmazy3sJPjJ8GVAY5ITirwW0fBDkFBqN++OASX1A5JGGImbollyJ10yKpEXyO671o4BVdsbK99ZY/SWRbgiuX1/BP+RvSnMsKagbnYowNf0RG/VofgSuRJtwUGITT9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469844-E2EB-4504-BA28-33933B329A8E}">
  <ds:schemaRefs>
    <ds:schemaRef ds:uri="http://schemas.openxmlformats.org/officeDocument/2006/bibliography"/>
  </ds:schemaRefs>
</ds:datastoreItem>
</file>

<file path=customXml/itemProps3.xml><?xml version="1.0" encoding="utf-8"?>
<ds:datastoreItem xmlns:ds="http://schemas.openxmlformats.org/officeDocument/2006/customXml" ds:itemID="{B990F097-5E50-4C24-9EC3-AE4BC2DA08E3}"/>
</file>

<file path=customXml/itemProps4.xml><?xml version="1.0" encoding="utf-8"?>
<ds:datastoreItem xmlns:ds="http://schemas.openxmlformats.org/officeDocument/2006/customXml" ds:itemID="{9E43A023-0887-4C8D-9E10-3D0C6D67CE60}"/>
</file>

<file path=customXml/itemProps5.xml><?xml version="1.0" encoding="utf-8"?>
<ds:datastoreItem xmlns:ds="http://schemas.openxmlformats.org/officeDocument/2006/customXml" ds:itemID="{BBE0C0BF-1896-4033-898D-7758A7414744}"/>
</file>

<file path=docProps/app.xml><?xml version="1.0" encoding="utf-8"?>
<Properties xmlns="http://schemas.openxmlformats.org/officeDocument/2006/extended-properties" xmlns:vt="http://schemas.openxmlformats.org/officeDocument/2006/docPropsVTypes">
  <Template>Normal.dotm</Template>
  <TotalTime>49</TotalTime>
  <Pages>9</Pages>
  <Words>1462</Words>
  <Characters>7895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Batista de Souza</dc:creator>
  <cp:lastModifiedBy>Claudia Maynoth</cp:lastModifiedBy>
  <cp:revision>11</cp:revision>
  <cp:lastPrinted>2024-12-17T18:08:00Z</cp:lastPrinted>
  <dcterms:created xsi:type="dcterms:W3CDTF">2025-01-06T13:41:00Z</dcterms:created>
  <dcterms:modified xsi:type="dcterms:W3CDTF">2025-05-06T11:30:00Z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174400</vt:r8>
  </property>
</Properties>
</file>