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uotma3nc83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Passo a Passo do Projeto</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No relatório da sua P1, você mencionou que transformou colunas como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Reason_for_absence</w:t>
      </w:r>
      <w:r w:rsidDel="00000000" w:rsidR="00000000" w:rsidRPr="00000000">
        <w:rPr>
          <w:rtl w:val="0"/>
        </w:rPr>
        <w:t xml:space="preserve">, </w:t>
      </w:r>
      <w:r w:rsidDel="00000000" w:rsidR="00000000" w:rsidRPr="00000000">
        <w:rPr>
          <w:color w:val="188038"/>
          <w:rtl w:val="0"/>
        </w:rPr>
        <w:t xml:space="preserve">Seasons</w:t>
      </w:r>
      <w:r w:rsidDel="00000000" w:rsidR="00000000" w:rsidRPr="00000000">
        <w:rPr>
          <w:rtl w:val="0"/>
        </w:rPr>
        <w:t xml:space="preserve">, </w:t>
      </w:r>
      <w:r w:rsidDel="00000000" w:rsidR="00000000" w:rsidRPr="00000000">
        <w:rPr>
          <w:color w:val="188038"/>
          <w:rtl w:val="0"/>
        </w:rPr>
        <w:t xml:space="preserve">Day_of_the_week</w:t>
      </w:r>
      <w:r w:rsidDel="00000000" w:rsidR="00000000" w:rsidRPr="00000000">
        <w:rPr>
          <w:rtl w:val="0"/>
        </w:rPr>
        <w:t xml:space="preserve">, </w:t>
      </w:r>
      <w:r w:rsidDel="00000000" w:rsidR="00000000" w:rsidRPr="00000000">
        <w:rPr>
          <w:color w:val="188038"/>
          <w:rtl w:val="0"/>
        </w:rPr>
        <w:t xml:space="preserve">Disciplinary_failure</w:t>
      </w:r>
      <w:r w:rsidDel="00000000" w:rsidR="00000000" w:rsidRPr="00000000">
        <w:rPr>
          <w:rtl w:val="0"/>
        </w:rPr>
        <w:t xml:space="preserve">, </w:t>
      </w:r>
      <w:r w:rsidDel="00000000" w:rsidR="00000000" w:rsidRPr="00000000">
        <w:rPr>
          <w:color w:val="188038"/>
          <w:rtl w:val="0"/>
        </w:rPr>
        <w:t xml:space="preserve">Education</w:t>
      </w:r>
      <w:r w:rsidDel="00000000" w:rsidR="00000000" w:rsidRPr="00000000">
        <w:rPr>
          <w:rtl w:val="0"/>
        </w:rPr>
        <w:t xml:space="preserve">, </w:t>
      </w:r>
      <w:r w:rsidDel="00000000" w:rsidR="00000000" w:rsidRPr="00000000">
        <w:rPr>
          <w:color w:val="188038"/>
          <w:rtl w:val="0"/>
        </w:rPr>
        <w:t xml:space="preserve">Social_drinker</w:t>
      </w:r>
      <w:r w:rsidDel="00000000" w:rsidR="00000000" w:rsidRPr="00000000">
        <w:rPr>
          <w:rtl w:val="0"/>
        </w:rPr>
        <w:t xml:space="preserve"> e </w:t>
      </w:r>
      <w:r w:rsidDel="00000000" w:rsidR="00000000" w:rsidRPr="00000000">
        <w:rPr>
          <w:color w:val="188038"/>
          <w:rtl w:val="0"/>
        </w:rPr>
        <w:t xml:space="preserve">Social_smoker</w:t>
      </w:r>
      <w:r w:rsidDel="00000000" w:rsidR="00000000" w:rsidRPr="00000000">
        <w:rPr>
          <w:rtl w:val="0"/>
        </w:rPr>
        <w:t xml:space="preserve"> em texto (</w:t>
      </w:r>
      <w:r w:rsidDel="00000000" w:rsidR="00000000" w:rsidRPr="00000000">
        <w:rPr>
          <w:i w:val="1"/>
          <w:iCs w:val="1"/>
          <w:rtl w:val="0"/>
        </w:rPr>
        <w:t xml:space="preserve">strings</w:t>
      </w:r>
      <w:r w:rsidDel="00000000" w:rsidR="00000000" w:rsidRPr="00000000">
        <w:rPr>
          <w:rtl w:val="0"/>
        </w:rPr>
        <w:t xml:space="preserve">) para evitar cálculos estatísticos incorretos. Isso foi excelente para a primeira etapa!</w:t>
      </w:r>
    </w:p>
    <w:p w:rsidR="00000000" w:rsidDel="00000000" w:rsidP="00000000" w:rsidRDefault="00000000" w:rsidRPr="00000000" w14:paraId="00000003">
      <w:pPr>
        <w:spacing w:after="240" w:lineRule="auto"/>
        <w:rPr/>
      </w:pPr>
      <w:r w:rsidDel="00000000" w:rsidR="00000000" w:rsidRPr="00000000">
        <w:rPr>
          <w:rtl w:val="0"/>
        </w:rPr>
        <w:t xml:space="preserve">Porém, algoritmos como Regressão Linear, K-Means (Cluster) e ACP (PCA) trabalham puramente com matrizes matemáticas e distâncias euclidianas. Se passarmos texto para eles, o código vai quebrar.</w:t>
      </w:r>
    </w:p>
    <w:p w:rsidR="00000000" w:rsidDel="00000000" w:rsidP="00000000" w:rsidRDefault="00000000" w:rsidRPr="00000000" w14:paraId="00000004">
      <w:pPr>
        <w:spacing w:after="240" w:lineRule="auto"/>
        <w:rPr/>
      </w:pPr>
      <w:r w:rsidDel="00000000" w:rsidR="00000000" w:rsidRPr="00000000">
        <w:rPr>
          <w:rtl w:val="0"/>
        </w:rPr>
        <w:t xml:space="preserve">Temos dois cenários de tratamento aqui:</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r1elnnv305u0" w:id="1"/>
      <w:bookmarkEnd w:id="1"/>
      <w:r w:rsidDel="00000000" w:rsidR="00000000" w:rsidRPr="00000000">
        <w:rPr>
          <w:b w:val="1"/>
          <w:bCs w:val="1"/>
          <w:color w:val="000000"/>
          <w:sz w:val="26"/>
          <w:szCs w:val="26"/>
          <w:rtl w:val="0"/>
        </w:rPr>
        <w:t xml:space="preserve">1. Variáveis Binárias (Sim ou Não)</w:t>
      </w:r>
    </w:p>
    <w:p w:rsidR="00000000" w:rsidDel="00000000" w:rsidP="00000000" w:rsidRDefault="00000000" w:rsidRPr="00000000" w14:paraId="00000006">
      <w:pPr>
        <w:spacing w:after="240" w:lineRule="auto"/>
        <w:rPr/>
      </w:pPr>
      <w:r w:rsidDel="00000000" w:rsidR="00000000" w:rsidRPr="00000000">
        <w:rPr>
          <w:rtl w:val="0"/>
        </w:rPr>
        <w:t xml:space="preserve">Para colunas que possuem apenas duas opções, precisamos apenas garantir que elas voltem a ser numéricas codificadas como 0 ou 1. Como elas já representam uma ausência ou presença de atributo, o modelo consegue interpretá-las perfeitamente.</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color w:val="188038"/>
          <w:rtl w:val="0"/>
        </w:rPr>
        <w:t xml:space="preserve">Disciplinary_failure</w:t>
      </w:r>
      <w:r w:rsidDel="00000000" w:rsidR="00000000" w:rsidRPr="00000000">
        <w:rPr>
          <w:rtl w:val="0"/>
        </w:rPr>
        <w:t xml:space="preserve">: 0 = Não, 1 = Sim</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color w:val="188038"/>
          <w:rtl w:val="0"/>
        </w:rPr>
        <w:t xml:space="preserve">Social_drinker</w:t>
      </w:r>
      <w:r w:rsidDel="00000000" w:rsidR="00000000" w:rsidRPr="00000000">
        <w:rPr>
          <w:rtl w:val="0"/>
        </w:rPr>
        <w:t xml:space="preserve">: 0 = Não, 1 = Sim</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color w:val="188038"/>
          <w:rtl w:val="0"/>
        </w:rPr>
        <w:t xml:space="preserve">Social_smoker</w:t>
      </w:r>
      <w:r w:rsidDel="00000000" w:rsidR="00000000" w:rsidRPr="00000000">
        <w:rPr>
          <w:rtl w:val="0"/>
        </w:rPr>
        <w:t xml:space="preserve">: 0 = Não, 1 = Sim</w:t>
      </w:r>
    </w:p>
    <w:p w:rsidR="00000000" w:rsidDel="00000000" w:rsidP="00000000" w:rsidRDefault="00000000" w:rsidRPr="00000000" w14:paraId="0000000A">
      <w:pPr>
        <w:spacing w:after="240" w:lineRule="auto"/>
        <w:rPr/>
      </w:pPr>
      <w:r w:rsidDel="00000000" w:rsidR="00000000" w:rsidRPr="00000000">
        <w:rPr>
          <w:rtl w:val="0"/>
        </w:rPr>
        <w:t xml:space="preserve">No Python, você pode forçar a conversão delas diretamente para inteiro:</w:t>
      </w:r>
    </w:p>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g7g8mbr54ao4" w:id="2"/>
      <w:bookmarkEnd w:id="2"/>
      <w:r w:rsidDel="00000000" w:rsidR="00000000" w:rsidRPr="00000000">
        <w:rPr>
          <w:b w:val="1"/>
          <w:bCs w:val="1"/>
          <w:color w:val="000000"/>
          <w:sz w:val="26"/>
          <w:szCs w:val="26"/>
          <w:rtl w:val="0"/>
        </w:rPr>
        <w:t xml:space="preserve">2. Variáveis Categóricas Nominais e Ordinais (Múltiplas Opções)</w:t>
      </w:r>
    </w:p>
    <w:p w:rsidR="00000000" w:rsidDel="00000000" w:rsidP="00000000" w:rsidRDefault="00000000" w:rsidRPr="00000000" w14:paraId="0000000D">
      <w:pPr>
        <w:spacing w:after="240" w:lineRule="auto"/>
        <w:rPr/>
      </w:pPr>
      <w:r w:rsidDel="00000000" w:rsidR="00000000" w:rsidRPr="00000000">
        <w:rPr>
          <w:rtl w:val="0"/>
        </w:rPr>
        <w:t xml:space="preserve">O grande desafio está em colunas como </w:t>
      </w:r>
      <w:r w:rsidDel="00000000" w:rsidR="00000000" w:rsidRPr="00000000">
        <w:rPr>
          <w:color w:val="188038"/>
          <w:rtl w:val="0"/>
        </w:rPr>
        <w:t xml:space="preserve">Reason_for_absence</w:t>
      </w:r>
      <w:r w:rsidDel="00000000" w:rsidR="00000000" w:rsidRPr="00000000">
        <w:rPr>
          <w:rtl w:val="0"/>
        </w:rPr>
        <w:t xml:space="preserve"> (que possui de 0 a 28 códigos) , </w:t>
      </w:r>
      <w:r w:rsidDel="00000000" w:rsidR="00000000" w:rsidRPr="00000000">
        <w:rPr>
          <w:color w:val="188038"/>
          <w:rtl w:val="0"/>
        </w:rPr>
        <w:t xml:space="preserve">Seasons</w:t>
      </w:r>
      <w:r w:rsidDel="00000000" w:rsidR="00000000" w:rsidRPr="00000000">
        <w:rPr>
          <w:rtl w:val="0"/>
        </w:rPr>
        <w:t xml:space="preserve"> (1 a 4) e </w:t>
      </w:r>
      <w:r w:rsidDel="00000000" w:rsidR="00000000" w:rsidRPr="00000000">
        <w:rPr>
          <w:color w:val="188038"/>
          <w:rtl w:val="0"/>
        </w:rPr>
        <w:t xml:space="preserve">Day_of_the_week</w:t>
      </w:r>
      <w:r w:rsidDel="00000000" w:rsidR="00000000" w:rsidRPr="00000000">
        <w:rPr>
          <w:rtl w:val="0"/>
        </w:rPr>
        <w:t xml:space="preserve"> (2 a 6).</w:t>
      </w:r>
    </w:p>
    <w:p w:rsidR="00000000" w:rsidDel="00000000" w:rsidP="00000000" w:rsidRDefault="00000000" w:rsidRPr="00000000" w14:paraId="0000000E">
      <w:pPr>
        <w:spacing w:after="240" w:lineRule="auto"/>
        <w:rPr/>
      </w:pPr>
      <w:r w:rsidDel="00000000" w:rsidR="00000000" w:rsidRPr="00000000">
        <w:rPr>
          <w:rtl w:val="0"/>
        </w:rPr>
        <w:t xml:space="preserve">Se deixarmos como números sequenciais simples (1, 2, 3, 4), o modelo de Regressão ou Cluster vai achar que a estação 4 (Primavera) é "maior ou mais importante" que a estação 1 (Verão) , ou que a Razão 28 pesa 28 vezes mais que a Razão 1, o que é semanticamente incorreto.</w:t>
      </w:r>
    </w:p>
    <w:p w:rsidR="00000000" w:rsidDel="00000000" w:rsidP="00000000" w:rsidRDefault="00000000" w:rsidRPr="00000000" w14:paraId="0000000F">
      <w:pPr>
        <w:spacing w:after="240" w:lineRule="auto"/>
        <w:rPr/>
      </w:pPr>
      <w:r w:rsidDel="00000000" w:rsidR="00000000" w:rsidRPr="00000000">
        <w:rPr>
          <w:rtl w:val="0"/>
        </w:rPr>
        <w:t xml:space="preserve">Para resolver isso, usamos uma técnica chamada </w:t>
      </w:r>
      <w:r w:rsidDel="00000000" w:rsidR="00000000" w:rsidRPr="00000000">
        <w:rPr>
          <w:b w:val="1"/>
          <w:bCs w:val="1"/>
          <w:rtl w:val="0"/>
        </w:rPr>
        <w:t xml:space="preserve">One-Hot Encoding</w:t>
      </w:r>
      <w:r w:rsidDel="00000000" w:rsidR="00000000" w:rsidRPr="00000000">
        <w:rPr>
          <w:rtl w:val="0"/>
        </w:rPr>
        <w:t xml:space="preserve"> (ou Variáveis Dummy). Ela transforma cada categoria em uma nova coluna contendo 0 ou 1.</w:t>
      </w:r>
    </w:p>
    <w:p w:rsidR="00000000" w:rsidDel="00000000" w:rsidP="00000000" w:rsidRDefault="00000000" w:rsidRPr="00000000" w14:paraId="00000010">
      <w:pPr>
        <w:pStyle w:val="Heading4"/>
        <w:keepNext w:val="0"/>
        <w:keepLines w:val="0"/>
        <w:spacing w:after="40" w:before="0" w:lineRule="auto"/>
        <w:rPr>
          <w:b w:val="1"/>
          <w:bCs w:val="1"/>
          <w:color w:val="000000"/>
          <w:sz w:val="22"/>
          <w:szCs w:val="22"/>
        </w:rPr>
      </w:pPr>
      <w:bookmarkStart w:colFirst="0" w:colLast="0" w:name="_3c4c8qxwg780" w:id="3"/>
      <w:bookmarkEnd w:id="3"/>
      <w:r w:rsidDel="00000000" w:rsidR="00000000" w:rsidRPr="00000000">
        <w:rPr>
          <w:b w:val="1"/>
          <w:bCs w:val="1"/>
          <w:color w:val="000000"/>
          <w:sz w:val="22"/>
          <w:szCs w:val="22"/>
          <w:rtl w:val="0"/>
        </w:rPr>
        <w:t xml:space="preserve">Como aplicar no seu código:</w:t>
      </w:r>
    </w:p>
    <w:p w:rsidR="00000000" w:rsidDel="00000000" w:rsidP="00000000" w:rsidRDefault="00000000" w:rsidRPr="00000000" w14:paraId="00000011">
      <w:pPr>
        <w:spacing w:after="240" w:lineRule="auto"/>
        <w:rPr/>
      </w:pPr>
      <w:r w:rsidDel="00000000" w:rsidR="00000000" w:rsidRPr="00000000">
        <w:rPr>
          <w:rtl w:val="0"/>
        </w:rPr>
        <w:t xml:space="preserve">Para não inflacionar o seu dataset com 28 colunas novas de motivos, o ideal é aplicar o </w:t>
      </w:r>
      <w:r w:rsidDel="00000000" w:rsidR="00000000" w:rsidRPr="00000000">
        <w:rPr>
          <w:color w:val="188038"/>
          <w:rtl w:val="0"/>
        </w:rPr>
        <w:t xml:space="preserve">pd.get_dummies</w:t>
      </w:r>
      <w:r w:rsidDel="00000000" w:rsidR="00000000" w:rsidRPr="00000000">
        <w:rPr>
          <w:rtl w:val="0"/>
        </w:rPr>
        <w:t xml:space="preserve"> nas colunas principais que vocês vão levar para a modelagem bivariada/multivariada (como as estações e dias da semana):</w:t>
      </w:r>
    </w:p>
    <w:p w:rsidR="00000000" w:rsidDel="00000000" w:rsidP="00000000" w:rsidRDefault="00000000" w:rsidRPr="00000000" w14:paraId="00000012">
      <w:pPr>
        <w:spacing w:after="240" w:lineRule="auto"/>
        <w:rPr/>
      </w:pP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t xml:space="preserve"># Aplicando One-Hot Encoding para Seasons e Day_of_the_week</w:t>
        <w:br w:type="textWrapping"/>
        <w:t xml:space="preserve"># O argumento drop_first=True evita o problema da armadilha da multicolinearidade na regressão</w:t>
        <w:br w:type="textWrapping"/>
        <w:t xml:space="preserve">df_modelagem = pd.get_dummies(df_tratado, columns=['Seasons', 'Day_of_the_week'], drop_first=True, dtype=int)</w:t>
      </w:r>
    </w:p>
    <w:p w:rsidR="00000000" w:rsidDel="00000000" w:rsidP="00000000" w:rsidRDefault="00000000" w:rsidRPr="00000000" w14:paraId="00000014">
      <w:pPr>
        <w:spacing w:after="240" w:lineRule="auto"/>
        <w:rPr/>
      </w:pPr>
      <w:r w:rsidDel="00000000" w:rsidR="00000000" w:rsidRPr="00000000">
        <w:rPr>
          <w:b w:val="1"/>
          <w:bCs w:val="1"/>
          <w:rtl w:val="0"/>
        </w:rPr>
        <w:t xml:space="preserve">Dica sobre os Motivos (</w:t>
      </w:r>
      <w:r w:rsidDel="00000000" w:rsidR="00000000" w:rsidRPr="00000000">
        <w:rPr>
          <w:rFonts w:ascii="Roboto Mono" w:cs="Roboto Mono" w:eastAsia="Roboto Mono" w:hAnsi="Roboto Mono"/>
          <w:b w:val="1"/>
          <w:bCs w:val="1"/>
          <w:color w:val="188038"/>
          <w:rtl w:val="0"/>
        </w:rPr>
        <w:t xml:space="preserve">Reason_for_absence</w:t>
      </w:r>
      <w:r w:rsidDel="00000000" w:rsidR="00000000" w:rsidRPr="00000000">
        <w:rPr>
          <w:b w:val="1"/>
          <w:bCs w:val="1"/>
          <w:rtl w:val="0"/>
        </w:rPr>
        <w:t xml:space="preserve">):</w:t>
      </w:r>
      <w:r w:rsidDel="00000000" w:rsidR="00000000" w:rsidRPr="00000000">
        <w:rPr>
          <w:rtl w:val="0"/>
        </w:rPr>
        <w:t xml:space="preserve"> Como são muitos códigos, se você criar uma coluna para cada um, seu modelo de regressão pode sofrer com excesso de variáveis (overfitting). Uma excelente estratégia antes de rodar os dummies é agrupar os códigos em macro-categorias no Python (ex: criar uma coluna </w:t>
      </w:r>
      <w:r w:rsidDel="00000000" w:rsidR="00000000" w:rsidRPr="00000000">
        <w:rPr>
          <w:rFonts w:ascii="Roboto Mono" w:cs="Roboto Mono" w:eastAsia="Roboto Mono" w:hAnsi="Roboto Mono"/>
          <w:color w:val="188038"/>
          <w:rtl w:val="0"/>
        </w:rPr>
        <w:t xml:space="preserve">Motivo_Grupo</w:t>
      </w:r>
      <w:r w:rsidDel="00000000" w:rsidR="00000000" w:rsidRPr="00000000">
        <w:rPr>
          <w:rtl w:val="0"/>
        </w:rPr>
        <w:t xml:space="preserve"> contendo "Doenças", "Consultas de Rotina", "Punição Disciplinar") e só depois aplicar o </w:t>
      </w:r>
      <w:r w:rsidDel="00000000" w:rsidR="00000000" w:rsidRPr="00000000">
        <w:rPr>
          <w:rFonts w:ascii="Roboto Mono" w:cs="Roboto Mono" w:eastAsia="Roboto Mono" w:hAnsi="Roboto Mono"/>
          <w:color w:val="188038"/>
          <w:rtl w:val="0"/>
        </w:rPr>
        <w:t xml:space="preserve">pd.get_dummies</w:t>
      </w:r>
      <w:r w:rsidDel="00000000" w:rsidR="00000000" w:rsidRPr="00000000">
        <w:rPr>
          <w:rtl w:val="0"/>
        </w:rPr>
        <w:t xml:space="preserve">.</w:t>
      </w:r>
    </w:p>
    <w:p w:rsidR="00000000" w:rsidDel="00000000" w:rsidP="00000000" w:rsidRDefault="00000000" w:rsidRPr="00000000" w14:paraId="00000015">
      <w:pPr>
        <w:spacing w:after="240" w:lineRule="auto"/>
        <w:rPr/>
      </w:pPr>
      <w:r w:rsidDel="00000000" w:rsidR="00000000" w:rsidRPr="00000000">
        <w:rPr>
          <w:rtl w:val="0"/>
        </w:rPr>
        <w:t xml:space="preserve">Lógica para agrupar esses 28 códigos de motivos em </w:t>
      </w:r>
      <w:r w:rsidDel="00000000" w:rsidR="00000000" w:rsidRPr="00000000">
        <w:rPr>
          <w:b w:val="1"/>
          <w:bCs w:val="1"/>
          <w:rtl w:val="0"/>
        </w:rPr>
        <w:t xml:space="preserve">macro-categorias</w:t>
      </w:r>
      <w:r w:rsidDel="00000000" w:rsidR="00000000" w:rsidRPr="00000000">
        <w:rPr>
          <w:rtl w:val="0"/>
        </w:rPr>
        <w:t xml:space="preserve">. Isso ajuda muito a reduzir o ruído nos modelos matemáticos e melhora a interpretabilidade dos coeficientes na regressão.</w:t>
      </w:r>
    </w:p>
    <w:p w:rsidR="00000000" w:rsidDel="00000000" w:rsidP="00000000" w:rsidRDefault="00000000" w:rsidRPr="00000000" w14:paraId="00000016">
      <w:pPr>
        <w:spacing w:after="240" w:lineRule="auto"/>
        <w:rPr/>
      </w:pPr>
      <w:r w:rsidDel="00000000" w:rsidR="00000000" w:rsidRPr="00000000">
        <w:rPr>
          <w:rtl w:val="0"/>
        </w:rPr>
        <w:t xml:space="preserve">Olhando o dicionário de dados do seu projeto, podemos dividir os motivos em 4 grandes grupos:</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Punição Disciplinar</w:t>
      </w:r>
      <w:r w:rsidDel="00000000" w:rsidR="00000000" w:rsidRPr="00000000">
        <w:rPr>
          <w:rtl w:val="0"/>
        </w:rPr>
        <w:t xml:space="preserve"> (Código 0)</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b w:val="1"/>
          <w:bCs w:val="1"/>
          <w:rtl w:val="0"/>
        </w:rPr>
        <w:t xml:space="preserve">Consultas e Rotinas</w:t>
      </w:r>
      <w:r w:rsidDel="00000000" w:rsidR="00000000" w:rsidRPr="00000000">
        <w:rPr>
          <w:rtl w:val="0"/>
        </w:rPr>
        <w:t xml:space="preserve"> (Ex: Terapia Física, Odontologia/Boca, Consultas de rotina)</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Doenças Clínicas/Sintomas</w:t>
      </w:r>
      <w:r w:rsidDel="00000000" w:rsidR="00000000" w:rsidRPr="00000000">
        <w:rPr>
          <w:rtl w:val="0"/>
        </w:rPr>
        <w:t xml:space="preserve"> (Ex: Infecções, Câncer, Transtornos Mentais, Pele, etc.)</w:t>
      </w:r>
    </w:p>
    <w:p w:rsidR="00000000" w:rsidDel="00000000" w:rsidP="00000000" w:rsidRDefault="00000000" w:rsidRPr="00000000" w14:paraId="0000001A">
      <w:pPr>
        <w:numPr>
          <w:ilvl w:val="0"/>
          <w:numId w:val="5"/>
        </w:numPr>
        <w:spacing w:after="240" w:lineRule="auto"/>
        <w:ind w:left="720" w:hanging="360"/>
      </w:pPr>
      <w:r w:rsidDel="00000000" w:rsidR="00000000" w:rsidRPr="00000000">
        <w:rPr>
          <w:b w:val="1"/>
          <w:bCs w:val="1"/>
          <w:rtl w:val="0"/>
        </w:rPr>
        <w:t xml:space="preserve">Acidentes, Lesões e Cirurgias</w:t>
      </w:r>
      <w:r w:rsidDel="00000000" w:rsidR="00000000" w:rsidRPr="00000000">
        <w:rPr>
          <w:rtl w:val="0"/>
        </w:rPr>
        <w:t xml:space="preserve"> (Ex: Acidente de carro, Lesão no trabalho, Gravidez)</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oqoe5odh7ap6" w:id="4"/>
      <w:bookmarkEnd w:id="4"/>
      <w:r w:rsidDel="00000000" w:rsidR="00000000" w:rsidRPr="00000000">
        <w:rPr>
          <w:b w:val="1"/>
          <w:bCs w:val="1"/>
          <w:color w:val="000000"/>
          <w:sz w:val="26"/>
          <w:szCs w:val="26"/>
          <w:rtl w:val="0"/>
        </w:rPr>
        <w:t xml:space="preserve">Código para o Agrupamento e One-Hot Encoding</w:t>
      </w:r>
    </w:p>
    <w:p w:rsidR="00000000" w:rsidDel="00000000" w:rsidP="00000000" w:rsidRDefault="00000000" w:rsidRPr="00000000" w14:paraId="0000001C">
      <w:pPr>
        <w:spacing w:after="240" w:lineRule="auto"/>
        <w:rPr/>
      </w:pPr>
      <w:r w:rsidDel="00000000" w:rsidR="00000000" w:rsidRPr="00000000">
        <w:rPr>
          <w:rtl w:val="0"/>
        </w:rPr>
        <w:t xml:space="preserve">Você pode rodar esse bloco de código no seu notebook para transformar a coluna </w:t>
      </w:r>
      <w:r w:rsidDel="00000000" w:rsidR="00000000" w:rsidRPr="00000000">
        <w:rPr>
          <w:color w:val="188038"/>
          <w:rtl w:val="0"/>
        </w:rPr>
        <w:t xml:space="preserve">Reason_for_absence</w:t>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23pya63l0lfy" w:id="5"/>
      <w:bookmarkEnd w:id="5"/>
      <w:r w:rsidDel="00000000" w:rsidR="00000000" w:rsidRPr="00000000">
        <w:rPr>
          <w:b w:val="1"/>
          <w:bCs w:val="1"/>
          <w:color w:val="000000"/>
          <w:sz w:val="26"/>
          <w:szCs w:val="26"/>
          <w:rtl w:val="0"/>
        </w:rPr>
        <w:t xml:space="preserve">O que o </w:t>
      </w:r>
      <w:r w:rsidDel="00000000" w:rsidR="00000000" w:rsidRPr="00000000">
        <w:rPr>
          <w:b w:val="1"/>
          <w:bCs w:val="1"/>
          <w:color w:val="188038"/>
          <w:sz w:val="26"/>
          <w:szCs w:val="26"/>
          <w:rtl w:val="0"/>
        </w:rPr>
        <w:t xml:space="preserve">drop_first=True</w:t>
      </w:r>
      <w:r w:rsidDel="00000000" w:rsidR="00000000" w:rsidRPr="00000000">
        <w:rPr>
          <w:b w:val="1"/>
          <w:bCs w:val="1"/>
          <w:color w:val="000000"/>
          <w:sz w:val="26"/>
          <w:szCs w:val="26"/>
          <w:rtl w:val="0"/>
        </w:rPr>
        <w:t xml:space="preserve"> faz?</w:t>
      </w:r>
    </w:p>
    <w:p w:rsidR="00000000" w:rsidDel="00000000" w:rsidP="00000000" w:rsidRDefault="00000000" w:rsidRPr="00000000" w14:paraId="0000001E">
      <w:pPr>
        <w:spacing w:after="240" w:lineRule="auto"/>
        <w:rPr/>
      </w:pPr>
      <w:r w:rsidDel="00000000" w:rsidR="00000000" w:rsidRPr="00000000">
        <w:rPr>
          <w:rtl w:val="0"/>
        </w:rPr>
        <w:t xml:space="preserve">Ele remove a primeira coluna gerada por cada categoria. Por exemplo, se temos as estações </w:t>
      </w:r>
      <w:r w:rsidDel="00000000" w:rsidR="00000000" w:rsidRPr="00000000">
        <w:rPr>
          <w:i w:val="1"/>
          <w:iCs w:val="1"/>
          <w:rtl w:val="0"/>
        </w:rPr>
        <w:t xml:space="preserve">Verão, Outono, Inverno e Primavera</w:t>
      </w:r>
      <w:r w:rsidDel="00000000" w:rsidR="00000000" w:rsidRPr="00000000">
        <w:rPr>
          <w:rtl w:val="0"/>
        </w:rPr>
        <w:t xml:space="preserve">, ele vai criar apenas as colunas </w:t>
      </w:r>
      <w:r w:rsidDel="00000000" w:rsidR="00000000" w:rsidRPr="00000000">
        <w:rPr>
          <w:color w:val="188038"/>
          <w:rtl w:val="0"/>
        </w:rPr>
        <w:t xml:space="preserve">Seasons_Outono</w:t>
      </w:r>
      <w:r w:rsidDel="00000000" w:rsidR="00000000" w:rsidRPr="00000000">
        <w:rPr>
          <w:rtl w:val="0"/>
        </w:rPr>
        <w:t xml:space="preserve">, </w:t>
      </w:r>
      <w:r w:rsidDel="00000000" w:rsidR="00000000" w:rsidRPr="00000000">
        <w:rPr>
          <w:color w:val="188038"/>
          <w:rtl w:val="0"/>
        </w:rPr>
        <w:t xml:space="preserve">Seasons_Inverno</w:t>
      </w:r>
      <w:r w:rsidDel="00000000" w:rsidR="00000000" w:rsidRPr="00000000">
        <w:rPr>
          <w:rtl w:val="0"/>
        </w:rPr>
        <w:t xml:space="preserve"> e </w:t>
      </w:r>
      <w:r w:rsidDel="00000000" w:rsidR="00000000" w:rsidRPr="00000000">
        <w:rPr>
          <w:color w:val="188038"/>
          <w:rtl w:val="0"/>
        </w:rPr>
        <w:t xml:space="preserve">Seasons_Primavera</w:t>
      </w:r>
      <w:r w:rsidDel="00000000" w:rsidR="00000000" w:rsidRPr="00000000">
        <w:rPr>
          <w:rtl w:val="0"/>
        </w:rPr>
        <w:t xml:space="preserve">.</w:t>
      </w:r>
    </w:p>
    <w:p w:rsidR="00000000" w:rsidDel="00000000" w:rsidP="00000000" w:rsidRDefault="00000000" w:rsidRPr="00000000" w14:paraId="0000001F">
      <w:pPr>
        <w:spacing w:after="240" w:lineRule="auto"/>
        <w:rPr/>
      </w:pPr>
      <w:r w:rsidDel="00000000" w:rsidR="00000000" w:rsidRPr="00000000">
        <w:rPr>
          <w:rtl w:val="0"/>
        </w:rPr>
        <w:t xml:space="preserve">Se todas elas forem </w:t>
      </w:r>
      <w:r w:rsidDel="00000000" w:rsidR="00000000" w:rsidRPr="00000000">
        <w:rPr>
          <w:color w:val="188038"/>
          <w:rtl w:val="0"/>
        </w:rPr>
        <w:t xml:space="preserve">0</w:t>
      </w:r>
      <w:r w:rsidDel="00000000" w:rsidR="00000000" w:rsidRPr="00000000">
        <w:rPr>
          <w:rtl w:val="0"/>
        </w:rPr>
        <w:t xml:space="preserve">, o modelo matematicamente já entende que a estação é </w:t>
      </w:r>
      <w:r w:rsidDel="00000000" w:rsidR="00000000" w:rsidRPr="00000000">
        <w:rPr>
          <w:i w:val="1"/>
          <w:iCs w:val="1"/>
          <w:rtl w:val="0"/>
        </w:rPr>
        <w:t xml:space="preserve">Verão</w:t>
      </w:r>
      <w:r w:rsidDel="00000000" w:rsidR="00000000" w:rsidRPr="00000000">
        <w:rPr>
          <w:rtl w:val="0"/>
        </w:rPr>
        <w:t xml:space="preserve">. Isso evita que o modelo de regressão quebre por redundância perfeita (multicolinearidade).</w:t>
      </w:r>
    </w:p>
    <w:p w:rsidR="00000000" w:rsidDel="00000000" w:rsidP="00000000" w:rsidRDefault="00000000" w:rsidRPr="00000000" w14:paraId="00000020">
      <w:pPr>
        <w:spacing w:after="240" w:lineRule="auto"/>
        <w:rPr>
          <w:sz w:val="26"/>
          <w:szCs w:val="26"/>
        </w:rPr>
      </w:pPr>
      <w:r w:rsidDel="00000000" w:rsidR="00000000" w:rsidRPr="00000000">
        <w:rPr>
          <w:b w:val="1"/>
          <w:bCs w:val="1"/>
          <w:rtl w:val="0"/>
        </w:rPr>
        <w:br w:type="textWrapping"/>
        <w:br w:type="textWrapping"/>
      </w:r>
      <w:r w:rsidDel="00000000" w:rsidR="00000000" w:rsidRPr="00000000">
        <w:rPr>
          <w:b w:val="1"/>
          <w:bCs w:val="1"/>
          <w:sz w:val="26"/>
          <w:szCs w:val="26"/>
          <w:rtl w:val="0"/>
        </w:rPr>
        <w:t xml:space="preserve">Parte 5: Análise Bivariada e Multivariada</w:t>
      </w:r>
      <w:r w:rsidDel="00000000" w:rsidR="00000000" w:rsidRPr="00000000">
        <w:rPr>
          <w:sz w:val="26"/>
          <w:szCs w:val="26"/>
          <w:rtl w:val="0"/>
        </w:rPr>
        <w:t xml:space="preserve">.</w:t>
      </w:r>
    </w:p>
    <w:p w:rsidR="00000000" w:rsidDel="00000000" w:rsidP="00000000" w:rsidRDefault="00000000" w:rsidRPr="00000000" w14:paraId="00000021">
      <w:pPr>
        <w:spacing w:after="240" w:lineRule="auto"/>
        <w:rPr/>
      </w:pPr>
      <w:r w:rsidDel="00000000" w:rsidR="00000000" w:rsidRPr="00000000">
        <w:rPr>
          <w:rtl w:val="0"/>
        </w:rPr>
        <w:t xml:space="preserve">Vamos dividir este passo em subetapas para mantermos o notebook organizado. A primeira exigência do enunciado é a </w:t>
      </w:r>
      <w:r w:rsidDel="00000000" w:rsidR="00000000" w:rsidRPr="00000000">
        <w:rPr>
          <w:b w:val="1"/>
          <w:bCs w:val="1"/>
          <w:rtl w:val="0"/>
        </w:rPr>
        <w:t xml:space="preserve">Associação/Correlação</w:t>
      </w:r>
      <w:r w:rsidDel="00000000" w:rsidR="00000000" w:rsidRPr="00000000">
        <w:rPr>
          <w:rtl w:val="0"/>
        </w:rPr>
        <w:t xml:space="preserve"> e a </w:t>
      </w:r>
      <w:r w:rsidDel="00000000" w:rsidR="00000000" w:rsidRPr="00000000">
        <w:rPr>
          <w:b w:val="1"/>
          <w:bCs w:val="1"/>
          <w:rtl w:val="0"/>
        </w:rPr>
        <w:t xml:space="preserve">Identificação de Colinearidade</w:t>
      </w:r>
      <w:r w:rsidDel="00000000" w:rsidR="00000000" w:rsidRPr="00000000">
        <w:rPr>
          <w:rtl w:val="0"/>
        </w:rPr>
        <w:t xml:space="preserve"> (variáveis redundantes).</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dl2iy7qi04p3" w:id="6"/>
      <w:bookmarkEnd w:id="6"/>
      <w:r w:rsidDel="00000000" w:rsidR="00000000" w:rsidRPr="00000000">
        <w:rPr>
          <w:b w:val="1"/>
          <w:bCs w:val="1"/>
          <w:color w:val="000000"/>
          <w:sz w:val="26"/>
          <w:szCs w:val="26"/>
          <w:rtl w:val="0"/>
        </w:rPr>
        <w:t xml:space="preserve">1. Associação, Correlação e Colinearidade</w:t>
      </w:r>
    </w:p>
    <w:p w:rsidR="00000000" w:rsidDel="00000000" w:rsidP="00000000" w:rsidRDefault="00000000" w:rsidRPr="00000000" w14:paraId="00000023">
      <w:pPr>
        <w:spacing w:after="240" w:lineRule="auto"/>
        <w:rPr/>
      </w:pPr>
      <w:r w:rsidDel="00000000" w:rsidR="00000000" w:rsidRPr="00000000">
        <w:rPr>
          <w:rtl w:val="0"/>
        </w:rPr>
        <w:t xml:space="preserve">Aqui, vamos calcular a matriz de correlação para entender quais variáveis numéricas têm maior força de relação com o tempo de ausência (</w:t>
      </w:r>
      <w:r w:rsidDel="00000000" w:rsidR="00000000" w:rsidRPr="00000000">
        <w:rPr>
          <w:color w:val="188038"/>
          <w:rtl w:val="0"/>
        </w:rPr>
        <w:t xml:space="preserve">Absenteeism_time_in_hours</w:t>
      </w:r>
      <w:r w:rsidDel="00000000" w:rsidR="00000000" w:rsidRPr="00000000">
        <w:rPr>
          <w:rtl w:val="0"/>
        </w:rPr>
        <w:t xml:space="preserve">) e identificar se existem variáveis que "explicam a mesma coisa".</w:t>
      </w:r>
    </w:p>
    <w:p w:rsidR="00000000" w:rsidDel="00000000" w:rsidP="00000000" w:rsidRDefault="00000000" w:rsidRPr="00000000" w14:paraId="00000024">
      <w:pPr>
        <w:spacing w:after="240" w:lineRule="auto"/>
        <w:rPr/>
      </w:pPr>
      <w:r w:rsidDel="00000000" w:rsidR="00000000" w:rsidRPr="00000000">
        <w:rPr>
          <w:rtl w:val="0"/>
        </w:rPr>
        <w:t xml:space="preserve">Como você apontou na P1 que o IMC, o Peso e a Altura estão presentes, há uma colinearidade exata aqui IMC = Peso/Altura^2. Para o modelo futuro não ser redundante, o ideal é avaliar essa matriz e remover o peso e a altura, mantendo apenas o IMC.</w:t>
      </w:r>
    </w:p>
    <w:p w:rsidR="00000000" w:rsidDel="00000000" w:rsidP="00000000" w:rsidRDefault="00000000" w:rsidRPr="00000000" w14:paraId="00000025">
      <w:pPr>
        <w:spacing w:after="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rxk9x9lyu3c" w:id="7"/>
      <w:bookmarkEnd w:id="7"/>
      <w:r w:rsidDel="00000000" w:rsidR="00000000" w:rsidRPr="00000000">
        <w:rPr>
          <w:b w:val="1"/>
          <w:bCs w:val="1"/>
          <w:color w:val="000000"/>
          <w:sz w:val="26"/>
          <w:szCs w:val="26"/>
          <w:rtl w:val="0"/>
        </w:rPr>
        <w:t xml:space="preserve">O que você deve observar ao rodar esse código:</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b w:val="1"/>
          <w:bCs w:val="1"/>
          <w:rtl w:val="0"/>
        </w:rPr>
        <w:t xml:space="preserve">Colinearidade Extrema (</w:t>
      </w:r>
      <w:r w:rsidDel="00000000" w:rsidR="00000000" w:rsidRPr="00000000">
        <w:rPr>
          <w:rFonts w:ascii="Roboto Mono" w:cs="Roboto Mono" w:eastAsia="Roboto Mono" w:hAnsi="Roboto Mono"/>
          <w:b w:val="1"/>
          <w:bCs w:val="1"/>
          <w:color w:val="188038"/>
          <w:rtl w:val="0"/>
        </w:rPr>
        <w:t xml:space="preserve">Weight</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Body_mass_index</w:t>
      </w:r>
      <w:r w:rsidDel="00000000" w:rsidR="00000000" w:rsidRPr="00000000">
        <w:rPr>
          <w:b w:val="1"/>
          <w:bCs w:val="1"/>
          <w:rtl w:val="0"/>
        </w:rPr>
        <w:t xml:space="preserve">):</w:t>
      </w:r>
      <w:r w:rsidDel="00000000" w:rsidR="00000000" w:rsidRPr="00000000">
        <w:rPr>
          <w:rtl w:val="0"/>
        </w:rPr>
        <w:t xml:space="preserve"> Você verá uma correlação altíssima entre eles. Isso confirma que precisamos descartar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antes de ir para a Regressão Linear, deixando apenas o </w:t>
      </w:r>
      <w:r w:rsidDel="00000000" w:rsidR="00000000" w:rsidRPr="00000000">
        <w:rPr>
          <w:rFonts w:ascii="Roboto Mono" w:cs="Roboto Mono" w:eastAsia="Roboto Mono" w:hAnsi="Roboto Mono"/>
          <w:color w:val="188038"/>
          <w:rtl w:val="0"/>
        </w:rPr>
        <w:t xml:space="preserve">Body_mass_index</w:t>
      </w:r>
      <w:r w:rsidDel="00000000" w:rsidR="00000000" w:rsidRPr="00000000">
        <w:rPr>
          <w:rtl w:val="0"/>
        </w:rPr>
        <w:t xml:space="preserve">.</w:t>
        <w:br w:type="textWrapping"/>
        <w:t xml:space="preserve"> PDF</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b w:val="1"/>
          <w:bCs w:val="1"/>
          <w:rtl w:val="0"/>
        </w:rPr>
        <w:t xml:space="preserve">Força de Associação:</w:t>
      </w:r>
      <w:r w:rsidDel="00000000" w:rsidR="00000000" w:rsidRPr="00000000">
        <w:rPr>
          <w:rtl w:val="0"/>
        </w:rPr>
        <w:t xml:space="preserve"> Veja quais variáveis possuem os maiores valores absolutos (positivos ou negativos) em relação a </w:t>
      </w:r>
      <w:r w:rsidDel="00000000" w:rsidR="00000000" w:rsidRPr="00000000">
        <w:rPr>
          <w:rFonts w:ascii="Roboto Mono" w:cs="Roboto Mono" w:eastAsia="Roboto Mono" w:hAnsi="Roboto Mono"/>
          <w:color w:val="188038"/>
          <w:rtl w:val="0"/>
        </w:rPr>
        <w:t xml:space="preserve">Absenteeism_time_in_hours</w:t>
      </w:r>
      <w:r w:rsidDel="00000000" w:rsidR="00000000" w:rsidRPr="00000000">
        <w:rPr>
          <w:rtl w:val="0"/>
        </w:rPr>
        <w:t xml:space="preserve">. Elas serão as principais candidatas para o seu modelo preditivo.</w:t>
        <w:br w:type="textWrapping"/>
        <w:t xml:space="preserve"> PDF+ 1</w:t>
      </w:r>
    </w:p>
    <w:p w:rsidR="00000000" w:rsidDel="00000000" w:rsidP="00000000" w:rsidRDefault="00000000" w:rsidRPr="00000000" w14:paraId="00000029">
      <w:pPr>
        <w:spacing w:after="240" w:lineRule="auto"/>
        <w:rPr/>
      </w:pPr>
      <w:r w:rsidDel="00000000" w:rsidR="00000000" w:rsidRPr="00000000">
        <w:rPr>
          <w:rtl w:val="0"/>
        </w:rPr>
        <w:t xml:space="preserve">Analisando os seus coeficientes de correlação em relação ao </w:t>
      </w:r>
      <w:r w:rsidDel="00000000" w:rsidR="00000000" w:rsidRPr="00000000">
        <w:rPr>
          <w:color w:val="188038"/>
          <w:rtl w:val="0"/>
        </w:rPr>
        <w:t xml:space="preserve">Absenteeism_time_in_hours</w:t>
      </w:r>
      <w:r w:rsidDel="00000000" w:rsidR="00000000" w:rsidRPr="00000000">
        <w:rPr>
          <w:rtl w:val="0"/>
        </w:rPr>
        <w:t xml:space="preserve">:</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b w:val="1"/>
          <w:bCs w:val="1"/>
          <w:rtl w:val="0"/>
        </w:rPr>
        <w:t xml:space="preserve">Associações Positivas Proeminentes:</w:t>
      </w:r>
      <w:r w:rsidDel="00000000" w:rsidR="00000000" w:rsidRPr="00000000">
        <w:rPr>
          <w:rtl w:val="0"/>
        </w:rPr>
        <w:t xml:space="preserve"> </w:t>
      </w:r>
      <w:r w:rsidDel="00000000" w:rsidR="00000000" w:rsidRPr="00000000">
        <w:rPr>
          <w:color w:val="188038"/>
          <w:rtl w:val="0"/>
        </w:rPr>
        <w:t xml:space="preserve">Height</w:t>
      </w:r>
      <w:r w:rsidDel="00000000" w:rsidR="00000000" w:rsidRPr="00000000">
        <w:rPr>
          <w:rtl w:val="0"/>
        </w:rPr>
        <w:t xml:space="preserve"> (0.136), </w:t>
      </w:r>
      <w:r w:rsidDel="00000000" w:rsidR="00000000" w:rsidRPr="00000000">
        <w:rPr>
          <w:color w:val="188038"/>
          <w:rtl w:val="0"/>
        </w:rPr>
        <w:t xml:space="preserve">Son</w:t>
      </w:r>
      <w:r w:rsidDel="00000000" w:rsidR="00000000" w:rsidRPr="00000000">
        <w:rPr>
          <w:rtl w:val="0"/>
        </w:rPr>
        <w:t xml:space="preserve"> (0.111), </w:t>
      </w:r>
      <w:r w:rsidDel="00000000" w:rsidR="00000000" w:rsidRPr="00000000">
        <w:rPr>
          <w:color w:val="188038"/>
          <w:rtl w:val="0"/>
        </w:rPr>
        <w:t xml:space="preserve">Work_load_Average_day</w:t>
      </w:r>
      <w:r w:rsidDel="00000000" w:rsidR="00000000" w:rsidRPr="00000000">
        <w:rPr>
          <w:rtl w:val="0"/>
        </w:rPr>
        <w:t xml:space="preserve"> (0.098) e </w:t>
      </w:r>
      <w:r w:rsidDel="00000000" w:rsidR="00000000" w:rsidRPr="00000000">
        <w:rPr>
          <w:color w:val="188038"/>
          <w:rtl w:val="0"/>
        </w:rPr>
        <w:t xml:space="preserve">Transportation_expense</w:t>
      </w:r>
      <w:r w:rsidDel="00000000" w:rsidR="00000000" w:rsidRPr="00000000">
        <w:rPr>
          <w:rtl w:val="0"/>
        </w:rPr>
        <w:t xml:space="preserve"> (0.095) são os fatores numéricos com maior associação linear positiva com o tempo de ausência.</w:t>
      </w:r>
    </w:p>
    <w:p w:rsidR="00000000" w:rsidDel="00000000" w:rsidP="00000000" w:rsidRDefault="00000000" w:rsidRPr="00000000" w14:paraId="0000002B">
      <w:pPr>
        <w:numPr>
          <w:ilvl w:val="0"/>
          <w:numId w:val="4"/>
        </w:numPr>
        <w:spacing w:after="240" w:lineRule="auto"/>
        <w:ind w:left="720" w:hanging="360"/>
      </w:pPr>
      <w:r w:rsidDel="00000000" w:rsidR="00000000" w:rsidRPr="00000000">
        <w:rPr>
          <w:b w:val="1"/>
          <w:bCs w:val="1"/>
          <w:rtl w:val="0"/>
        </w:rPr>
        <w:t xml:space="preserve">A Armadilha da Colinearidade (Altura, Peso e IMC):</w:t>
      </w:r>
      <w:r w:rsidDel="00000000" w:rsidR="00000000" w:rsidRPr="00000000">
        <w:rPr>
          <w:rtl w:val="0"/>
        </w:rPr>
        <w:t xml:space="preserve"> Note que </w:t>
      </w:r>
      <w:r w:rsidDel="00000000" w:rsidR="00000000" w:rsidRPr="00000000">
        <w:rPr>
          <w:color w:val="188038"/>
          <w:rtl w:val="0"/>
        </w:rPr>
        <w:t xml:space="preserve">Height</w:t>
      </w:r>
      <w:r w:rsidDel="00000000" w:rsidR="00000000" w:rsidRPr="00000000">
        <w:rPr>
          <w:rtl w:val="0"/>
        </w:rPr>
        <w:t xml:space="preserve"> (Altura) apareceu com a maior correlação positiva aparente (0.136). Porém, biologicamente, a altura isolada não explica o absenteísmo. Ela está correlacionada com o </w:t>
      </w:r>
      <w:r w:rsidDel="00000000" w:rsidR="00000000" w:rsidRPr="00000000">
        <w:rPr>
          <w:color w:val="188038"/>
          <w:rtl w:val="0"/>
        </w:rPr>
        <w:t xml:space="preserve">Weight</w:t>
      </w:r>
      <w:r w:rsidDel="00000000" w:rsidR="00000000" w:rsidRPr="00000000">
        <w:rPr>
          <w:rtl w:val="0"/>
        </w:rPr>
        <w:t xml:space="preserve"> (Peso) e, consequentemente, ambos compõem o </w:t>
      </w:r>
      <w:r w:rsidDel="00000000" w:rsidR="00000000" w:rsidRPr="00000000">
        <w:rPr>
          <w:color w:val="188038"/>
          <w:rtl w:val="0"/>
        </w:rPr>
        <w:t xml:space="preserve">Body_mass_index</w:t>
      </w:r>
      <w:r w:rsidDel="00000000" w:rsidR="00000000" w:rsidRPr="00000000">
        <w:rPr>
          <w:rtl w:val="0"/>
        </w:rPr>
        <w:t xml:space="preserve"> (IMC). Manter os três no modelo de regressão causará </w:t>
      </w:r>
      <w:r w:rsidDel="00000000" w:rsidR="00000000" w:rsidRPr="00000000">
        <w:rPr>
          <w:b w:val="1"/>
          <w:bCs w:val="1"/>
          <w:rtl w:val="0"/>
        </w:rPr>
        <w:t xml:space="preserve">multicolinearidade</w:t>
      </w:r>
      <w:r w:rsidDel="00000000" w:rsidR="00000000" w:rsidRPr="00000000">
        <w:rPr>
          <w:rtl w:val="0"/>
        </w:rPr>
        <w:t xml:space="preserve">, inflando a variância dos coeficientes.</w:t>
        <w:br w:type="textWrapping"/>
        <w:t xml:space="preserve"> </w:t>
      </w:r>
      <w:r w:rsidDel="00000000" w:rsidR="00000000" w:rsidRPr="00000000">
        <w:rPr>
          <w:b w:val="1"/>
          <w:bCs w:val="1"/>
          <w:rtl w:val="0"/>
        </w:rPr>
        <w:t xml:space="preserve">Decisão para o Relatório:</w:t>
      </w:r>
      <w:r w:rsidDel="00000000" w:rsidR="00000000" w:rsidRPr="00000000">
        <w:rPr>
          <w:rtl w:val="0"/>
        </w:rPr>
        <w:t xml:space="preserve"> Conforme exigido na filtragem de redundâncias, nós devemos </w:t>
      </w:r>
      <w:r w:rsidDel="00000000" w:rsidR="00000000" w:rsidRPr="00000000">
        <w:rPr>
          <w:b w:val="1"/>
          <w:bCs w:val="1"/>
          <w:rtl w:val="0"/>
        </w:rPr>
        <w:t xml:space="preserve">remover </w:t>
      </w:r>
      <w:r w:rsidDel="00000000" w:rsidR="00000000" w:rsidRPr="00000000">
        <w:rPr>
          <w:b w:val="1"/>
          <w:bCs w:val="1"/>
          <w:color w:val="188038"/>
          <w:rtl w:val="0"/>
        </w:rPr>
        <w:t xml:space="preserve">Height</w:t>
      </w:r>
      <w:r w:rsidDel="00000000" w:rsidR="00000000" w:rsidRPr="00000000">
        <w:rPr>
          <w:b w:val="1"/>
          <w:bCs w:val="1"/>
          <w:rtl w:val="0"/>
        </w:rPr>
        <w:t xml:space="preserve"> e </w:t>
      </w:r>
      <w:r w:rsidDel="00000000" w:rsidR="00000000" w:rsidRPr="00000000">
        <w:rPr>
          <w:b w:val="1"/>
          <w:bCs w:val="1"/>
          <w:color w:val="188038"/>
          <w:rtl w:val="0"/>
        </w:rPr>
        <w:t xml:space="preserve">Weight</w:t>
      </w:r>
      <w:r w:rsidDel="00000000" w:rsidR="00000000" w:rsidRPr="00000000">
        <w:rPr>
          <w:rtl w:val="0"/>
        </w:rPr>
        <w:t xml:space="preserve">, mantendo apenas o </w:t>
      </w:r>
      <w:r w:rsidDel="00000000" w:rsidR="00000000" w:rsidRPr="00000000">
        <w:rPr>
          <w:color w:val="188038"/>
          <w:rtl w:val="0"/>
        </w:rPr>
        <w:t xml:space="preserve">Body_mass_index</w:t>
      </w:r>
      <w:r w:rsidDel="00000000" w:rsidR="00000000" w:rsidRPr="00000000">
        <w:rPr>
          <w:rtl w:val="0"/>
        </w:rPr>
        <w:t xml:space="preserve"> (IMC) por ser uma métrica normalizada de saúde corporativa.</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l1fkd0yac9ky" w:id="8"/>
      <w:bookmarkEnd w:id="8"/>
      <w:r w:rsidDel="00000000" w:rsidR="00000000" w:rsidRPr="00000000">
        <w:rPr>
          <w:b w:val="1"/>
          <w:bCs w:val="1"/>
          <w:color w:val="000000"/>
          <w:sz w:val="26"/>
          <w:szCs w:val="26"/>
          <w:rtl w:val="0"/>
        </w:rPr>
        <w:t xml:space="preserve">Próxima Etapa: Cruzamento de Categorias (Tabelas de Contingência e Barras Empilhadas)</w:t>
      </w:r>
    </w:p>
    <w:p w:rsidR="00000000" w:rsidDel="00000000" w:rsidP="00000000" w:rsidRDefault="00000000" w:rsidRPr="00000000" w14:paraId="0000002D">
      <w:pPr>
        <w:spacing w:after="240" w:lineRule="auto"/>
        <w:rPr/>
      </w:pPr>
      <w:r w:rsidDel="00000000" w:rsidR="00000000" w:rsidRPr="00000000">
        <w:rPr>
          <w:rtl w:val="0"/>
        </w:rPr>
        <w:t xml:space="preserve">O enunciado pede para analisar como variáveis categóricas (como o dia da semana ou a estação do ano) influenciam o comportamento do absenteísmo utilizando tabelas de contingência.</w:t>
      </w:r>
    </w:p>
    <w:p w:rsidR="00000000" w:rsidDel="00000000" w:rsidP="00000000" w:rsidRDefault="00000000" w:rsidRPr="00000000" w14:paraId="0000002E">
      <w:pPr>
        <w:spacing w:after="240" w:lineRule="auto"/>
        <w:rPr/>
      </w:pPr>
      <w:r w:rsidDel="00000000" w:rsidR="00000000" w:rsidRPr="00000000">
        <w:rPr>
          <w:rtl w:val="0"/>
        </w:rPr>
        <w:t xml:space="preserve">Para fazer isso de forma rica, vamos criar faixas de horas de absenteísmo (</w:t>
      </w:r>
      <w:r w:rsidDel="00000000" w:rsidR="00000000" w:rsidRPr="00000000">
        <w:rPr>
          <w:color w:val="188038"/>
          <w:rtl w:val="0"/>
        </w:rPr>
        <w:t xml:space="preserve">Horas_Bin</w:t>
      </w:r>
      <w:r w:rsidDel="00000000" w:rsidR="00000000" w:rsidRPr="00000000">
        <w:rPr>
          <w:rtl w:val="0"/>
        </w:rPr>
        <w:t xml:space="preserve">) e cruzá-las com os grupos de motivos (</w:t>
      </w:r>
      <w:r w:rsidDel="00000000" w:rsidR="00000000" w:rsidRPr="00000000">
        <w:rPr>
          <w:color w:val="188038"/>
          <w:rtl w:val="0"/>
        </w:rPr>
        <w:t xml:space="preserve">Reason_Group</w:t>
      </w:r>
      <w:r w:rsidDel="00000000" w:rsidR="00000000" w:rsidRPr="00000000">
        <w:rPr>
          <w:rtl w:val="0"/>
        </w:rPr>
        <w:t xml:space="preserve">) e as estações do ano (</w:t>
      </w:r>
      <w:r w:rsidDel="00000000" w:rsidR="00000000" w:rsidRPr="00000000">
        <w:rPr>
          <w:color w:val="188038"/>
          <w:rtl w:val="0"/>
        </w:rPr>
        <w:t xml:space="preserve">Seasons</w:t>
      </w:r>
      <w:r w:rsidDel="00000000" w:rsidR="00000000" w:rsidRPr="00000000">
        <w:rPr>
          <w:rtl w:val="0"/>
        </w:rPr>
        <w:t xml:space="preserve">).</w:t>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rtl w:val="0"/>
        </w:rPr>
        <w:t xml:space="preserve">Perfeito! A </w:t>
      </w:r>
      <w:r w:rsidDel="00000000" w:rsidR="00000000" w:rsidRPr="00000000">
        <w:rPr>
          <w:b w:val="1"/>
          <w:bCs w:val="1"/>
          <w:rtl w:val="0"/>
        </w:rPr>
        <w:t xml:space="preserve">ACP (Análise de Componentes Principais)</w:t>
      </w:r>
      <w:r w:rsidDel="00000000" w:rsidR="00000000" w:rsidRPr="00000000">
        <w:rPr>
          <w:rtl w:val="0"/>
        </w:rPr>
        <w:t xml:space="preserve"> é a parte matemática mais avançada da </w:t>
      </w:r>
      <w:r w:rsidDel="00000000" w:rsidR="00000000" w:rsidRPr="00000000">
        <w:rPr>
          <w:b w:val="1"/>
          <w:bCs w:val="1"/>
          <w:rtl w:val="0"/>
        </w:rPr>
        <w:t xml:space="preserve">Parte 5</w:t>
      </w:r>
      <w:r w:rsidDel="00000000" w:rsidR="00000000" w:rsidRPr="00000000">
        <w:rPr>
          <w:rtl w:val="0"/>
        </w:rPr>
        <w:t xml:space="preserve"> do trabalho. O objetivo dela é pegar todas as nossas variáveis numéricas contínuas/discretas e comprimi-las em 2 ou 3 grandes fatores (chamados de Componentes Principais).</w:t>
      </w:r>
    </w:p>
    <w:p w:rsidR="00000000" w:rsidDel="00000000" w:rsidP="00000000" w:rsidRDefault="00000000" w:rsidRPr="00000000" w14:paraId="00000031">
      <w:pPr>
        <w:spacing w:after="240" w:lineRule="auto"/>
        <w:rPr/>
      </w:pPr>
      <w:r w:rsidDel="00000000" w:rsidR="00000000" w:rsidRPr="00000000">
        <w:rPr>
          <w:rtl w:val="0"/>
        </w:rPr>
        <w:t xml:space="preserve">Como a ACP calcula distâncias, é </w:t>
      </w:r>
      <w:r w:rsidDel="00000000" w:rsidR="00000000" w:rsidRPr="00000000">
        <w:rPr>
          <w:b w:val="1"/>
          <w:bCs w:val="1"/>
          <w:rtl w:val="0"/>
        </w:rPr>
        <w:t xml:space="preserve">obrigatório</w:t>
      </w:r>
      <w:r w:rsidDel="00000000" w:rsidR="00000000" w:rsidRPr="00000000">
        <w:rPr>
          <w:rtl w:val="0"/>
        </w:rPr>
        <w:t xml:space="preserve"> normalizar os dados antes (colocá-los na mesma escala), senão uma variável com números grandes (como custo de transporte) vai esmagar uma variável com números pequenos (como número de filhos).</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o55txhvgx7pw" w:id="9"/>
      <w:bookmarkEnd w:id="9"/>
      <w:r w:rsidDel="00000000" w:rsidR="00000000" w:rsidRPr="00000000">
        <w:rPr>
          <w:b w:val="1"/>
          <w:bCs w:val="1"/>
          <w:color w:val="000000"/>
          <w:sz w:val="26"/>
          <w:szCs w:val="26"/>
          <w:rtl w:val="0"/>
        </w:rPr>
        <w:t xml:space="preserve">Código para aplicar a ACP (PCA)</w:t>
      </w:r>
    </w:p>
    <w:p w:rsidR="00000000" w:rsidDel="00000000" w:rsidP="00000000" w:rsidRDefault="00000000" w:rsidRPr="00000000" w14:paraId="00000033">
      <w:pPr>
        <w:spacing w:after="240" w:lineRule="auto"/>
        <w:rPr/>
      </w:pPr>
      <w:r w:rsidDel="00000000" w:rsidR="00000000" w:rsidRPr="00000000">
        <w:rPr>
          <w:rtl w:val="0"/>
        </w:rPr>
        <w:t xml:space="preserve">Para rodar este trecho, vamos excluir </w:t>
      </w:r>
      <w:r w:rsidDel="00000000" w:rsidR="00000000" w:rsidRPr="00000000">
        <w:rPr>
          <w:color w:val="188038"/>
          <w:rtl w:val="0"/>
        </w:rPr>
        <w:t xml:space="preserve">Height</w:t>
      </w:r>
      <w:r w:rsidDel="00000000" w:rsidR="00000000" w:rsidRPr="00000000">
        <w:rPr>
          <w:rtl w:val="0"/>
        </w:rPr>
        <w:t xml:space="preserve"> e </w:t>
      </w:r>
      <w:r w:rsidDel="00000000" w:rsidR="00000000" w:rsidRPr="00000000">
        <w:rPr>
          <w:color w:val="188038"/>
          <w:rtl w:val="0"/>
        </w:rPr>
        <w:t xml:space="preserve">Weight</w:t>
      </w:r>
      <w:r w:rsidDel="00000000" w:rsidR="00000000" w:rsidRPr="00000000">
        <w:rPr>
          <w:rtl w:val="0"/>
        </w:rPr>
        <w:t xml:space="preserve"> para resolver o problema de colinearidade que identificamos na matriz de correlação.</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xnc0t15y62fz" w:id="10"/>
      <w:bookmarkEnd w:id="10"/>
      <w:r w:rsidDel="00000000" w:rsidR="00000000" w:rsidRPr="00000000">
        <w:rPr>
          <w:b w:val="1"/>
          <w:bCs w:val="1"/>
          <w:color w:val="000000"/>
          <w:sz w:val="26"/>
          <w:szCs w:val="26"/>
          <w:rtl w:val="0"/>
        </w:rPr>
        <w:t xml:space="preserve">O que você deve analisar no resultado:</w:t>
      </w:r>
    </w:p>
    <w:p w:rsidR="00000000" w:rsidDel="00000000" w:rsidP="00000000" w:rsidRDefault="00000000" w:rsidRPr="00000000" w14:paraId="00000035">
      <w:pPr>
        <w:numPr>
          <w:ilvl w:val="0"/>
          <w:numId w:val="10"/>
        </w:numPr>
        <w:spacing w:after="0" w:afterAutospacing="0" w:lineRule="auto"/>
        <w:ind w:left="720" w:hanging="360"/>
      </w:pPr>
      <w:r w:rsidDel="00000000" w:rsidR="00000000" w:rsidRPr="00000000">
        <w:rPr>
          <w:b w:val="1"/>
          <w:bCs w:val="1"/>
          <w:rtl w:val="0"/>
        </w:rPr>
        <w:t xml:space="preserve">Variância Total Retida:</w:t>
      </w:r>
      <w:r w:rsidDel="00000000" w:rsidR="00000000" w:rsidRPr="00000000">
        <w:rPr>
          <w:rtl w:val="0"/>
        </w:rPr>
        <w:t xml:space="preserve"> O ideal é que a soma de PC1 e PC2 consiga explicar uma boa parte da variabilidade dos dados (geralmente acima de 40% ou 50% para dados reais de comportamento humano).</w:t>
      </w:r>
    </w:p>
    <w:p w:rsidR="00000000" w:rsidDel="00000000" w:rsidP="00000000" w:rsidRDefault="00000000" w:rsidRPr="00000000" w14:paraId="00000036">
      <w:pPr>
        <w:numPr>
          <w:ilvl w:val="0"/>
          <w:numId w:val="10"/>
        </w:numPr>
        <w:spacing w:after="240" w:lineRule="auto"/>
        <w:ind w:left="720" w:hanging="360"/>
      </w:pPr>
      <w:r w:rsidDel="00000000" w:rsidR="00000000" w:rsidRPr="00000000">
        <w:rPr>
          <w:b w:val="1"/>
          <w:bCs w:val="1"/>
          <w:rtl w:val="0"/>
        </w:rPr>
        <w:t xml:space="preserve">Tabela de Loadings (Pesos):</w:t>
      </w:r>
      <w:r w:rsidDel="00000000" w:rsidR="00000000" w:rsidRPr="00000000">
        <w:rPr>
          <w:rtl w:val="0"/>
        </w:rPr>
        <w:t xml:space="preserve"> Ela mostra quais variáveis "construíram" cada componente. Por exemplo, se na coluna </w:t>
      </w:r>
      <w:r w:rsidDel="00000000" w:rsidR="00000000" w:rsidRPr="00000000">
        <w:rPr>
          <w:color w:val="188038"/>
          <w:rtl w:val="0"/>
        </w:rPr>
        <w:t xml:space="preserve">PC1</w:t>
      </w:r>
      <w:r w:rsidDel="00000000" w:rsidR="00000000" w:rsidRPr="00000000">
        <w:rPr>
          <w:rtl w:val="0"/>
        </w:rPr>
        <w:t xml:space="preserve"> os valores de </w:t>
      </w:r>
      <w:r w:rsidDel="00000000" w:rsidR="00000000" w:rsidRPr="00000000">
        <w:rPr>
          <w:color w:val="188038"/>
          <w:rtl w:val="0"/>
        </w:rPr>
        <w:t xml:space="preserve">Age</w:t>
      </w:r>
      <w:r w:rsidDel="00000000" w:rsidR="00000000" w:rsidRPr="00000000">
        <w:rPr>
          <w:rtl w:val="0"/>
        </w:rPr>
        <w:t xml:space="preserve"> e </w:t>
      </w:r>
      <w:r w:rsidDel="00000000" w:rsidR="00000000" w:rsidRPr="00000000">
        <w:rPr>
          <w:color w:val="188038"/>
          <w:rtl w:val="0"/>
        </w:rPr>
        <w:t xml:space="preserve">Service_time</w:t>
      </w:r>
      <w:r w:rsidDel="00000000" w:rsidR="00000000" w:rsidRPr="00000000">
        <w:rPr>
          <w:rtl w:val="0"/>
        </w:rPr>
        <w:t xml:space="preserve"> forem muito altos, significa que o </w:t>
      </w:r>
      <w:r w:rsidDel="00000000" w:rsidR="00000000" w:rsidRPr="00000000">
        <w:rPr>
          <w:b w:val="1"/>
          <w:bCs w:val="1"/>
          <w:rtl w:val="0"/>
        </w:rPr>
        <w:t xml:space="preserve">PC1 representa a Maturidade/Tempo de Casa do colaborador</w:t>
      </w:r>
      <w:r w:rsidDel="00000000" w:rsidR="00000000" w:rsidRPr="00000000">
        <w:rPr>
          <w:rtl w:val="0"/>
        </w:rPr>
        <w:t xml:space="preserve">. Se no </w:t>
      </w:r>
      <w:r w:rsidDel="00000000" w:rsidR="00000000" w:rsidRPr="00000000">
        <w:rPr>
          <w:color w:val="188038"/>
          <w:rtl w:val="0"/>
        </w:rPr>
        <w:t xml:space="preserve">PC2</w:t>
      </w:r>
      <w:r w:rsidDel="00000000" w:rsidR="00000000" w:rsidRPr="00000000">
        <w:rPr>
          <w:rtl w:val="0"/>
        </w:rPr>
        <w:t xml:space="preserve"> o peso de </w:t>
      </w:r>
      <w:r w:rsidDel="00000000" w:rsidR="00000000" w:rsidRPr="00000000">
        <w:rPr>
          <w:color w:val="188038"/>
          <w:rtl w:val="0"/>
        </w:rPr>
        <w:t xml:space="preserve">Transportation_expense</w:t>
      </w:r>
      <w:r w:rsidDel="00000000" w:rsidR="00000000" w:rsidRPr="00000000">
        <w:rPr>
          <w:rtl w:val="0"/>
        </w:rPr>
        <w:t xml:space="preserve"> for alto, ele representa o </w:t>
      </w:r>
      <w:r w:rsidDel="00000000" w:rsidR="00000000" w:rsidRPr="00000000">
        <w:rPr>
          <w:b w:val="1"/>
          <w:bCs w:val="1"/>
          <w:rtl w:val="0"/>
        </w:rPr>
        <w:t xml:space="preserve">fator logístico</w:t>
      </w:r>
      <w:r w:rsidDel="00000000" w:rsidR="00000000" w:rsidRPr="00000000">
        <w:rPr>
          <w:rtl w:val="0"/>
        </w:rPr>
        <w:t xml:space="preserve">.</w:t>
      </w:r>
    </w:p>
    <w:p w:rsidR="00000000" w:rsidDel="00000000" w:rsidP="00000000" w:rsidRDefault="00000000" w:rsidRPr="00000000" w14:paraId="00000037">
      <w:pPr>
        <w:spacing w:after="240" w:lineRule="auto"/>
        <w:rPr/>
      </w:pPr>
      <w:r w:rsidDel="00000000" w:rsidR="00000000" w:rsidRPr="00000000">
        <w:rPr>
          <w:rtl w:val="0"/>
        </w:rPr>
        <w:t xml:space="preserve">Esses resultados da ACP ficaram sensacionais e trazem exatamente a profundidade estatística que o professor quer ver no relatório! Uma variância total retida de </w:t>
      </w:r>
      <w:r w:rsidDel="00000000" w:rsidR="00000000" w:rsidRPr="00000000">
        <w:rPr>
          <w:b w:val="1"/>
          <w:bCs w:val="1"/>
          <w:rtl w:val="0"/>
        </w:rPr>
        <w:t xml:space="preserve">44,30%</w:t>
      </w:r>
      <w:r w:rsidDel="00000000" w:rsidR="00000000" w:rsidRPr="00000000">
        <w:rPr>
          <w:rtl w:val="0"/>
        </w:rPr>
        <w:t xml:space="preserve"> com apenas dois componentes é um ótimo resultado para dados de comportamento humano.</w:t>
      </w:r>
    </w:p>
    <w:p w:rsidR="00000000" w:rsidDel="00000000" w:rsidP="00000000" w:rsidRDefault="00000000" w:rsidRPr="00000000" w14:paraId="00000038">
      <w:pPr>
        <w:spacing w:after="240" w:lineRule="auto"/>
        <w:rPr/>
      </w:pPr>
      <w:r w:rsidDel="00000000" w:rsidR="00000000" w:rsidRPr="00000000">
        <w:rPr>
          <w:rtl w:val="0"/>
        </w:rPr>
        <w:t xml:space="preserve">Analisando a tabela de </w:t>
      </w:r>
      <w:r w:rsidDel="00000000" w:rsidR="00000000" w:rsidRPr="00000000">
        <w:rPr>
          <w:i w:val="1"/>
          <w:iCs w:val="1"/>
          <w:rtl w:val="0"/>
        </w:rPr>
        <w:t xml:space="preserve">loadings</w:t>
      </w:r>
      <w:r w:rsidDel="00000000" w:rsidR="00000000" w:rsidRPr="00000000">
        <w:rPr>
          <w:rtl w:val="0"/>
        </w:rPr>
        <w:t xml:space="preserve"> (pesos), nós conseguimos dar uma identidade e "traduzir" o que cada componente significa para o negócio:</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658ma3qo552f" w:id="11"/>
      <w:bookmarkEnd w:id="11"/>
      <w:r w:rsidDel="00000000" w:rsidR="00000000" w:rsidRPr="00000000">
        <w:rPr>
          <w:b w:val="1"/>
          <w:bCs w:val="1"/>
          <w:color w:val="000000"/>
          <w:sz w:val="26"/>
          <w:szCs w:val="26"/>
          <w:rtl w:val="0"/>
        </w:rPr>
        <w:t xml:space="preserve">🧩 Interpretando os Componentes (O que eles significam?)</w:t>
      </w:r>
    </w:p>
    <w:p w:rsidR="00000000" w:rsidDel="00000000" w:rsidP="00000000" w:rsidRDefault="00000000" w:rsidRPr="00000000" w14:paraId="0000003A">
      <w:pPr>
        <w:numPr>
          <w:ilvl w:val="0"/>
          <w:numId w:val="11"/>
        </w:numPr>
        <w:spacing w:after="0" w:afterAutospacing="0" w:lineRule="auto"/>
        <w:ind w:left="720" w:hanging="360"/>
      </w:pPr>
      <w:r w:rsidDel="00000000" w:rsidR="00000000" w:rsidRPr="00000000">
        <w:rPr>
          <w:b w:val="1"/>
          <w:bCs w:val="1"/>
          <w:rtl w:val="0"/>
        </w:rPr>
        <w:t xml:space="preserve">PC1 (Componente da Maturidade e Estabilidade):</w:t>
      </w:r>
    </w:p>
    <w:p w:rsidR="00000000" w:rsidDel="00000000" w:rsidP="00000000" w:rsidRDefault="00000000" w:rsidRPr="00000000" w14:paraId="0000003B">
      <w:pPr>
        <w:numPr>
          <w:ilvl w:val="1"/>
          <w:numId w:val="11"/>
        </w:numPr>
        <w:spacing w:after="0" w:afterAutospacing="0" w:lineRule="auto"/>
        <w:ind w:left="1440" w:hanging="360"/>
      </w:pPr>
      <w:r w:rsidDel="00000000" w:rsidR="00000000" w:rsidRPr="00000000">
        <w:rPr>
          <w:rtl w:val="0"/>
        </w:rPr>
        <w:t xml:space="preserve">Tem fortíssimo peso positivo em </w:t>
      </w:r>
      <w:r w:rsidDel="00000000" w:rsidR="00000000" w:rsidRPr="00000000">
        <w:rPr>
          <w:color w:val="188038"/>
          <w:rtl w:val="0"/>
        </w:rPr>
        <w:t xml:space="preserve">Service_time</w:t>
      </w:r>
      <w:r w:rsidDel="00000000" w:rsidR="00000000" w:rsidRPr="00000000">
        <w:rPr>
          <w:rtl w:val="0"/>
        </w:rPr>
        <w:t xml:space="preserve"> (0.535), </w:t>
      </w:r>
      <w:r w:rsidDel="00000000" w:rsidR="00000000" w:rsidRPr="00000000">
        <w:rPr>
          <w:color w:val="188038"/>
          <w:rtl w:val="0"/>
        </w:rPr>
        <w:t xml:space="preserve">Age</w:t>
      </w:r>
      <w:r w:rsidDel="00000000" w:rsidR="00000000" w:rsidRPr="00000000">
        <w:rPr>
          <w:rtl w:val="0"/>
        </w:rPr>
        <w:t xml:space="preserve"> (0.483) e </w:t>
      </w:r>
      <w:r w:rsidDel="00000000" w:rsidR="00000000" w:rsidRPr="00000000">
        <w:rPr>
          <w:color w:val="188038"/>
          <w:rtl w:val="0"/>
        </w:rPr>
        <w:t xml:space="preserve">Body_mass_index</w:t>
      </w:r>
      <w:r w:rsidDel="00000000" w:rsidR="00000000" w:rsidRPr="00000000">
        <w:rPr>
          <w:rtl w:val="0"/>
        </w:rPr>
        <w:t xml:space="preserve"> (0.385).</w:t>
      </w:r>
    </w:p>
    <w:p w:rsidR="00000000" w:rsidDel="00000000" w:rsidP="00000000" w:rsidRDefault="00000000" w:rsidRPr="00000000" w14:paraId="0000003C">
      <w:pPr>
        <w:numPr>
          <w:ilvl w:val="1"/>
          <w:numId w:val="11"/>
        </w:numPr>
        <w:spacing w:after="0" w:afterAutospacing="0" w:lineRule="auto"/>
        <w:ind w:left="1440" w:hanging="360"/>
      </w:pPr>
      <w:r w:rsidDel="00000000" w:rsidR="00000000" w:rsidRPr="00000000">
        <w:rPr>
          <w:rtl w:val="0"/>
        </w:rPr>
        <w:t xml:space="preserve">Tem peso negativo em </w:t>
      </w:r>
      <w:r w:rsidDel="00000000" w:rsidR="00000000" w:rsidRPr="00000000">
        <w:rPr>
          <w:color w:val="188038"/>
          <w:rtl w:val="0"/>
        </w:rPr>
        <w:t xml:space="preserve">Transportation_expense</w:t>
      </w:r>
      <w:r w:rsidDel="00000000" w:rsidR="00000000" w:rsidRPr="00000000">
        <w:rPr>
          <w:rtl w:val="0"/>
        </w:rPr>
        <w:t xml:space="preserve"> (-0.390) e </w:t>
      </w:r>
      <w:r w:rsidDel="00000000" w:rsidR="00000000" w:rsidRPr="00000000">
        <w:rPr>
          <w:color w:val="188038"/>
          <w:rtl w:val="0"/>
        </w:rPr>
        <w:t xml:space="preserve">Pet</w:t>
      </w:r>
      <w:r w:rsidDel="00000000" w:rsidR="00000000" w:rsidRPr="00000000">
        <w:rPr>
          <w:rtl w:val="0"/>
        </w:rPr>
        <w:t xml:space="preserve"> (-0.374).</w:t>
      </w:r>
    </w:p>
    <w:p w:rsidR="00000000" w:rsidDel="00000000" w:rsidP="00000000" w:rsidRDefault="00000000" w:rsidRPr="00000000" w14:paraId="0000003D">
      <w:pPr>
        <w:numPr>
          <w:ilvl w:val="1"/>
          <w:numId w:val="11"/>
        </w:numPr>
        <w:spacing w:after="0" w:afterAutospacing="0" w:lineRule="auto"/>
        <w:ind w:left="1440" w:hanging="360"/>
      </w:pPr>
      <w:r w:rsidDel="00000000" w:rsidR="00000000" w:rsidRPr="00000000">
        <w:rPr>
          <w:b w:val="1"/>
          <w:bCs w:val="1"/>
          <w:rtl w:val="0"/>
        </w:rPr>
        <w:t xml:space="preserve">Significado:</w:t>
      </w:r>
      <w:r w:rsidDel="00000000" w:rsidR="00000000" w:rsidRPr="00000000">
        <w:rPr>
          <w:rtl w:val="0"/>
        </w:rPr>
        <w:t xml:space="preserve"> Esse fator descreve o perfil de colaboradores </w:t>
      </w:r>
      <w:r w:rsidDel="00000000" w:rsidR="00000000" w:rsidRPr="00000000">
        <w:rPr>
          <w:b w:val="1"/>
          <w:bCs w:val="1"/>
          <w:rtl w:val="0"/>
        </w:rPr>
        <w:t xml:space="preserve">mais velhos, com mais tempo de empresa</w:t>
      </w:r>
      <w:r w:rsidDel="00000000" w:rsidR="00000000" w:rsidRPr="00000000">
        <w:rPr>
          <w:rtl w:val="0"/>
        </w:rPr>
        <w:t xml:space="preserve">, maior IMC, e que tendem a gastar menos com transporte e ter menos animais de estimação.</w:t>
      </w:r>
    </w:p>
    <w:p w:rsidR="00000000" w:rsidDel="00000000" w:rsidP="00000000" w:rsidRDefault="00000000" w:rsidRPr="00000000" w14:paraId="0000003E">
      <w:pPr>
        <w:numPr>
          <w:ilvl w:val="0"/>
          <w:numId w:val="11"/>
        </w:numPr>
        <w:spacing w:after="0" w:afterAutospacing="0" w:lineRule="auto"/>
        <w:ind w:left="720" w:hanging="360"/>
      </w:pPr>
      <w:r w:rsidDel="00000000" w:rsidR="00000000" w:rsidRPr="00000000">
        <w:rPr>
          <w:b w:val="1"/>
          <w:bCs w:val="1"/>
          <w:rtl w:val="0"/>
        </w:rPr>
        <w:t xml:space="preserve">PC2 (Componente Logístico e Familiar):</w:t>
      </w:r>
    </w:p>
    <w:p w:rsidR="00000000" w:rsidDel="00000000" w:rsidP="00000000" w:rsidRDefault="00000000" w:rsidRPr="00000000" w14:paraId="0000003F">
      <w:pPr>
        <w:numPr>
          <w:ilvl w:val="1"/>
          <w:numId w:val="11"/>
        </w:numPr>
        <w:spacing w:after="0" w:afterAutospacing="0" w:lineRule="auto"/>
        <w:ind w:left="1440" w:hanging="360"/>
      </w:pPr>
      <w:r w:rsidDel="00000000" w:rsidR="00000000" w:rsidRPr="00000000">
        <w:rPr>
          <w:rtl w:val="0"/>
        </w:rPr>
        <w:t xml:space="preserve">Tem fortíssimo peso positivo em </w:t>
      </w:r>
      <w:r w:rsidDel="00000000" w:rsidR="00000000" w:rsidRPr="00000000">
        <w:rPr>
          <w:color w:val="188038"/>
          <w:rtl w:val="0"/>
        </w:rPr>
        <w:t xml:space="preserve">Distance_from_Residence_to_Work</w:t>
      </w:r>
      <w:r w:rsidDel="00000000" w:rsidR="00000000" w:rsidRPr="00000000">
        <w:rPr>
          <w:rtl w:val="0"/>
        </w:rPr>
        <w:t xml:space="preserve"> (0.514), </w:t>
      </w:r>
      <w:r w:rsidDel="00000000" w:rsidR="00000000" w:rsidRPr="00000000">
        <w:rPr>
          <w:color w:val="188038"/>
          <w:rtl w:val="0"/>
        </w:rPr>
        <w:t xml:space="preserve">Transportation_expense</w:t>
      </w:r>
      <w:r w:rsidDel="00000000" w:rsidR="00000000" w:rsidRPr="00000000">
        <w:rPr>
          <w:rtl w:val="0"/>
        </w:rPr>
        <w:t xml:space="preserve"> (0.447) e </w:t>
      </w:r>
      <w:r w:rsidDel="00000000" w:rsidR="00000000" w:rsidRPr="00000000">
        <w:rPr>
          <w:color w:val="188038"/>
          <w:rtl w:val="0"/>
        </w:rPr>
        <w:t xml:space="preserve">Son</w:t>
      </w:r>
      <w:r w:rsidDel="00000000" w:rsidR="00000000" w:rsidRPr="00000000">
        <w:rPr>
          <w:rtl w:val="0"/>
        </w:rPr>
        <w:t xml:space="preserve"> (0.385).</w:t>
      </w:r>
    </w:p>
    <w:p w:rsidR="00000000" w:rsidDel="00000000" w:rsidP="00000000" w:rsidRDefault="00000000" w:rsidRPr="00000000" w14:paraId="00000040">
      <w:pPr>
        <w:numPr>
          <w:ilvl w:val="1"/>
          <w:numId w:val="11"/>
        </w:numPr>
        <w:spacing w:after="240" w:lineRule="auto"/>
        <w:ind w:left="1440" w:hanging="360"/>
      </w:pPr>
      <w:r w:rsidDel="00000000" w:rsidR="00000000" w:rsidRPr="00000000">
        <w:rPr>
          <w:b w:val="1"/>
          <w:bCs w:val="1"/>
          <w:rtl w:val="0"/>
        </w:rPr>
        <w:t xml:space="preserve">Significado:</w:t>
      </w:r>
      <w:r w:rsidDel="00000000" w:rsidR="00000000" w:rsidRPr="00000000">
        <w:rPr>
          <w:rtl w:val="0"/>
        </w:rPr>
        <w:t xml:space="preserve"> Esse fator capta claramente o </w:t>
      </w:r>
      <w:r w:rsidDel="00000000" w:rsidR="00000000" w:rsidRPr="00000000">
        <w:rPr>
          <w:b w:val="1"/>
          <w:bCs w:val="1"/>
          <w:rtl w:val="0"/>
        </w:rPr>
        <w:t xml:space="preserve">desafio logístico e familiar</w:t>
      </w:r>
      <w:r w:rsidDel="00000000" w:rsidR="00000000" w:rsidRPr="00000000">
        <w:rPr>
          <w:rtl w:val="0"/>
        </w:rPr>
        <w:t xml:space="preserve"> do colaborador (quem mora longe, gasta muito para se deslocar e tem mais filhos).</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hdwnofxcrcw" w:id="12"/>
      <w:bookmarkEnd w:id="12"/>
      <w:r w:rsidDel="00000000" w:rsidR="00000000" w:rsidRPr="00000000">
        <w:rPr>
          <w:b w:val="1"/>
          <w:bCs w:val="1"/>
          <w:color w:val="000000"/>
          <w:sz w:val="26"/>
          <w:szCs w:val="26"/>
          <w:rtl w:val="0"/>
        </w:rPr>
        <w:t xml:space="preserve">Próxima Etapa: Clusterização (K-Means)</w:t>
      </w:r>
    </w:p>
    <w:p w:rsidR="00000000" w:rsidDel="00000000" w:rsidP="00000000" w:rsidRDefault="00000000" w:rsidRPr="00000000" w14:paraId="00000042">
      <w:pPr>
        <w:spacing w:after="240" w:lineRule="auto"/>
        <w:rPr/>
      </w:pPr>
      <w:r w:rsidDel="00000000" w:rsidR="00000000" w:rsidRPr="00000000">
        <w:rPr>
          <w:rtl w:val="0"/>
        </w:rPr>
        <w:t xml:space="preserve">Agora, o enunciado da Parte 5 pede para aplicar o </w:t>
      </w:r>
      <w:r w:rsidDel="00000000" w:rsidR="00000000" w:rsidRPr="00000000">
        <w:rPr>
          <w:b w:val="1"/>
          <w:bCs w:val="1"/>
          <w:rtl w:val="0"/>
        </w:rPr>
        <w:t xml:space="preserve">Cluster</w:t>
      </w:r>
      <w:r w:rsidDel="00000000" w:rsidR="00000000" w:rsidRPr="00000000">
        <w:rPr>
          <w:rtl w:val="0"/>
        </w:rPr>
        <w:t xml:space="preserve">. A forma mais inteligente de fazer isso é usar os dois componentes que acabamos de criar (</w:t>
      </w:r>
      <w:r w:rsidDel="00000000" w:rsidR="00000000" w:rsidRPr="00000000">
        <w:rPr>
          <w:color w:val="188038"/>
          <w:rtl w:val="0"/>
        </w:rPr>
        <w:t xml:space="preserve">PC1</w:t>
      </w:r>
      <w:r w:rsidDel="00000000" w:rsidR="00000000" w:rsidRPr="00000000">
        <w:rPr>
          <w:rtl w:val="0"/>
        </w:rPr>
        <w:t xml:space="preserve"> e </w:t>
      </w:r>
      <w:r w:rsidDel="00000000" w:rsidR="00000000" w:rsidRPr="00000000">
        <w:rPr>
          <w:color w:val="188038"/>
          <w:rtl w:val="0"/>
        </w:rPr>
        <w:t xml:space="preserve">PC2</w:t>
      </w:r>
      <w:r w:rsidDel="00000000" w:rsidR="00000000" w:rsidRPr="00000000">
        <w:rPr>
          <w:rtl w:val="0"/>
        </w:rPr>
        <w:t xml:space="preserve">) para agrupar os funcionários por perfis de comportamento semelhantes.</w:t>
      </w:r>
    </w:p>
    <w:p w:rsidR="00000000" w:rsidDel="00000000" w:rsidP="00000000" w:rsidRDefault="00000000" w:rsidRPr="00000000" w14:paraId="00000043">
      <w:pPr>
        <w:spacing w:after="240" w:lineRule="auto"/>
        <w:rPr/>
      </w:pPr>
      <w:r w:rsidDel="00000000" w:rsidR="00000000" w:rsidRPr="00000000">
        <w:rPr>
          <w:rtl w:val="0"/>
        </w:rPr>
        <w:t xml:space="preserve">Excelente, Gustavo! Com isso, você concluiu com maestria toda a </w:t>
      </w:r>
      <w:r w:rsidDel="00000000" w:rsidR="00000000" w:rsidRPr="00000000">
        <w:rPr>
          <w:b w:val="1"/>
          <w:bCs w:val="1"/>
          <w:rtl w:val="0"/>
        </w:rPr>
        <w:t xml:space="preserve">Parte 5</w:t>
      </w:r>
      <w:r w:rsidDel="00000000" w:rsidR="00000000" w:rsidRPr="00000000">
        <w:rPr>
          <w:rtl w:val="0"/>
        </w:rPr>
        <w:t xml:space="preserve"> do trabalho. Você limpou colinearidades, cruzou categorias e aplicou técnicas avançadas de redução de dimensionalidade (ACP) e aprendizado não supervisionado (Cluster) para traçar perfis reais de absenteísmo na organização.</w:t>
      </w:r>
    </w:p>
    <w:p w:rsidR="00000000" w:rsidDel="00000000" w:rsidP="00000000" w:rsidRDefault="00000000" w:rsidRPr="00000000" w14:paraId="00000044">
      <w:pPr>
        <w:spacing w:after="240" w:lineRule="auto"/>
        <w:rPr/>
      </w:pPr>
      <w:r w:rsidDel="00000000" w:rsidR="00000000" w:rsidRPr="00000000">
        <w:rPr>
          <w:rtl w:val="0"/>
        </w:rPr>
        <w:t xml:space="preserve">Agora, vamos entrar na reta final do desenvolvimento: </w:t>
      </w:r>
      <w:r w:rsidDel="00000000" w:rsidR="00000000" w:rsidRPr="00000000">
        <w:rPr>
          <w:b w:val="1"/>
          <w:bCs w:val="1"/>
          <w:rtl w:val="0"/>
        </w:rPr>
        <w:t xml:space="preserve">Parte 6: Noção de Modelo de Regressão</w:t>
      </w:r>
      <w:r w:rsidDel="00000000" w:rsidR="00000000" w:rsidRPr="00000000">
        <w:rPr>
          <w:rtl w:val="0"/>
        </w:rPr>
        <w:t xml:space="preserve">.</w:t>
      </w:r>
    </w:p>
    <w:p w:rsidR="00000000" w:rsidDel="00000000" w:rsidP="00000000" w:rsidRDefault="00000000" w:rsidRPr="00000000" w14:paraId="00000045">
      <w:pPr>
        <w:spacing w:after="240" w:lineRule="auto"/>
        <w:rPr/>
      </w:pPr>
      <w:r w:rsidDel="00000000" w:rsidR="00000000" w:rsidRPr="00000000">
        <w:rPr>
          <w:rtl w:val="0"/>
        </w:rPr>
        <w:t xml:space="preserve">O objetivo aqui é consolidar esse aprendizado em um modelo preditivo funcional (Regressão Linear) para estimar o tempo de ausência baseado nos fatores que restaram. Para evitar problemas de multicolinearidade, vamos deixar de fora o </w:t>
      </w:r>
      <w:r w:rsidDel="00000000" w:rsidR="00000000" w:rsidRPr="00000000">
        <w:rPr>
          <w:color w:val="188038"/>
          <w:rtl w:val="0"/>
        </w:rPr>
        <w:t xml:space="preserve">Weight</w:t>
      </w:r>
      <w:r w:rsidDel="00000000" w:rsidR="00000000" w:rsidRPr="00000000">
        <w:rPr>
          <w:rtl w:val="0"/>
        </w:rPr>
        <w:t xml:space="preserve"> e a </w:t>
      </w:r>
      <w:r w:rsidDel="00000000" w:rsidR="00000000" w:rsidRPr="00000000">
        <w:rPr>
          <w:color w:val="188038"/>
          <w:rtl w:val="0"/>
        </w:rPr>
        <w:t xml:space="preserve">Height</w:t>
      </w:r>
      <w:r w:rsidDel="00000000" w:rsidR="00000000" w:rsidRPr="00000000">
        <w:rPr>
          <w:rtl w:val="0"/>
        </w:rPr>
        <w:t xml:space="preserve"> (conforme validado na sua matriz de correlação).</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1qfa6ey4i03h" w:id="13"/>
      <w:bookmarkEnd w:id="13"/>
      <w:r w:rsidDel="00000000" w:rsidR="00000000" w:rsidRPr="00000000">
        <w:rPr>
          <w:b w:val="1"/>
          <w:bCs w:val="1"/>
          <w:color w:val="000000"/>
          <w:sz w:val="26"/>
          <w:szCs w:val="26"/>
          <w:rtl w:val="0"/>
        </w:rPr>
        <w:t xml:space="preserve">Código para a Regressão Linear e Métricas (R^2)</w:t>
      </w:r>
    </w:p>
    <w:p w:rsidR="00000000" w:rsidDel="00000000" w:rsidP="00000000" w:rsidRDefault="00000000" w:rsidRPr="00000000" w14:paraId="00000047">
      <w:pPr>
        <w:spacing w:after="240" w:lineRule="auto"/>
        <w:rPr/>
      </w:pPr>
      <w:r w:rsidDel="00000000" w:rsidR="00000000" w:rsidRPr="00000000">
        <w:rPr>
          <w:rtl w:val="0"/>
        </w:rPr>
        <w:t xml:space="preserve">Cole e rode o bloco abaixo no seu notebook para treinar o modelo, calcular o Coeficiente de Determinação e extrair os pesos (coeficientes) das variáveis:</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tflymnq5pafr" w:id="14"/>
      <w:bookmarkEnd w:id="14"/>
      <w:r w:rsidDel="00000000" w:rsidR="00000000" w:rsidRPr="00000000">
        <w:rPr>
          <w:b w:val="1"/>
          <w:bCs w:val="1"/>
          <w:color w:val="000000"/>
          <w:sz w:val="26"/>
          <w:szCs w:val="26"/>
          <w:rtl w:val="0"/>
        </w:rPr>
        <w:t xml:space="preserve">O que você deve avaliar nesse output:</w:t>
      </w:r>
    </w:p>
    <w:p w:rsidR="00000000" w:rsidDel="00000000" w:rsidP="00000000" w:rsidRDefault="00000000" w:rsidRPr="00000000" w14:paraId="00000049">
      <w:pPr>
        <w:numPr>
          <w:ilvl w:val="0"/>
          <w:numId w:val="9"/>
        </w:numPr>
        <w:spacing w:after="0" w:afterAutospacing="0" w:lineRule="auto"/>
        <w:ind w:left="720" w:hanging="360"/>
      </w:pPr>
      <w:r w:rsidDel="00000000" w:rsidR="00000000" w:rsidRPr="00000000">
        <w:rPr>
          <w:b w:val="1"/>
          <w:bCs w:val="1"/>
          <w:rtl w:val="0"/>
        </w:rPr>
        <w:t xml:space="preserve">O R^2 (Coeficiente de Determinação):</w:t>
      </w:r>
      <w:r w:rsidDel="00000000" w:rsidR="00000000" w:rsidRPr="00000000">
        <w:rPr>
          <w:rtl w:val="0"/>
        </w:rPr>
        <w:t xml:space="preserve"> Ele vai te dizer exatamente a porcentagem de variação das horas de falta que a empresa consegue prever usando essas características.</w:t>
      </w:r>
    </w:p>
    <w:p w:rsidR="00000000" w:rsidDel="00000000" w:rsidP="00000000" w:rsidRDefault="00000000" w:rsidRPr="00000000" w14:paraId="0000004A">
      <w:pPr>
        <w:numPr>
          <w:ilvl w:val="0"/>
          <w:numId w:val="9"/>
        </w:numPr>
        <w:spacing w:after="240" w:lineRule="auto"/>
        <w:ind w:left="720" w:hanging="360"/>
      </w:pPr>
      <w:r w:rsidDel="00000000" w:rsidR="00000000" w:rsidRPr="00000000">
        <w:rPr>
          <w:b w:val="1"/>
          <w:bCs w:val="1"/>
          <w:rtl w:val="0"/>
        </w:rPr>
        <w:t xml:space="preserve">Os Coeficientes:</w:t>
      </w:r>
      <w:r w:rsidDel="00000000" w:rsidR="00000000" w:rsidRPr="00000000">
        <w:rPr>
          <w:rtl w:val="0"/>
        </w:rPr>
        <w:t xml:space="preserve"> Variáveis com coeficientes positivos altos indicam fatores que disparam o absenteísmo. Coeficientes negativos altos indicam fatores que reduzem ou mitigam o tempo de falta.</w:t>
      </w:r>
    </w:p>
    <w:p w:rsidR="00000000" w:rsidDel="00000000" w:rsidP="00000000" w:rsidRDefault="00000000" w:rsidRPr="00000000" w14:paraId="0000004B">
      <w:pPr>
        <w:spacing w:after="240" w:lineRule="auto"/>
        <w:rPr/>
      </w:pPr>
      <w:r w:rsidDel="00000000" w:rsidR="00000000" w:rsidRPr="00000000">
        <w:rPr>
          <w:rtl w:val="0"/>
        </w:rPr>
      </w:r>
    </w:p>
    <w:p w:rsidR="00000000" w:rsidDel="00000000" w:rsidP="00000000" w:rsidRDefault="00000000" w:rsidRPr="00000000" w14:paraId="0000004C">
      <w:pPr>
        <w:spacing w:after="240" w:lineRule="auto"/>
        <w:rPr/>
      </w:pPr>
      <w:r w:rsidDel="00000000" w:rsidR="00000000" w:rsidRPr="00000000">
        <w:rPr>
          <w:rtl w:val="0"/>
        </w:rPr>
        <w:t xml:space="preserve">Para visualizar o modelo de Regressão Linear graficamente, a melhor abordagem é cruzar os </w:t>
      </w:r>
      <w:r w:rsidDel="00000000" w:rsidR="00000000" w:rsidRPr="00000000">
        <w:rPr>
          <w:b w:val="1"/>
          <w:bCs w:val="1"/>
          <w:rtl w:val="0"/>
        </w:rPr>
        <w:t xml:space="preserve">valores reais</w:t>
      </w:r>
      <w:r w:rsidDel="00000000" w:rsidR="00000000" w:rsidRPr="00000000">
        <w:rPr>
          <w:rtl w:val="0"/>
        </w:rPr>
        <w:t xml:space="preserve"> contra os </w:t>
      </w:r>
      <w:r w:rsidDel="00000000" w:rsidR="00000000" w:rsidRPr="00000000">
        <w:rPr>
          <w:b w:val="1"/>
          <w:bCs w:val="1"/>
          <w:rtl w:val="0"/>
        </w:rPr>
        <w:t xml:space="preserve">valores preditos</w:t>
      </w:r>
      <w:r w:rsidDel="00000000" w:rsidR="00000000" w:rsidRPr="00000000">
        <w:rPr>
          <w:rtl w:val="0"/>
        </w:rPr>
        <w:t xml:space="preserve"> pelo seu modelo. Em um cenário ideal, os pontos devem se alinhar o mais próximo possível de uma reta diagonal de $45^\circ$ (onde o valor real é igual ao predito).</w:t>
      </w:r>
    </w:p>
    <w:p w:rsidR="00000000" w:rsidDel="00000000" w:rsidP="00000000" w:rsidRDefault="00000000" w:rsidRPr="00000000" w14:paraId="0000004D">
      <w:pPr>
        <w:spacing w:after="240" w:lineRule="auto"/>
        <w:rPr/>
      </w:pPr>
      <w:r w:rsidDel="00000000" w:rsidR="00000000" w:rsidRPr="00000000">
        <w:rPr>
          <w:rtl w:val="0"/>
        </w:rPr>
        <w:t xml:space="preserve">Isso acontece porque a sua variável original de horas de ausência possui muitos valores repetidos e discretos (como várias pessoas faltando exatamente 1h, 2h, 3h, 4h, 8h, 16h ou 24h).</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dbqk7zs1aswd" w:id="15"/>
      <w:bookmarkEnd w:id="15"/>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mqyxqk26zwu2" w:id="16"/>
      <w:bookmarkEnd w:id="16"/>
      <w:r w:rsidDel="00000000" w:rsidR="00000000" w:rsidRPr="00000000">
        <w:rPr>
          <w:b w:val="1"/>
          <w:bCs w:val="1"/>
          <w:color w:val="000000"/>
          <w:sz w:val="26"/>
          <w:szCs w:val="26"/>
          <w:rtl w:val="0"/>
        </w:rPr>
        <w:t xml:space="preserve">Análise Visual da Dispersão (Reais vs. Preditos)</w:t>
      </w:r>
    </w:p>
    <w:p w:rsidR="00000000" w:rsidDel="00000000" w:rsidP="00000000" w:rsidRDefault="00000000" w:rsidRPr="00000000" w14:paraId="00000050">
      <w:pPr>
        <w:spacing w:after="240" w:lineRule="auto"/>
        <w:rPr/>
      </w:pPr>
      <w:r w:rsidDel="00000000" w:rsidR="00000000" w:rsidRPr="00000000">
        <w:rPr>
          <w:rtl w:val="0"/>
        </w:rPr>
        <w:t xml:space="preserve">O gráfico de dispersão confronta os valores reais observados na empresa contra as estimativas calculadas pelo modelo de regressão linear. A linha tracejada vermelha representa a "Previsão Perfeita", cenário ideal onde o modelo acertaria 100% dos casos.</w:t>
      </w:r>
    </w:p>
    <w:p w:rsidR="00000000" w:rsidDel="00000000" w:rsidP="00000000" w:rsidRDefault="00000000" w:rsidRPr="00000000" w14:paraId="00000051">
      <w:pPr>
        <w:numPr>
          <w:ilvl w:val="0"/>
          <w:numId w:val="3"/>
        </w:numPr>
        <w:spacing w:after="0" w:afterAutospacing="0" w:lineRule="auto"/>
        <w:ind w:left="720" w:hanging="360"/>
      </w:pPr>
      <w:r w:rsidDel="00000000" w:rsidR="00000000" w:rsidRPr="00000000">
        <w:rPr>
          <w:b w:val="1"/>
          <w:bCs w:val="1"/>
          <w:rtl w:val="0"/>
        </w:rPr>
        <w:t xml:space="preserve">Subestimação de Casos Extremos:</w:t>
      </w:r>
      <w:r w:rsidDel="00000000" w:rsidR="00000000" w:rsidRPr="00000000">
        <w:rPr>
          <w:rtl w:val="0"/>
        </w:rPr>
        <w:t xml:space="preserve"> É possível observar que para ausências reais mais longas — acima de 15 e 24 horas — o modelo tende a </w:t>
      </w:r>
      <w:r w:rsidDel="00000000" w:rsidR="00000000" w:rsidRPr="00000000">
        <w:rPr>
          <w:b w:val="1"/>
          <w:bCs w:val="1"/>
          <w:rtl w:val="0"/>
        </w:rPr>
        <w:t xml:space="preserve">subestimar</w:t>
      </w:r>
      <w:r w:rsidDel="00000000" w:rsidR="00000000" w:rsidRPr="00000000">
        <w:rPr>
          <w:rtl w:val="0"/>
        </w:rPr>
        <w:t xml:space="preserve"> os valores, concentrando as suas previsões na faixa entre 4 e 12 horas. Isso acontece porque a técnica de Winsorização aplicada no ETL achatou os outliers mais severos (como o pico de 120h) para estabilizar a média, fazendo com que o modelo linear evite prever valores excessivamente altos.</w:t>
      </w:r>
    </w:p>
    <w:p w:rsidR="00000000" w:rsidDel="00000000" w:rsidP="00000000" w:rsidRDefault="00000000" w:rsidRPr="00000000" w14:paraId="00000052">
      <w:pPr>
        <w:numPr>
          <w:ilvl w:val="0"/>
          <w:numId w:val="3"/>
        </w:numPr>
        <w:spacing w:after="240" w:lineRule="auto"/>
        <w:ind w:left="720" w:hanging="360"/>
      </w:pPr>
      <w:r w:rsidDel="00000000" w:rsidR="00000000" w:rsidRPr="00000000">
        <w:rPr>
          <w:b w:val="1"/>
          <w:bCs w:val="1"/>
          <w:rtl w:val="0"/>
        </w:rPr>
        <w:t xml:space="preserve">Concentração em Baixas Durações:</w:t>
      </w:r>
      <w:r w:rsidDel="00000000" w:rsidR="00000000" w:rsidRPr="00000000">
        <w:rPr>
          <w:rtl w:val="0"/>
        </w:rPr>
        <w:t xml:space="preserve"> Há um forte agrupamento de pontos verticais concentrados entre 1 e 8 horas reais. Como a grande maioria dos registros históricos da empresa pertence a esse intervalo de curta duração, a reta de regressão é matematicamente "puxada" para tentar acertar essa massa de dados, o que justifica o Erro Médio Absoluto (MAE) estabilizado em exatamente 4.00 horas.</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3mg1nmgcn9kw" w:id="17"/>
      <w:bookmarkEnd w:id="17"/>
      <w:r w:rsidDel="00000000" w:rsidR="00000000" w:rsidRPr="00000000">
        <w:rPr>
          <w:b w:val="1"/>
          <w:bCs w:val="1"/>
          <w:color w:val="000000"/>
          <w:sz w:val="26"/>
          <w:szCs w:val="26"/>
          <w:rtl w:val="0"/>
        </w:rPr>
        <w:t xml:space="preserve">📝 Resumo Técnico para o Relatório</w:t>
      </w:r>
    </w:p>
    <w:p w:rsidR="00000000" w:rsidDel="00000000" w:rsidP="00000000" w:rsidRDefault="00000000" w:rsidRPr="00000000" w14:paraId="00000054">
      <w:pPr>
        <w:spacing w:after="240" w:lineRule="auto"/>
        <w:ind w:left="600" w:right="600" w:firstLine="0"/>
        <w:rPr/>
      </w:pPr>
      <w:r w:rsidDel="00000000" w:rsidR="00000000" w:rsidRPr="00000000">
        <w:rPr>
          <w:rtl w:val="0"/>
        </w:rPr>
        <w:t xml:space="preserve">Em suma, o espalhamento dos pontos em relação à linha de previsão perfeita corrobora o coeficiente de determinação (R^2 = 0.0644$). O fenômeno do absenteísmo na organização é complexo e altamente influenciado por comportamentos sazonais , fatores de hábitos sociais (como o consumo de álcool) e imprevistos familiares, tornando uma previsão linear exata um desafio. No entanto, o modelo cumpre com sucesso o papel de mapear e quantificar os pesos das principais variáveis ofensivas para direcionar as tomadas de decisão do RH.</w:t>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hepz8b5ru6t"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Desempenho Estatístico do Modelo</w:t>
      </w:r>
      <w:r w:rsidDel="00000000" w:rsidR="00000000" w:rsidRPr="00000000">
        <w:rPr>
          <w:rtl w:val="0"/>
        </w:rPr>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4jq9dto6szs7" w:id="19"/>
      <w:bookmarkEnd w:id="19"/>
      <w:r w:rsidDel="00000000" w:rsidR="00000000" w:rsidRPr="00000000">
        <w:rPr>
          <w:b w:val="1"/>
          <w:bCs w:val="1"/>
          <w:sz w:val="34"/>
          <w:szCs w:val="34"/>
          <w:rtl w:val="0"/>
        </w:rPr>
        <w:t xml:space="preserve">Desempenho Estatístico do Modelo (Métricas de Performance)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t xml:space="preserve">O modelo de Regressão Linear foi implementado para estimar o tempo de absenteísmo futuro. As métricas obtidas revelam o seguinte comportamento:</w:t>
      </w:r>
    </w:p>
    <w:p w:rsidR="00000000" w:rsidDel="00000000" w:rsidP="00000000" w:rsidRDefault="00000000" w:rsidRPr="00000000" w14:paraId="0000005C">
      <w:pPr>
        <w:numPr>
          <w:ilvl w:val="0"/>
          <w:numId w:val="8"/>
        </w:numPr>
        <w:spacing w:after="0" w:afterAutospacing="0" w:lineRule="auto"/>
        <w:ind w:left="720" w:hanging="360"/>
      </w:pPr>
      <w:r w:rsidDel="00000000" w:rsidR="00000000" w:rsidRPr="00000000">
        <w:rPr>
          <w:b w:val="1"/>
          <w:bCs w:val="1"/>
          <w:rtl w:val="0"/>
        </w:rPr>
        <w:t xml:space="preserve">Coeficiente de Determinação (R^2 = 0.0644$):</w:t>
      </w:r>
      <w:r w:rsidDel="00000000" w:rsidR="00000000" w:rsidRPr="00000000">
        <w:rPr>
          <w:rtl w:val="0"/>
        </w:rPr>
        <w:t xml:space="preserve"> Indica que aproximadamente </w:t>
      </w:r>
      <w:r w:rsidDel="00000000" w:rsidR="00000000" w:rsidRPr="00000000">
        <w:rPr>
          <w:b w:val="1"/>
          <w:bCs w:val="1"/>
          <w:rtl w:val="0"/>
        </w:rPr>
        <w:t xml:space="preserve">6,44%</w:t>
      </w:r>
      <w:r w:rsidDel="00000000" w:rsidR="00000000" w:rsidRPr="00000000">
        <w:rPr>
          <w:rtl w:val="0"/>
        </w:rPr>
        <w:t xml:space="preserve"> da variabilidade total do tempo de ausência na organização é explicada pelas variáveis preditoras utilizadas. Embora pareça um valor baixo, em estudos de comportamento humano e dinâmicas corporativas (onde fatores subjetivos não mapeados influenciam fortemente), um R^2 modesto é comum e aponta que o absenteísmo é multifatorial.</w:t>
      </w:r>
    </w:p>
    <w:p w:rsidR="00000000" w:rsidDel="00000000" w:rsidP="00000000" w:rsidRDefault="00000000" w:rsidRPr="00000000" w14:paraId="0000005D">
      <w:pPr>
        <w:numPr>
          <w:ilvl w:val="0"/>
          <w:numId w:val="8"/>
        </w:numPr>
        <w:spacing w:after="240" w:lineRule="auto"/>
        <w:ind w:left="720" w:hanging="360"/>
      </w:pPr>
      <w:r w:rsidDel="00000000" w:rsidR="00000000" w:rsidRPr="00000000">
        <w:rPr>
          <w:b w:val="1"/>
          <w:bCs w:val="1"/>
          <w:rtl w:val="0"/>
        </w:rPr>
        <w:t xml:space="preserve">Erro Médio Absoluto (MAE = 4.00 horas):</w:t>
      </w:r>
      <w:r w:rsidDel="00000000" w:rsidR="00000000" w:rsidRPr="00000000">
        <w:rPr>
          <w:rtl w:val="0"/>
        </w:rPr>
        <w:t xml:space="preserve"> Em média, as previsões do modelo possuem um desvio de </w:t>
      </w:r>
      <w:r w:rsidDel="00000000" w:rsidR="00000000" w:rsidRPr="00000000">
        <w:rPr>
          <w:b w:val="1"/>
          <w:bCs w:val="1"/>
          <w:rtl w:val="0"/>
        </w:rPr>
        <w:t xml:space="preserve">4 horas</w:t>
      </w:r>
      <w:r w:rsidDel="00000000" w:rsidR="00000000" w:rsidRPr="00000000">
        <w:rPr>
          <w:rtl w:val="0"/>
        </w:rPr>
        <w:t xml:space="preserve"> em relação ao tempo real de ausência registrado.</w:t>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za4g7lkit7qc" w:id="20"/>
      <w:bookmarkEnd w:id="20"/>
      <w:r w:rsidDel="00000000" w:rsidR="00000000" w:rsidRPr="00000000">
        <w:rPr>
          <w:rtl w:val="0"/>
        </w:rPr>
      </w:r>
    </w:p>
    <w:p w:rsidR="00000000" w:rsidDel="00000000" w:rsidP="00000000" w:rsidRDefault="00000000" w:rsidRPr="00000000" w14:paraId="0000005F">
      <w:pPr>
        <w:pStyle w:val="Heading2"/>
        <w:keepNext w:val="0"/>
        <w:keepLines w:val="0"/>
        <w:spacing w:after="80" w:before="0" w:lineRule="auto"/>
        <w:rPr>
          <w:b w:val="1"/>
          <w:bCs w:val="1"/>
          <w:sz w:val="34"/>
          <w:szCs w:val="34"/>
        </w:rPr>
      </w:pPr>
      <w:bookmarkStart w:colFirst="0" w:colLast="0" w:name="_1wijyrirt2v5" w:id="21"/>
      <w:bookmarkEnd w:id="21"/>
      <w:r w:rsidDel="00000000" w:rsidR="00000000" w:rsidRPr="00000000">
        <w:rPr>
          <w:b w:val="1"/>
          <w:bCs w:val="1"/>
          <w:sz w:val="34"/>
          <w:szCs w:val="34"/>
          <w:rtl w:val="0"/>
        </w:rPr>
        <w:t xml:space="preserve">Interpretação dos Coeficientes (Os "Pesos" das Decisões)</w:t>
      </w:r>
    </w:p>
    <w:p w:rsidR="00000000" w:rsidDel="00000000" w:rsidP="00000000" w:rsidRDefault="00000000" w:rsidRPr="00000000" w14:paraId="00000060">
      <w:pPr>
        <w:spacing w:after="240" w:lineRule="auto"/>
        <w:rPr/>
      </w:pPr>
      <w:r w:rsidDel="00000000" w:rsidR="00000000" w:rsidRPr="00000000">
        <w:rPr>
          <w:rtl w:val="0"/>
        </w:rPr>
        <w:t xml:space="preserve">A análise dos pesos revela quais fatores aumentam a duração das ausências e quais atuam como mitigadores, permitindo que o RH priorize intervenções de forma estratégica:</w:t>
      </w:r>
    </w:p>
    <w:p w:rsidR="00000000" w:rsidDel="00000000" w:rsidP="00000000" w:rsidRDefault="00000000" w:rsidRPr="00000000" w14:paraId="00000061">
      <w:pPr>
        <w:pStyle w:val="Heading3"/>
        <w:keepNext w:val="0"/>
        <w:keepLines w:val="0"/>
        <w:spacing w:before="0" w:lineRule="auto"/>
        <w:rPr>
          <w:b w:val="1"/>
          <w:bCs w:val="1"/>
          <w:color w:val="000000"/>
          <w:sz w:val="26"/>
          <w:szCs w:val="26"/>
        </w:rPr>
      </w:pPr>
      <w:bookmarkStart w:colFirst="0" w:colLast="0" w:name="_9115sfc7p79j" w:id="22"/>
      <w:bookmarkEnd w:id="22"/>
      <w:r w:rsidDel="00000000" w:rsidR="00000000" w:rsidRPr="00000000">
        <w:rPr>
          <w:b w:val="1"/>
          <w:bCs w:val="1"/>
          <w:color w:val="000000"/>
          <w:sz w:val="26"/>
          <w:szCs w:val="26"/>
          <w:rtl w:val="0"/>
        </w:rPr>
        <w:t xml:space="preserve">Principais Ofensores (Aumentam o Absenteísmo)</w:t>
      </w:r>
    </w:p>
    <w:p w:rsidR="00000000" w:rsidDel="00000000" w:rsidP="00000000" w:rsidRDefault="00000000" w:rsidRPr="00000000" w14:paraId="00000062">
      <w:pPr>
        <w:numPr>
          <w:ilvl w:val="0"/>
          <w:numId w:val="12"/>
        </w:numPr>
        <w:spacing w:after="0" w:afterAutospacing="0" w:lineRule="auto"/>
        <w:ind w:left="720" w:hanging="360"/>
      </w:pPr>
      <w:r w:rsidDel="00000000" w:rsidR="00000000" w:rsidRPr="00000000">
        <w:rPr>
          <w:b w:val="1"/>
          <w:bCs w:val="1"/>
          <w:rtl w:val="0"/>
        </w:rPr>
        <w:t xml:space="preserve">Consumo Social de Álcool (</w:t>
      </w:r>
      <w:r w:rsidDel="00000000" w:rsidR="00000000" w:rsidRPr="00000000">
        <w:rPr>
          <w:b w:val="1"/>
          <w:bCs w:val="1"/>
          <w:color w:val="188038"/>
          <w:rtl w:val="0"/>
        </w:rPr>
        <w:t xml:space="preserve">Social_drinker</w:t>
      </w:r>
      <w:r w:rsidDel="00000000" w:rsidR="00000000" w:rsidRPr="00000000">
        <w:rPr>
          <w:b w:val="1"/>
          <w:bCs w:val="1"/>
          <w:rtl w:val="0"/>
        </w:rPr>
        <w:t xml:space="preserve">):</w:t>
      </w:r>
      <w:r w:rsidDel="00000000" w:rsidR="00000000" w:rsidRPr="00000000">
        <w:rPr>
          <w:rtl w:val="0"/>
        </w:rPr>
        <w:t xml:space="preserve"> É o maior preditor positivo do modelo (Coeficiente: </w:t>
      </w:r>
      <w:r w:rsidDel="00000000" w:rsidR="00000000" w:rsidRPr="00000000">
        <w:rPr>
          <w:b w:val="1"/>
          <w:bCs w:val="1"/>
          <w:rtl w:val="0"/>
        </w:rPr>
        <w:t xml:space="preserve">+2.52</w:t>
      </w:r>
      <w:r w:rsidDel="00000000" w:rsidR="00000000" w:rsidRPr="00000000">
        <w:rPr>
          <w:rtl w:val="0"/>
        </w:rPr>
        <w:t xml:space="preserve">). Manter esse hábito ativo adiciona, em média, cerca de 2,5 horas ao tempo total de ausência por colaborador no período analisado.</w:t>
      </w:r>
    </w:p>
    <w:p w:rsidR="00000000" w:rsidDel="00000000" w:rsidP="00000000" w:rsidRDefault="00000000" w:rsidRPr="00000000" w14:paraId="00000063">
      <w:pPr>
        <w:numPr>
          <w:ilvl w:val="0"/>
          <w:numId w:val="12"/>
        </w:numPr>
        <w:spacing w:after="0" w:afterAutospacing="0" w:lineRule="auto"/>
        <w:ind w:left="720" w:hanging="360"/>
      </w:pPr>
      <w:r w:rsidDel="00000000" w:rsidR="00000000" w:rsidRPr="00000000">
        <w:rPr>
          <w:b w:val="1"/>
          <w:bCs w:val="1"/>
          <w:rtl w:val="0"/>
        </w:rPr>
        <w:t xml:space="preserve">Estrutura Familiar e Dependentes (</w:t>
      </w:r>
      <w:r w:rsidDel="00000000" w:rsidR="00000000" w:rsidRPr="00000000">
        <w:rPr>
          <w:b w:val="1"/>
          <w:bCs w:val="1"/>
          <w:color w:val="188038"/>
          <w:rtl w:val="0"/>
        </w:rPr>
        <w:t xml:space="preserve">Son</w:t>
      </w:r>
      <w:r w:rsidDel="00000000" w:rsidR="00000000" w:rsidRPr="00000000">
        <w:rPr>
          <w:b w:val="1"/>
          <w:bCs w:val="1"/>
          <w:rtl w:val="0"/>
        </w:rPr>
        <w:t xml:space="preserve">):</w:t>
      </w:r>
      <w:r w:rsidDel="00000000" w:rsidR="00000000" w:rsidRPr="00000000">
        <w:rPr>
          <w:rtl w:val="0"/>
        </w:rPr>
        <w:t xml:space="preserve"> Apresenta impacto positivo (+0.29), indicando que colaboradores com mais filhos demandam mais tempo de ausência, possivelmente para cobrir rotinas de cuidado e emergências familiares.</w:t>
      </w:r>
    </w:p>
    <w:p w:rsidR="00000000" w:rsidDel="00000000" w:rsidP="00000000" w:rsidRDefault="00000000" w:rsidRPr="00000000" w14:paraId="00000064">
      <w:pPr>
        <w:numPr>
          <w:ilvl w:val="0"/>
          <w:numId w:val="12"/>
        </w:numPr>
        <w:spacing w:after="240" w:lineRule="auto"/>
        <w:ind w:left="720" w:hanging="360"/>
      </w:pPr>
      <w:r w:rsidDel="00000000" w:rsidR="00000000" w:rsidRPr="00000000">
        <w:rPr>
          <w:b w:val="1"/>
          <w:bCs w:val="1"/>
          <w:rtl w:val="0"/>
        </w:rPr>
        <w:t xml:space="preserve">Sazonalidade (</w:t>
      </w:r>
      <w:r w:rsidDel="00000000" w:rsidR="00000000" w:rsidRPr="00000000">
        <w:rPr>
          <w:b w:val="1"/>
          <w:bCs w:val="1"/>
          <w:color w:val="188038"/>
          <w:rtl w:val="0"/>
        </w:rPr>
        <w:t xml:space="preserve">Seasons_4</w:t>
      </w:r>
      <w:r w:rsidDel="00000000" w:rsidR="00000000" w:rsidRPr="00000000">
        <w:rPr>
          <w:b w:val="1"/>
          <w:bCs w:val="1"/>
          <w:rtl w:val="0"/>
        </w:rPr>
        <w:t xml:space="preserve"> - Primavera):</w:t>
      </w:r>
      <w:r w:rsidDel="00000000" w:rsidR="00000000" w:rsidRPr="00000000">
        <w:rPr>
          <w:rtl w:val="0"/>
        </w:rPr>
        <w:t xml:space="preserve"> A primavera se destaca como a estação de maior peso positivo (+0.25) no aumento do tempo de faltas.</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4mkawmrbdim4" w:id="23"/>
      <w:bookmarkEnd w:id="23"/>
      <w:r w:rsidDel="00000000" w:rsidR="00000000" w:rsidRPr="00000000">
        <w:rPr>
          <w:b w:val="1"/>
          <w:bCs w:val="1"/>
          <w:color w:val="000000"/>
          <w:sz w:val="26"/>
          <w:szCs w:val="26"/>
          <w:rtl w:val="0"/>
        </w:rPr>
        <w:t xml:space="preserve">Principais Mitigadores (Reduzem o Tempo de Absenteísmo)</w:t>
      </w:r>
    </w:p>
    <w:p w:rsidR="00000000" w:rsidDel="00000000" w:rsidP="00000000" w:rsidRDefault="00000000" w:rsidRPr="00000000" w14:paraId="00000066">
      <w:pPr>
        <w:numPr>
          <w:ilvl w:val="0"/>
          <w:numId w:val="6"/>
        </w:numPr>
        <w:spacing w:after="0" w:afterAutospacing="0" w:lineRule="auto"/>
        <w:ind w:left="720" w:hanging="360"/>
      </w:pPr>
      <w:r w:rsidDel="00000000" w:rsidR="00000000" w:rsidRPr="00000000">
        <w:rPr>
          <w:b w:val="1"/>
          <w:bCs w:val="1"/>
          <w:rtl w:val="0"/>
        </w:rPr>
        <w:t xml:space="preserve">Fator Administrativo e Disciplinar (</w:t>
      </w:r>
      <w:r w:rsidDel="00000000" w:rsidR="00000000" w:rsidRPr="00000000">
        <w:rPr>
          <w:b w:val="1"/>
          <w:bCs w:val="1"/>
          <w:color w:val="188038"/>
          <w:rtl w:val="0"/>
        </w:rPr>
        <w:t xml:space="preserve">Reason_Group_punicao_disciplinar</w:t>
      </w:r>
      <w:r w:rsidDel="00000000" w:rsidR="00000000" w:rsidRPr="00000000">
        <w:rPr>
          <w:b w:val="1"/>
          <w:bCs w:val="1"/>
          <w:rtl w:val="0"/>
        </w:rPr>
        <w:t xml:space="preserve">):</w:t>
      </w:r>
      <w:r w:rsidDel="00000000" w:rsidR="00000000" w:rsidRPr="00000000">
        <w:rPr>
          <w:rtl w:val="0"/>
        </w:rPr>
        <w:t xml:space="preserve"> Possui o coeficiente negativo mais expressivo (</w:t>
      </w:r>
      <w:r w:rsidDel="00000000" w:rsidR="00000000" w:rsidRPr="00000000">
        <w:rPr>
          <w:b w:val="1"/>
          <w:bCs w:val="1"/>
          <w:rtl w:val="0"/>
        </w:rPr>
        <w:t xml:space="preserve">-8.48</w:t>
      </w:r>
      <w:r w:rsidDel="00000000" w:rsidR="00000000" w:rsidRPr="00000000">
        <w:rPr>
          <w:rtl w:val="0"/>
        </w:rPr>
        <w:t xml:space="preserve">). Isso demonstra que as ausências ligadas a punições e processos disciplinares são curtas e pontuais, não gerando afastamentos prolongados.</w:t>
      </w:r>
    </w:p>
    <w:p w:rsidR="00000000" w:rsidDel="00000000" w:rsidP="00000000" w:rsidRDefault="00000000" w:rsidRPr="00000000" w14:paraId="00000067">
      <w:pPr>
        <w:numPr>
          <w:ilvl w:val="0"/>
          <w:numId w:val="6"/>
        </w:numPr>
        <w:spacing w:after="0" w:afterAutospacing="0" w:lineRule="auto"/>
        <w:ind w:left="720" w:hanging="360"/>
      </w:pPr>
      <w:r w:rsidDel="00000000" w:rsidR="00000000" w:rsidRPr="00000000">
        <w:rPr>
          <w:b w:val="1"/>
          <w:bCs w:val="1"/>
          <w:rtl w:val="0"/>
        </w:rPr>
        <w:t xml:space="preserve">Natureza da Ausência (</w:t>
      </w:r>
      <w:r w:rsidDel="00000000" w:rsidR="00000000" w:rsidRPr="00000000">
        <w:rPr>
          <w:b w:val="1"/>
          <w:bCs w:val="1"/>
          <w:color w:val="188038"/>
          <w:rtl w:val="0"/>
        </w:rPr>
        <w:t xml:space="preserve">Reason_Group_doencas_sintomas_clinicos</w:t>
      </w:r>
      <w:r w:rsidDel="00000000" w:rsidR="00000000" w:rsidRPr="00000000">
        <w:rPr>
          <w:b w:val="1"/>
          <w:bCs w:val="1"/>
          <w:rtl w:val="0"/>
        </w:rPr>
        <w:t xml:space="preserve"> e </w:t>
      </w:r>
      <w:r w:rsidDel="00000000" w:rsidR="00000000" w:rsidRPr="00000000">
        <w:rPr>
          <w:b w:val="1"/>
          <w:bCs w:val="1"/>
          <w:color w:val="188038"/>
          <w:rtl w:val="0"/>
        </w:rPr>
        <w:t xml:space="preserve">consultas_rotina</w:t>
      </w:r>
      <w:r w:rsidDel="00000000" w:rsidR="00000000" w:rsidRPr="00000000">
        <w:rPr>
          <w:b w:val="1"/>
          <w:bCs w:val="1"/>
          <w:rtl w:val="0"/>
        </w:rPr>
        <w:t xml:space="preserve">):</w:t>
      </w:r>
      <w:r w:rsidDel="00000000" w:rsidR="00000000" w:rsidRPr="00000000">
        <w:rPr>
          <w:rtl w:val="0"/>
        </w:rPr>
        <w:t xml:space="preserve"> Apresentam forte peso negativo (-4.38 e -3.98, respectivamente). Isso confirma estatisticamente o achado da P1 de que a organização sofre mais com </w:t>
      </w:r>
      <w:r w:rsidDel="00000000" w:rsidR="00000000" w:rsidRPr="00000000">
        <w:rPr>
          <w:b w:val="1"/>
          <w:bCs w:val="1"/>
          <w:rtl w:val="0"/>
        </w:rPr>
        <w:t xml:space="preserve">múltiplas ausências de curtíssima duração</w:t>
      </w:r>
      <w:r w:rsidDel="00000000" w:rsidR="00000000" w:rsidRPr="00000000">
        <w:rPr>
          <w:rtl w:val="0"/>
        </w:rPr>
        <w:t xml:space="preserve"> (consultas médicas rápidas de 1 a 4 horas) do que com grandes e longos afastamentos de saúde.</w:t>
      </w:r>
    </w:p>
    <w:p w:rsidR="00000000" w:rsidDel="00000000" w:rsidP="00000000" w:rsidRDefault="00000000" w:rsidRPr="00000000" w14:paraId="00000068">
      <w:pPr>
        <w:numPr>
          <w:ilvl w:val="0"/>
          <w:numId w:val="6"/>
        </w:numPr>
        <w:spacing w:after="240" w:lineRule="auto"/>
        <w:ind w:left="720" w:hanging="360"/>
      </w:pPr>
      <w:r w:rsidDel="00000000" w:rsidR="00000000" w:rsidRPr="00000000">
        <w:rPr>
          <w:b w:val="1"/>
          <w:bCs w:val="1"/>
          <w:rtl w:val="0"/>
        </w:rPr>
        <w:t xml:space="preserve">Efeito Fim de Semana (</w:t>
      </w:r>
      <w:r w:rsidDel="00000000" w:rsidR="00000000" w:rsidRPr="00000000">
        <w:rPr>
          <w:b w:val="1"/>
          <w:bCs w:val="1"/>
          <w:color w:val="188038"/>
          <w:rtl w:val="0"/>
        </w:rPr>
        <w:t xml:space="preserve">Day_of_the_week_5</w:t>
      </w:r>
      <w:r w:rsidDel="00000000" w:rsidR="00000000" w:rsidRPr="00000000">
        <w:rPr>
          <w:b w:val="1"/>
          <w:bCs w:val="1"/>
          <w:rtl w:val="0"/>
        </w:rPr>
        <w:t xml:space="preserve"> e </w:t>
      </w:r>
      <w:r w:rsidDel="00000000" w:rsidR="00000000" w:rsidRPr="00000000">
        <w:rPr>
          <w:b w:val="1"/>
          <w:bCs w:val="1"/>
          <w:color w:val="188038"/>
          <w:rtl w:val="0"/>
        </w:rPr>
        <w:t xml:space="preserve">6</w:t>
      </w:r>
      <w:r w:rsidDel="00000000" w:rsidR="00000000" w:rsidRPr="00000000">
        <w:rPr>
          <w:b w:val="1"/>
          <w:bCs w:val="1"/>
          <w:rtl w:val="0"/>
        </w:rPr>
        <w:t xml:space="preserve"> - Quinta e Sexta-feira):</w:t>
      </w:r>
      <w:r w:rsidDel="00000000" w:rsidR="00000000" w:rsidRPr="00000000">
        <w:rPr>
          <w:rtl w:val="0"/>
        </w:rPr>
        <w:t xml:space="preserve"> Exibem coeficientes negativos relevantes (-2.52 e -2.57), sinalizando que o tempo total de ausências tende a encolher significativamente nos dias que antecedem o final de semana.</w:t>
      </w:r>
    </w:p>
    <w:p w:rsidR="00000000" w:rsidDel="00000000" w:rsidP="00000000" w:rsidRDefault="00000000" w:rsidRPr="00000000" w14:paraId="00000069">
      <w:pPr>
        <w:pStyle w:val="Heading2"/>
        <w:keepNext w:val="0"/>
        <w:keepLines w:val="0"/>
        <w:spacing w:after="80" w:before="0" w:lineRule="auto"/>
        <w:rPr>
          <w:b w:val="1"/>
          <w:bCs w:val="1"/>
          <w:sz w:val="34"/>
          <w:szCs w:val="34"/>
        </w:rPr>
      </w:pPr>
      <w:bookmarkStart w:colFirst="0" w:colLast="0" w:name="_faw5lkh11skl" w:id="24"/>
      <w:bookmarkEnd w:id="24"/>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rPr>
          <w:b w:val="1"/>
          <w:bCs w:val="1"/>
          <w:sz w:val="34"/>
          <w:szCs w:val="34"/>
        </w:rPr>
      </w:pPr>
      <w:bookmarkStart w:colFirst="0" w:colLast="0" w:name="_oo9v2dg76ufa" w:id="25"/>
      <w:bookmarkEnd w:id="25"/>
      <w:r w:rsidDel="00000000" w:rsidR="00000000" w:rsidRPr="00000000">
        <w:rPr>
          <w:b w:val="1"/>
          <w:bCs w:val="1"/>
          <w:sz w:val="34"/>
          <w:szCs w:val="34"/>
          <w:rtl w:val="0"/>
        </w:rPr>
        <w:t xml:space="preserve">Conclusão e Recomendações para a Gestão</w:t>
      </w:r>
    </w:p>
    <w:p w:rsidR="00000000" w:rsidDel="00000000" w:rsidP="00000000" w:rsidRDefault="00000000" w:rsidRPr="00000000" w14:paraId="0000006B">
      <w:pPr>
        <w:spacing w:after="240" w:lineRule="auto"/>
        <w:rPr/>
      </w:pPr>
      <w:r w:rsidDel="00000000" w:rsidR="00000000" w:rsidRPr="00000000">
        <w:rPr>
          <w:rtl w:val="0"/>
        </w:rPr>
        <w:t xml:space="preserve">Com esses dados na mão, a recomendação final de vocês ganha muito peso:</w:t>
      </w:r>
    </w:p>
    <w:p w:rsidR="00000000" w:rsidDel="00000000" w:rsidP="00000000" w:rsidRDefault="00000000" w:rsidRPr="00000000" w14:paraId="0000006C">
      <w:pPr>
        <w:numPr>
          <w:ilvl w:val="0"/>
          <w:numId w:val="7"/>
        </w:numPr>
        <w:spacing w:after="0" w:afterAutospacing="0" w:lineRule="auto"/>
        <w:ind w:left="720" w:hanging="360"/>
      </w:pPr>
      <w:r w:rsidDel="00000000" w:rsidR="00000000" w:rsidRPr="00000000">
        <w:rPr>
          <w:b w:val="1"/>
          <w:bCs w:val="1"/>
          <w:rtl w:val="0"/>
        </w:rPr>
        <w:t xml:space="preserve">Ações de Curto Prazo:</w:t>
      </w:r>
      <w:r w:rsidDel="00000000" w:rsidR="00000000" w:rsidRPr="00000000">
        <w:rPr>
          <w:rtl w:val="0"/>
        </w:rPr>
        <w:t xml:space="preserve"> Criar convênios com clínicas odontológicas e de fisioterapia nas proximidades da empresa. Como essas consultas de rotina geram alto volume de faltas, reduzir o deslocamento vai diminuir diretamente o tempo médio de ausência (</w:t>
      </w:r>
      <w:r w:rsidDel="00000000" w:rsidR="00000000" w:rsidRPr="00000000">
        <w:rPr>
          <w:color w:val="188038"/>
          <w:rtl w:val="0"/>
        </w:rPr>
        <w:t xml:space="preserve">MAE</w:t>
      </w:r>
      <w:r w:rsidDel="00000000" w:rsidR="00000000" w:rsidRPr="00000000">
        <w:rPr>
          <w:rtl w:val="0"/>
        </w:rPr>
        <w:t xml:space="preserve"> de 4 horas).</w:t>
      </w:r>
    </w:p>
    <w:p w:rsidR="00000000" w:rsidDel="00000000" w:rsidP="00000000" w:rsidRDefault="00000000" w:rsidRPr="00000000" w14:paraId="0000006D">
      <w:pPr>
        <w:numPr>
          <w:ilvl w:val="0"/>
          <w:numId w:val="7"/>
        </w:numPr>
        <w:spacing w:after="240" w:lineRule="auto"/>
        <w:ind w:left="720" w:hanging="360"/>
      </w:pPr>
      <w:r w:rsidDel="00000000" w:rsidR="00000000" w:rsidRPr="00000000">
        <w:rPr>
          <w:b w:val="1"/>
          <w:bCs w:val="1"/>
          <w:rtl w:val="0"/>
        </w:rPr>
        <w:t xml:space="preserve">Foco Preventivo:</w:t>
      </w:r>
      <w:r w:rsidDel="00000000" w:rsidR="00000000" w:rsidRPr="00000000">
        <w:rPr>
          <w:rtl w:val="0"/>
        </w:rPr>
        <w:t xml:space="preserve"> Desenvolver campanhas de bem-estar com foco no perfil de risco mapeado nos clusters (colaboradores que bebem socialmente e enfrentam alta carga de trabalho).</w:t>
      </w:r>
    </w:p>
    <w:p w:rsidR="00000000" w:rsidDel="00000000" w:rsidP="00000000" w:rsidRDefault="00000000" w:rsidRPr="00000000" w14:paraId="0000006E">
      <w:pPr>
        <w:spacing w:after="240" w:lineRule="auto"/>
        <w:rPr/>
      </w:pPr>
      <w:r w:rsidDel="00000000" w:rsidR="00000000" w:rsidRPr="00000000">
        <w:rPr>
          <w:rtl w:val="0"/>
        </w:rPr>
        <w:t xml:space="preserve">O trabalho está 100% completo no código e pronto para o fechamento do relatório! Resta alguma dúvida sobre como descrever esses dados no texto final para a entrega do dia 18?</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xv9t14csydwi" w:id="26"/>
      <w:bookmarkEnd w:id="26"/>
      <w:r w:rsidDel="00000000" w:rsidR="00000000" w:rsidRPr="00000000">
        <w:rPr>
          <w:b w:val="1"/>
          <w:bCs w:val="1"/>
          <w:color w:val="000000"/>
          <w:sz w:val="26"/>
          <w:szCs w:val="26"/>
          <w:rtl w:val="0"/>
        </w:rPr>
        <w:t xml:space="preserve">Análise Visual da Dispersão (Reais vs. Preditos)</w:t>
      </w:r>
    </w:p>
    <w:p w:rsidR="00000000" w:rsidDel="00000000" w:rsidP="00000000" w:rsidRDefault="00000000" w:rsidRPr="00000000" w14:paraId="00000070">
      <w:pPr>
        <w:spacing w:after="240" w:lineRule="auto"/>
        <w:rPr/>
      </w:pPr>
      <w:r w:rsidDel="00000000" w:rsidR="00000000" w:rsidRPr="00000000">
        <w:rPr>
          <w:rtl w:val="0"/>
        </w:rPr>
        <w:t xml:space="preserve">O gráfico de dispersão confronta os valores reais observados na empresa contra as estimativas calculadas pelo modelo de regressão linear. A linha tracejada vermelha representa a "Previsão Perfeita", cenário ideal onde o modelo acertaria 100% dos casos.</w:t>
      </w:r>
    </w:p>
    <w:p w:rsidR="00000000" w:rsidDel="00000000" w:rsidP="00000000" w:rsidRDefault="00000000" w:rsidRPr="00000000" w14:paraId="00000071">
      <w:pPr>
        <w:numPr>
          <w:ilvl w:val="0"/>
          <w:numId w:val="2"/>
        </w:numPr>
        <w:spacing w:after="0" w:afterAutospacing="0" w:lineRule="auto"/>
        <w:ind w:left="720" w:hanging="360"/>
      </w:pPr>
      <w:r w:rsidDel="00000000" w:rsidR="00000000" w:rsidRPr="00000000">
        <w:rPr>
          <w:b w:val="1"/>
          <w:bCs w:val="1"/>
          <w:rtl w:val="0"/>
        </w:rPr>
        <w:t xml:space="preserve">Subestimação de Casos Extremos:</w:t>
      </w:r>
      <w:r w:rsidDel="00000000" w:rsidR="00000000" w:rsidRPr="00000000">
        <w:rPr>
          <w:rtl w:val="0"/>
        </w:rPr>
        <w:t xml:space="preserve"> É possível observar que para ausências reais mais longas — acima de 15 e 24 horas — o modelo tende a </w:t>
      </w:r>
      <w:r w:rsidDel="00000000" w:rsidR="00000000" w:rsidRPr="00000000">
        <w:rPr>
          <w:b w:val="1"/>
          <w:bCs w:val="1"/>
          <w:rtl w:val="0"/>
        </w:rPr>
        <w:t xml:space="preserve">subestimar</w:t>
      </w:r>
      <w:r w:rsidDel="00000000" w:rsidR="00000000" w:rsidRPr="00000000">
        <w:rPr>
          <w:rtl w:val="0"/>
        </w:rPr>
        <w:t xml:space="preserve"> os valores, concentrando as suas previsões na faixa entre 4 e 12 horas. Isso acontece porque a técnica de Winsorização aplicada no ETL achatou os outliers mais severos (como o pico de 120h) para estabilizar a média, fazendo com que o modelo linear evite prever valores excessivamente altos.</w:t>
      </w:r>
    </w:p>
    <w:p w:rsidR="00000000" w:rsidDel="00000000" w:rsidP="00000000" w:rsidRDefault="00000000" w:rsidRPr="00000000" w14:paraId="00000072">
      <w:pPr>
        <w:numPr>
          <w:ilvl w:val="0"/>
          <w:numId w:val="2"/>
        </w:numPr>
        <w:spacing w:after="240" w:lineRule="auto"/>
        <w:ind w:left="720" w:hanging="360"/>
      </w:pPr>
      <w:r w:rsidDel="00000000" w:rsidR="00000000" w:rsidRPr="00000000">
        <w:rPr>
          <w:b w:val="1"/>
          <w:bCs w:val="1"/>
          <w:rtl w:val="0"/>
        </w:rPr>
        <w:t xml:space="preserve">Concentração em Baixas Durações:</w:t>
      </w:r>
      <w:r w:rsidDel="00000000" w:rsidR="00000000" w:rsidRPr="00000000">
        <w:rPr>
          <w:rtl w:val="0"/>
        </w:rPr>
        <w:t xml:space="preserve"> Há um forte agrupamento de pontos verticais concentrados entre 1 e 8 horas reais. Como a grande maioria dos registros históricos da empresa pertence a esse intervalo de curta duração, a reta de regressão é matematicamente "puxada" para tentar acertar essa massa de dados, o que justifica o Erro Médio Absoluto (MAE) estabilizado em exatamente 4.00 horas.</w:t>
      </w:r>
    </w:p>
    <w:p w:rsidR="00000000" w:rsidDel="00000000" w:rsidP="00000000" w:rsidRDefault="00000000" w:rsidRPr="00000000" w14:paraId="00000073">
      <w:pPr>
        <w:pStyle w:val="Heading3"/>
        <w:keepNext w:val="0"/>
        <w:keepLines w:val="0"/>
        <w:spacing w:before="0" w:lineRule="auto"/>
        <w:rPr>
          <w:b w:val="1"/>
          <w:bCs w:val="1"/>
          <w:color w:val="000000"/>
          <w:sz w:val="26"/>
          <w:szCs w:val="26"/>
        </w:rPr>
      </w:pPr>
      <w:bookmarkStart w:colFirst="0" w:colLast="0" w:name="_jwjn9ll09k2c" w:id="27"/>
      <w:bookmarkEnd w:id="27"/>
      <w:r w:rsidDel="00000000" w:rsidR="00000000" w:rsidRPr="00000000">
        <w:rPr>
          <w:b w:val="1"/>
          <w:bCs w:val="1"/>
          <w:color w:val="000000"/>
          <w:sz w:val="26"/>
          <w:szCs w:val="26"/>
          <w:rtl w:val="0"/>
        </w:rPr>
        <w:t xml:space="preserve">📝 Resumo Técnico para o Relatório</w:t>
      </w:r>
    </w:p>
    <w:p w:rsidR="00000000" w:rsidDel="00000000" w:rsidP="00000000" w:rsidRDefault="00000000" w:rsidRPr="00000000" w14:paraId="00000074">
      <w:pPr>
        <w:spacing w:after="240" w:lineRule="auto"/>
        <w:ind w:left="600" w:right="600" w:firstLine="0"/>
        <w:rPr/>
      </w:pPr>
      <w:r w:rsidDel="00000000" w:rsidR="00000000" w:rsidRPr="00000000">
        <w:rPr>
          <w:rtl w:val="0"/>
        </w:rPr>
        <w:t xml:space="preserve">Em suma, o espalhamento dos pontos em relação à linha de previsão perfeita corrobora o coeficiente de determinação (R^2 = 0.0644$). O fenômeno do absenteísmo na organização é complexo e altamente influenciado por comportamentos sazonais , fatores de hábitos sociais (como o consumo de álcool) e imprevistos familiares, tornando uma previsão linear exata um desafio. No entanto, o modelo cumpre com sucesso o papel de mapear e quantificar os pesos das principais variáveis ofensivas para direcionar as tomadas de decisão do RH.</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