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2" w:line="264" w:lineRule="auto"/>
        <w:ind w:left="-142" w:right="-138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line="264" w:lineRule="auto"/>
        <w:ind w:left="25" w:right="15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64" w:lineRule="auto"/>
        <w:ind w:left="25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«Московский Авиационный Институт»</w:t>
      </w:r>
    </w:p>
    <w:p w:rsidR="00000000" w:rsidDel="00000000" w:rsidP="00000000" w:rsidRDefault="00000000" w:rsidRPr="00000000" w14:paraId="00000004">
      <w:pPr>
        <w:spacing w:line="264" w:lineRule="auto"/>
        <w:ind w:left="25" w:right="2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5">
      <w:pPr>
        <w:spacing w:after="38" w:line="256" w:lineRule="auto"/>
        <w:ind w:left="87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8" w:line="256" w:lineRule="auto"/>
        <w:ind w:left="87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64" w:lineRule="auto"/>
        <w:ind w:left="25" w:right="15" w:firstLine="199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Институт: №8 «Информационные технологии </w:t>
        <w:br w:type="textWrapping"/>
        <w:t xml:space="preserve">и прикладная математика» </w:t>
        <w:br w:type="textWrapping"/>
        <w:t xml:space="preserve">Кафедра: 806 «Вычислительная математика </w:t>
        <w:br w:type="textWrapping"/>
        <w:t xml:space="preserve">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64" w:lineRule="auto"/>
        <w:ind w:left="28" w:right="17" w:hanging="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64" w:lineRule="auto"/>
        <w:ind w:left="2592" w:right="2570" w:firstLine="198.99999999999977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Лабораторная работа № 2 </w:t>
        <w:br w:type="textWrapping"/>
        <w:t xml:space="preserve">по курсу «Криптография»</w:t>
      </w:r>
    </w:p>
    <w:p w:rsidR="00000000" w:rsidDel="00000000" w:rsidP="00000000" w:rsidRDefault="00000000" w:rsidRPr="00000000" w14:paraId="0000000A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6218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М8О-303Б-21</w:t>
      </w:r>
    </w:p>
    <w:p w:rsidR="00000000" w:rsidDel="00000000" w:rsidP="00000000" w:rsidRDefault="00000000" w:rsidRPr="00000000" w14:paraId="0000000F">
      <w:pPr>
        <w:tabs>
          <w:tab w:val="center" w:leader="none" w:pos="6273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Студент(ка): Клименко В. М.</w:t>
      </w:r>
    </w:p>
    <w:p w:rsidR="00000000" w:rsidDel="00000000" w:rsidP="00000000" w:rsidRDefault="00000000" w:rsidRPr="00000000" w14:paraId="00000010">
      <w:pPr>
        <w:tabs>
          <w:tab w:val="center" w:leader="none" w:pos="6649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А. В. Борисов</w:t>
      </w:r>
    </w:p>
    <w:p w:rsidR="00000000" w:rsidDel="00000000" w:rsidP="00000000" w:rsidRDefault="00000000" w:rsidRPr="00000000" w14:paraId="00000011">
      <w:pPr>
        <w:spacing w:after="183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</w:t>
      </w:r>
    </w:p>
    <w:p w:rsidR="00000000" w:rsidDel="00000000" w:rsidP="00000000" w:rsidRDefault="00000000" w:rsidRPr="00000000" w14:paraId="00000012">
      <w:pPr>
        <w:spacing w:after="59" w:line="256" w:lineRule="auto"/>
        <w:ind w:left="5529" w:right="302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09.04.2025</w:t>
      </w:r>
    </w:p>
    <w:p w:rsidR="00000000" w:rsidDel="00000000" w:rsidP="00000000" w:rsidRDefault="00000000" w:rsidRPr="00000000" w14:paraId="00000013">
      <w:pPr>
        <w:spacing w:after="120" w:line="257" w:lineRule="auto"/>
        <w:ind w:left="7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7" w:lineRule="auto"/>
        <w:ind w:left="7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9" w:line="256" w:lineRule="auto"/>
        <w:ind w:left="28" w:firstLine="19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2025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0" w:right="0" w:hanging="1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t0c93aco7yb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 Тема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w9n2xsjl5kpk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 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y6m1mb1zayp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Ход лабораторной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tcur8dsnhfm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 Выводы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keepLines w:val="1"/>
        <w:numPr>
          <w:ilvl w:val="0"/>
          <w:numId w:val="2"/>
        </w:numPr>
        <w:spacing w:after="140" w:before="0" w:line="264" w:lineRule="auto"/>
        <w:ind w:firstLine="0"/>
        <w:jc w:val="left"/>
        <w:rPr/>
      </w:pPr>
      <w:bookmarkStart w:colFirst="0" w:colLast="0" w:name="_heading=h.1t0c93aco7yb" w:id="0"/>
      <w:bookmarkEnd w:id="0"/>
      <w:r w:rsidDel="00000000" w:rsidR="00000000" w:rsidRPr="00000000">
        <w:rPr>
          <w:vertAlign w:val="baseline"/>
          <w:rtl w:val="0"/>
        </w:rPr>
        <w:t xml:space="preserve">Тема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6.99999999999994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Разложение чисел на нетривиальные сомножитель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1"/>
        <w:keepLines w:val="1"/>
        <w:numPr>
          <w:ilvl w:val="0"/>
          <w:numId w:val="2"/>
        </w:numPr>
        <w:spacing w:after="140" w:before="0" w:line="264" w:lineRule="auto"/>
        <w:ind w:left="10" w:firstLine="0"/>
        <w:jc w:val="left"/>
        <w:rPr/>
      </w:pPr>
      <w:bookmarkStart w:colFirst="0" w:colLast="0" w:name="_heading=h.w9n2xsjl5kpk" w:id="1"/>
      <w:bookmarkEnd w:id="1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Разложить каждое из чисел `a` и `b` на нетривиальные сомножители.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keepLines w:val="1"/>
        <w:numPr>
          <w:ilvl w:val="0"/>
          <w:numId w:val="2"/>
        </w:numPr>
        <w:spacing w:after="140" w:before="0" w:line="264" w:lineRule="auto"/>
        <w:ind w:left="10" w:firstLine="0"/>
        <w:jc w:val="left"/>
        <w:rPr/>
      </w:pPr>
      <w:bookmarkStart w:colFirst="0" w:colLast="0" w:name="_heading=h.y6m1mb1zayp7" w:id="2"/>
      <w:bookmarkEnd w:id="2"/>
      <w:r w:rsidDel="00000000" w:rsidR="00000000" w:rsidRPr="00000000">
        <w:rPr>
          <w:vertAlign w:val="baseline"/>
          <w:rtl w:val="0"/>
        </w:rPr>
        <w:t xml:space="preserve">Ход лабораторной работы</w:t>
      </w:r>
    </w:p>
    <w:p w:rsidR="00000000" w:rsidDel="00000000" w:rsidP="00000000" w:rsidRDefault="00000000" w:rsidRPr="00000000" w14:paraId="00000021">
      <w:pPr>
        <w:rPr/>
      </w:pPr>
      <w:bookmarkStart w:colFirst="0" w:colLast="0" w:name="_heading=h.klfpd4ihtdjs" w:id="3"/>
      <w:bookmarkEnd w:id="3"/>
      <w:r w:rsidDel="00000000" w:rsidR="00000000" w:rsidRPr="00000000">
        <w:rPr>
          <w:rtl w:val="0"/>
        </w:rPr>
        <w:t xml:space="preserve">Сначала я узнал свой вариант и получил числа a и 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64" w:lineRule="auto"/>
        <w:ind w:left="10" w:right="0" w:firstLine="0"/>
        <w:jc w:val="left"/>
        <w:rPr>
          <w:rFonts w:ascii="Times New Roman" w:cs="Times New Roman" w:eastAsia="Times New Roman" w:hAnsi="Times New Roman"/>
          <w:b w:val="1"/>
          <w:sz w:val="34"/>
          <w:szCs w:val="34"/>
        </w:rPr>
      </w:pPr>
      <w:bookmarkStart w:colFirst="0" w:colLast="0" w:name="_heading=h.dl1us5hyz1g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9436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ind w:left="0" w:firstLine="0"/>
        <w:jc w:val="left"/>
        <w:rPr>
          <w:rFonts w:ascii="Consolas" w:cs="Consolas" w:eastAsia="Consolas" w:hAnsi="Consolas"/>
          <w:color w:val="ae81ff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= 96549329211410878220407731243138541789894262114809366396824543095582747523721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 = 32317006071311007300714876688669951960444102669715484032130345427524655138867890893197201411522913463688717960921898019494119559150490921095088153368755819279948894891352978038724364814666828075403374368623252601199573103732364197539194324809397600124011761205890421945836628563695877139401393419600972620930627469732652285701750217853272073677807696706525660813610654888881988572347249424515008349686030605536267873810768793941519437795740337005159565713224668295133294397929491874554881716226163300019068770229099948764818609237849953239277955372804162008595934215621479331566395118297110850271069157386069736822127</w:t>
      </w:r>
    </w:p>
    <w:p w:rsidR="00000000" w:rsidDel="00000000" w:rsidP="00000000" w:rsidRDefault="00000000" w:rsidRPr="00000000" w14:paraId="00000025">
      <w:pPr>
        <w:spacing w:after="160" w:line="259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Зная, что среднестатистический компьютер за секунду считает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9</m:t>
            </m:r>
          </m:sup>
        </m:sSup>
      </m:oMath>
      <w:r w:rsidDel="00000000" w:rsidR="00000000" w:rsidRPr="00000000">
        <w:rPr>
          <w:rtl w:val="0"/>
        </w:rPr>
        <w:t xml:space="preserve"> операций, а наши числа порядка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77</m:t>
            </m:r>
          </m:sup>
        </m:sSup>
      </m:oMath>
      <w:r w:rsidDel="00000000" w:rsidR="00000000" w:rsidRPr="00000000">
        <w:rPr>
          <w:rtl w:val="0"/>
        </w:rPr>
        <w:t xml:space="preserve"> и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617</m:t>
            </m:r>
          </m:sup>
        </m:sSup>
      </m:oMath>
      <w:r w:rsidDel="00000000" w:rsidR="00000000" w:rsidRPr="00000000">
        <w:rPr>
          <w:rtl w:val="0"/>
        </w:rPr>
        <w:t xml:space="preserve"> соответственно, то алгоритм поиска множителей до корня будет занимать примерно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27</m:t>
            </m:r>
          </m:sup>
        </m:sSup>
      </m:oMath>
      <w:r w:rsidDel="00000000" w:rsidR="00000000" w:rsidRPr="00000000">
        <w:rPr>
          <w:rtl w:val="0"/>
        </w:rPr>
        <w:t xml:space="preserve"> и </w:t>
      </w:r>
      <m:oMath>
        <m:r>
          <w:rPr/>
          <m:t xml:space="preserve">1</m:t>
        </m:r>
        <m:sSup>
          <m:sSupPr>
            <m:ctrlPr>
              <w:rPr/>
            </m:ctrlPr>
          </m:sSupPr>
          <m:e>
            <m:r>
              <w:rPr/>
              <m:t xml:space="preserve">0</m:t>
            </m:r>
          </m:e>
          <m:sup>
            <m:r>
              <w:rPr/>
              <m:t xml:space="preserve">297</m:t>
            </m:r>
          </m:sup>
        </m:sSup>
      </m:oMath>
      <w:r w:rsidDel="00000000" w:rsidR="00000000" w:rsidRPr="00000000">
        <w:rPr>
          <w:rtl w:val="0"/>
        </w:rPr>
        <w:t xml:space="preserve"> лет соответственно.</w:t>
      </w:r>
    </w:p>
    <w:p w:rsidR="00000000" w:rsidDel="00000000" w:rsidP="00000000" w:rsidRDefault="00000000" w:rsidRPr="00000000" w14:paraId="00000026">
      <w:pPr>
        <w:spacing w:after="160" w:line="259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С практической точки зрения, разложение числа длиной более 70 цифр уже выходит за рамки возможностей большинства публично доступных алгоритмов и требует использования специализированных методов, таких как: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="259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Метод квадратичного решета (Quadratic Sieve),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before="0" w:beforeAutospacing="0" w:line="259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Метод решета числового поля (Number Field Sieve) — один из самых эффективных известных на сегодняшний день.</w:t>
      </w:r>
    </w:p>
    <w:p w:rsidR="00000000" w:rsidDel="00000000" w:rsidP="00000000" w:rsidRDefault="00000000" w:rsidRPr="00000000" w14:paraId="00000029">
      <w:pPr>
        <w:spacing w:after="160" w:line="259" w:lineRule="auto"/>
        <w:ind w:firstLine="720"/>
        <w:jc w:val="left"/>
        <w:rPr/>
      </w:pPr>
      <w:r w:rsidDel="00000000" w:rsidR="00000000" w:rsidRPr="00000000">
        <w:rPr>
          <w:rtl w:val="0"/>
        </w:rPr>
        <w:t xml:space="preserve">Для чисел длиной более 100 цифр факторизация без доступа к мощному кластеру или специализированному программному обеспечению (например, GGNFS, CADO-NFS) может занимать недели, месяцы, а иногда и годы, в зависимости от структуры числа.</w:t>
      </w:r>
    </w:p>
    <w:p w:rsidR="00000000" w:rsidDel="00000000" w:rsidP="00000000" w:rsidRDefault="00000000" w:rsidRPr="00000000" w14:paraId="0000002A">
      <w:pPr>
        <w:spacing w:after="160" w:line="259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В случае числа b, его длина делает задачу фактически нерешаемой в разумные сроки при использовании стандартных средств. Даже крупнейшие криптографические проекты (например, RSA Factoring Challenge) требовали колоссальных вычислительных ресурсов для факторизации чисел длиной 200–300 цифр. Факторизация числа с 617 цифрами — это крайне нетривиальная и практически невыполнимая задача без доступа к специализированной инфраструктуре.</w:t>
      </w:r>
    </w:p>
    <w:p w:rsidR="00000000" w:rsidDel="00000000" w:rsidP="00000000" w:rsidRDefault="00000000" w:rsidRPr="00000000" w14:paraId="0000002B">
      <w:pPr>
        <w:spacing w:after="160" w:line="259" w:lineRule="auto"/>
        <w:ind w:left="0" w:firstLine="720"/>
        <w:jc w:val="left"/>
        <w:rPr/>
      </w:pPr>
      <w:r w:rsidDel="00000000" w:rsidR="00000000" w:rsidRPr="00000000">
        <w:rPr>
          <w:rtl w:val="0"/>
        </w:rPr>
        <w:t xml:space="preserve">Такие числа применяют в криптографии, так как нахождение множителей (или же подбор ключа) практически невозможен (по крайней мере с нынешними вычислительными мощностями).</w:t>
      </w:r>
    </w:p>
    <w:p w:rsidR="00000000" w:rsidDel="00000000" w:rsidP="00000000" w:rsidRDefault="00000000" w:rsidRPr="00000000" w14:paraId="0000002C">
      <w:pPr>
        <w:spacing w:after="160" w:line="259" w:lineRule="auto"/>
        <w:ind w:lef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Например в алгоритме RSA ключ длиной минимум 2048 бит, или же 617 цифр строится как произведение двух простых чисел. Для расшифровки ключа необходимо найти исходные простые числа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1"/>
        <w:keepLines w:val="1"/>
        <w:numPr>
          <w:ilvl w:val="0"/>
          <w:numId w:val="2"/>
        </w:numPr>
        <w:spacing w:after="140" w:before="0" w:line="264" w:lineRule="auto"/>
        <w:ind w:left="10" w:firstLine="0"/>
        <w:jc w:val="left"/>
        <w:rPr/>
      </w:pPr>
      <w:bookmarkStart w:colFirst="0" w:colLast="0" w:name="_heading=h.8tcur8dsnhfm" w:id="5"/>
      <w:bookmarkEnd w:id="5"/>
      <w:r w:rsidDel="00000000" w:rsidR="00000000" w:rsidRPr="00000000">
        <w:rPr>
          <w:vertAlign w:val="baseline"/>
          <w:rtl w:val="0"/>
        </w:rPr>
        <w:t xml:space="preserve">Выводы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  <w:t xml:space="preserve">Числа длиной в сотни цифр — не случайность, а необходимость в криптографии.</w:t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  <w:t xml:space="preserve">Если бы факторизация таких чисел стала простой – вся криптография бы "рухнула". Именно поэтому такие задачи не просто сложные, а основа безопасности современных систем.</w:t>
      </w:r>
    </w:p>
    <w:p w:rsidR="00000000" w:rsidDel="00000000" w:rsidP="00000000" w:rsidRDefault="00000000" w:rsidRPr="00000000" w14:paraId="00000030">
      <w:pPr>
        <w:spacing w:after="49" w:line="246.99999999999994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1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36"/>
        <w:szCs w:val="36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19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91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63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35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07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79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51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23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RU"/>
      </w:rPr>
    </w:rPrDefault>
    <w:pPrDefault>
      <w:pPr>
        <w:spacing w:after="120" w:before="120" w:line="246.99999999999994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0" w:line="264" w:lineRule="auto"/>
      <w:ind w:left="10" w:firstLine="0"/>
      <w:jc w:val="left"/>
    </w:pPr>
    <w:rPr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64" w:lineRule="auto"/>
      <w:ind w:left="10" w:right="0" w:hanging="1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033A"/>
    <w:pPr>
      <w:spacing w:after="10" w:line="268" w:lineRule="auto"/>
      <w:ind w:left="209" w:hanging="10"/>
      <w:jc w:val="both"/>
    </w:pPr>
    <w:rPr>
      <w:rFonts w:ascii="Calibri" w:cs="Calibri" w:eastAsia="Calibri" w:hAnsi="Calibri"/>
      <w:color w:val="000000"/>
      <w:sz w:val="20"/>
      <w:lang w:eastAsia="ru-RU" w:val="ru-RU"/>
    </w:rPr>
  </w:style>
  <w:style w:type="paragraph" w:styleId="1">
    <w:name w:val="heading 1"/>
    <w:next w:val="a"/>
    <w:link w:val="10"/>
    <w:uiPriority w:val="9"/>
    <w:qFormat w:val="1"/>
    <w:rsid w:val="002F033A"/>
    <w:pPr>
      <w:keepNext w:val="1"/>
      <w:keepLines w:val="1"/>
      <w:numPr>
        <w:numId w:val="1"/>
      </w:numPr>
      <w:spacing w:after="140" w:line="264" w:lineRule="auto"/>
      <w:ind w:hanging="10"/>
      <w:outlineLvl w:val="0"/>
    </w:pPr>
    <w:rPr>
      <w:rFonts w:ascii="Calibri" w:cs="Calibri" w:eastAsia="Calibri" w:hAnsi="Calibri"/>
      <w:color w:val="000000"/>
      <w:sz w:val="34"/>
      <w:lang w:eastAsia="ru-RU" w:val="ru-RU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7D73AD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2F033A"/>
    <w:rPr>
      <w:rFonts w:ascii="Calibri" w:cs="Calibri" w:eastAsia="Calibri" w:hAnsi="Calibri"/>
      <w:color w:val="000000"/>
      <w:sz w:val="34"/>
      <w:lang w:eastAsia="ru-RU" w:val="ru-RU"/>
    </w:rPr>
  </w:style>
  <w:style w:type="paragraph" w:styleId="a3">
    <w:name w:val="List Paragraph"/>
    <w:basedOn w:val="a"/>
    <w:uiPriority w:val="34"/>
    <w:qFormat w:val="1"/>
    <w:rsid w:val="006B0B02"/>
    <w:pPr>
      <w:ind w:left="720"/>
      <w:contextualSpacing w:val="1"/>
    </w:pPr>
  </w:style>
  <w:style w:type="character" w:styleId="20" w:customStyle="1">
    <w:name w:val="Заголовок 2 Знак"/>
    <w:basedOn w:val="a0"/>
    <w:link w:val="2"/>
    <w:uiPriority w:val="9"/>
    <w:semiHidden w:val="1"/>
    <w:rsid w:val="007D73AD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ru-RU" w:val="ru-RU"/>
    </w:rPr>
  </w:style>
  <w:style w:type="character" w:styleId="a4">
    <w:name w:val="Hyperlink"/>
    <w:basedOn w:val="a0"/>
    <w:uiPriority w:val="99"/>
    <w:unhideWhenUsed w:val="1"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7665C2"/>
    <w:rPr>
      <w:color w:val="605e5c"/>
      <w:shd w:color="auto" w:fill="e1dfdd" w:val="clear"/>
    </w:rPr>
  </w:style>
  <w:style w:type="character" w:styleId="a6">
    <w:name w:val="FollowedHyperlink"/>
    <w:basedOn w:val="a0"/>
    <w:uiPriority w:val="99"/>
    <w:semiHidden w:val="1"/>
    <w:unhideWhenUsed w:val="1"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band1Vert">
      <w:tblPr/>
      <w:tcPr>
        <w:shd w:color="auto" w:fill="bdd6ee" w:themeFill="accent1" w:themeFillTint="000066" w:val="clear"/>
      </w:tcPr>
    </w:tblStylePr>
    <w:tblStylePr w:type="band1Horz">
      <w:tblPr/>
      <w:tcPr>
        <w:shd w:color="auto" w:fill="bdd6ee" w:themeFill="accent1" w:themeFillTint="000066" w:val="clear"/>
      </w:tcPr>
    </w:tblStylePr>
  </w:style>
  <w:style w:type="paragraph" w:styleId="HTML">
    <w:name w:val="HTML Preformatted"/>
    <w:basedOn w:val="a"/>
    <w:link w:val="HTML0"/>
    <w:uiPriority w:val="99"/>
    <w:unhideWhenUsed w:val="1"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cs="Courier New" w:eastAsia="Times New Roman" w:hAnsi="Courier New"/>
      <w:color w:val="auto"/>
      <w:szCs w:val="20"/>
      <w:lang w:eastAsia="en-US" w:val="en-US"/>
    </w:rPr>
  </w:style>
  <w:style w:type="character" w:styleId="HTML0" w:customStyle="1">
    <w:name w:val="Стандартный HTML Знак"/>
    <w:basedOn w:val="a0"/>
    <w:link w:val="HTML"/>
    <w:uiPriority w:val="99"/>
    <w:rsid w:val="00265781"/>
    <w:rPr>
      <w:rFonts w:ascii="Courier New" w:cs="Courier New" w:eastAsia="Times New Roman" w:hAnsi="Courier New"/>
      <w:sz w:val="20"/>
      <w:szCs w:val="20"/>
    </w:rPr>
  </w:style>
  <w:style w:type="character" w:styleId="a8">
    <w:name w:val="Placeholder Text"/>
    <w:basedOn w:val="a0"/>
    <w:uiPriority w:val="99"/>
    <w:semiHidden w:val="1"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 w:val="1"/>
    <w:qFormat w:val="1"/>
    <w:rsid w:val="00BA56A5"/>
    <w:pPr>
      <w:numPr>
        <w:numId w:val="0"/>
      </w:numPr>
      <w:suppressAutoHyphens w:val="1"/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n-US" w:val="en-US"/>
    </w:rPr>
  </w:style>
  <w:style w:type="paragraph" w:styleId="11">
    <w:name w:val="toc 1"/>
    <w:basedOn w:val="a"/>
    <w:next w:val="a"/>
    <w:autoRedefine w:val="1"/>
    <w:uiPriority w:val="39"/>
    <w:unhideWhenUsed w:val="1"/>
    <w:rsid w:val="00BA56A5"/>
    <w:pPr>
      <w:suppressAutoHyphens w:val="1"/>
      <w:spacing w:after="100" w:line="240" w:lineRule="auto"/>
      <w:ind w:left="0" w:firstLine="0"/>
      <w:jc w:val="left"/>
    </w:pPr>
    <w:rPr>
      <w:rFonts w:asciiTheme="minorHAnsi" w:cstheme="minorBidi" w:eastAsiaTheme="minorHAnsi" w:hAnsiTheme="minorHAnsi"/>
      <w:color w:val="auto"/>
      <w:sz w:val="24"/>
      <w:szCs w:val="24"/>
      <w:lang w:eastAsia="en-US" w:val="en-US"/>
    </w:rPr>
  </w:style>
  <w:style w:type="paragraph" w:styleId="21">
    <w:name w:val="toc 2"/>
    <w:basedOn w:val="a"/>
    <w:next w:val="a"/>
    <w:autoRedefine w:val="1"/>
    <w:uiPriority w:val="39"/>
    <w:unhideWhenUsed w:val="1"/>
    <w:rsid w:val="00BA56A5"/>
    <w:pPr>
      <w:suppressAutoHyphens w:val="1"/>
      <w:spacing w:after="100" w:line="240" w:lineRule="auto"/>
      <w:ind w:left="240" w:firstLine="0"/>
      <w:jc w:val="left"/>
    </w:pPr>
    <w:rPr>
      <w:rFonts w:asciiTheme="minorHAnsi" w:cstheme="minorBidi" w:eastAsiaTheme="minorHAnsi" w:hAnsiTheme="minorHAnsi"/>
      <w:color w:val="auto"/>
      <w:sz w:val="24"/>
      <w:szCs w:val="24"/>
      <w:lang w:eastAsia="en-US" w:val="en-US"/>
    </w:rPr>
  </w:style>
  <w:style w:type="paragraph" w:styleId="aa">
    <w:name w:val="Body Text"/>
    <w:basedOn w:val="a"/>
    <w:link w:val="ab"/>
    <w:uiPriority w:val="99"/>
    <w:semiHidden w:val="1"/>
    <w:unhideWhenUsed w:val="1"/>
    <w:rsid w:val="00BA56A5"/>
    <w:pPr>
      <w:spacing w:after="120"/>
    </w:pPr>
  </w:style>
  <w:style w:type="character" w:styleId="ab" w:customStyle="1">
    <w:name w:val="Основной текст Знак"/>
    <w:basedOn w:val="a0"/>
    <w:link w:val="aa"/>
    <w:uiPriority w:val="99"/>
    <w:semiHidden w:val="1"/>
    <w:rsid w:val="00BA56A5"/>
    <w:rPr>
      <w:rFonts w:ascii="Calibri" w:cs="Calibri" w:eastAsia="Calibri" w:hAnsi="Calibri"/>
      <w:color w:val="000000"/>
      <w:sz w:val="20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68" w:lineRule="auto"/>
      <w:ind w:left="209" w:right="0" w:hanging="1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8i9Lq95GFwaY0eRT5weq1Umkg==">CgMxLjAyDmguMXQwYzkzYWNvN3liMg5oLnc5bjJ4c2psNWtwazIOaC55Nm0xbWIxemF5cDcyDmgua2xmcGQ0aWh0ZGpzMg5oLmRsMXVzNWh5ejFnMjIOaC44dGN1cjhkc25oZm04AHIhMWJweGhhNjRESVhFOHJCbjdQZC02X2RFRWU2VFNkRlF5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2023-03-06T18:11:00Z</dcterms:created>
  <dc:creator>Артём Сухой</dc:creator>
</cp:coreProperties>
</file>