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83E8A" w14:textId="77777777" w:rsidR="00D24332" w:rsidRPr="00D24332" w:rsidRDefault="00D24332" w:rsidP="005412F3">
      <w:pPr>
        <w:pStyle w:val="Subtitle"/>
      </w:pPr>
      <w:bookmarkStart w:id="0" w:name="_Toc116842082"/>
      <w:bookmarkStart w:id="1" w:name="_Toc116842165"/>
      <w:bookmarkStart w:id="2" w:name="_Toc117790793"/>
      <w:bookmarkStart w:id="3" w:name="_Toc117791767"/>
      <w:r w:rsidRPr="00D24332">
        <w:t>Московский авиационный институт</w:t>
      </w:r>
      <w:r w:rsidRPr="00D24332">
        <w:br w:type="textWrapping" w:clear="all"/>
        <w:t>(национальный исследовательский университет)</w:t>
      </w:r>
      <w:r w:rsidRPr="00D24332">
        <w:br w:type="textWrapping" w:clear="all"/>
      </w:r>
      <w:r w:rsidRPr="00D24332">
        <w:br w:type="textWrapping" w:clear="all"/>
        <w:t>Институт №8 «Компьютерные науки и прикладная математика»</w:t>
      </w:r>
      <w:r w:rsidRPr="00D24332">
        <w:br w:type="textWrapping" w:clear="all"/>
      </w:r>
      <w:hyperlink r:id="rId8" w:history="1">
        <w:r w:rsidRPr="00D24332">
          <w:rPr>
            <w:rStyle w:val="Hyperlink"/>
            <w:color w:val="000000" w:themeColor="text1"/>
            <w:u w:val="none"/>
          </w:rPr>
          <w:t>Кафедра 806 «Вычислительная математика и программирование»</w:t>
        </w:r>
        <w:bookmarkEnd w:id="0"/>
        <w:bookmarkEnd w:id="1"/>
        <w:bookmarkEnd w:id="2"/>
        <w:bookmarkEnd w:id="3"/>
      </w:hyperlink>
      <w:r w:rsidRPr="00D24332">
        <w:br w:type="textWrapping" w:clear="all"/>
      </w:r>
    </w:p>
    <w:p w14:paraId="149F2D82" w14:textId="77777777" w:rsidR="005C037D" w:rsidRDefault="00D24332" w:rsidP="005412F3">
      <w:pPr>
        <w:pStyle w:val="Subtitle"/>
      </w:pPr>
      <w:r w:rsidRPr="00D24332">
        <w:br w:type="textWrapping" w:clear="all"/>
      </w:r>
      <w:bookmarkStart w:id="4" w:name="_Toc116842166"/>
      <w:bookmarkStart w:id="5" w:name="_Toc117790794"/>
      <w:bookmarkStart w:id="6" w:name="_Toc117791768"/>
      <w:r w:rsidR="00A736BC">
        <w:t>РЕФЕРАТ</w:t>
      </w:r>
      <w:r w:rsidRPr="00D24332">
        <w:br w:type="textWrapping" w:clear="all"/>
        <w:t>по курсу "</w:t>
      </w:r>
      <w:r>
        <w:t>Фундаментальная информатика</w:t>
      </w:r>
      <w:r w:rsidRPr="00D24332">
        <w:t>"</w:t>
      </w:r>
    </w:p>
    <w:p w14:paraId="1E143DB4" w14:textId="5B883D29" w:rsidR="00D24332" w:rsidRPr="00D24332" w:rsidRDefault="00D24332" w:rsidP="005412F3">
      <w:pPr>
        <w:pStyle w:val="Subtitle"/>
      </w:pPr>
      <w:r w:rsidRPr="00D24332">
        <w:t>I семестр</w:t>
      </w:r>
      <w:r w:rsidRPr="00D24332">
        <w:br w:type="textWrapping" w:clear="all"/>
        <w:t>на тему «</w:t>
      </w:r>
      <w:r w:rsidR="00A736BC">
        <w:t>Михаил Романович Шура-Бура</w:t>
      </w:r>
      <w:r w:rsidRPr="00D24332">
        <w:t>»</w:t>
      </w:r>
      <w:bookmarkEnd w:id="4"/>
      <w:bookmarkEnd w:id="5"/>
      <w:bookmarkEnd w:id="6"/>
      <w:r w:rsidRPr="00D24332">
        <w:br w:type="textWrapping" w:clear="all"/>
      </w:r>
    </w:p>
    <w:p w14:paraId="098FE8C0" w14:textId="77777777" w:rsidR="00D24332" w:rsidRPr="00D24332" w:rsidRDefault="00D24332" w:rsidP="005412F3">
      <w:pPr>
        <w:pStyle w:val="Subtitle"/>
      </w:pPr>
    </w:p>
    <w:p w14:paraId="70E0D6BA" w14:textId="77777777" w:rsidR="00D24332" w:rsidRPr="00D24332" w:rsidRDefault="00D24332" w:rsidP="005412F3">
      <w:pPr>
        <w:pStyle w:val="Subtitle"/>
      </w:pPr>
    </w:p>
    <w:p w14:paraId="7C9A9A9F" w14:textId="77777777" w:rsidR="00D24332" w:rsidRPr="00D24332" w:rsidRDefault="00D24332" w:rsidP="005412F3">
      <w:pPr>
        <w:pStyle w:val="Subtitle"/>
      </w:pPr>
    </w:p>
    <w:p w14:paraId="522ACC1B" w14:textId="77777777" w:rsidR="00D24332" w:rsidRPr="00D24332" w:rsidRDefault="00D24332" w:rsidP="005412F3">
      <w:pPr>
        <w:pStyle w:val="Subtitle"/>
      </w:pPr>
    </w:p>
    <w:p w14:paraId="4EE51BDF" w14:textId="77777777" w:rsidR="00D24332" w:rsidRPr="00D24332" w:rsidRDefault="00D24332" w:rsidP="005412F3">
      <w:pPr>
        <w:pStyle w:val="Subtitle"/>
      </w:pPr>
    </w:p>
    <w:p w14:paraId="466B21B6" w14:textId="77777777" w:rsidR="00D24332" w:rsidRPr="00D24332" w:rsidRDefault="00D24332" w:rsidP="005412F3">
      <w:pPr>
        <w:pStyle w:val="Subtitle"/>
      </w:pPr>
    </w:p>
    <w:p w14:paraId="16F92BF2" w14:textId="77777777" w:rsidR="00D24332" w:rsidRPr="00D24332" w:rsidRDefault="00D24332" w:rsidP="005412F3">
      <w:pPr>
        <w:pStyle w:val="Subtitle"/>
      </w:pPr>
    </w:p>
    <w:p w14:paraId="70179ACF" w14:textId="77777777" w:rsidR="00D24332" w:rsidRPr="00D24332" w:rsidRDefault="00D24332" w:rsidP="005412F3">
      <w:pPr>
        <w:pStyle w:val="Subtitle"/>
      </w:pPr>
    </w:p>
    <w:p w14:paraId="549AE45E" w14:textId="77777777" w:rsidR="00D24332" w:rsidRPr="00D24332" w:rsidRDefault="00D24332" w:rsidP="005412F3">
      <w:pPr>
        <w:pStyle w:val="Subtitle"/>
      </w:pPr>
    </w:p>
    <w:p w14:paraId="5537DD03" w14:textId="77777777" w:rsidR="00D24332" w:rsidRPr="00D24332" w:rsidRDefault="00D24332" w:rsidP="005412F3">
      <w:pPr>
        <w:pStyle w:val="Subtitle"/>
      </w:pPr>
    </w:p>
    <w:p w14:paraId="5B26A763" w14:textId="77777777" w:rsidR="00D24332" w:rsidRPr="00D24332" w:rsidRDefault="00D24332" w:rsidP="005412F3">
      <w:pPr>
        <w:pStyle w:val="Subtitle"/>
      </w:pPr>
    </w:p>
    <w:p w14:paraId="74F05EFF" w14:textId="77777777" w:rsidR="00D24332" w:rsidRPr="00D24332" w:rsidRDefault="00D24332" w:rsidP="005412F3">
      <w:pPr>
        <w:pStyle w:val="Subtitle"/>
      </w:pPr>
    </w:p>
    <w:p w14:paraId="44795B44" w14:textId="77777777" w:rsidR="00D24332" w:rsidRPr="00D24332" w:rsidRDefault="00D24332" w:rsidP="005412F3">
      <w:pPr>
        <w:pStyle w:val="Subtitle"/>
      </w:pPr>
    </w:p>
    <w:p w14:paraId="7EAF18A4" w14:textId="77777777" w:rsidR="00D24332" w:rsidRPr="00D24332" w:rsidRDefault="00D24332" w:rsidP="005412F3">
      <w:pPr>
        <w:pStyle w:val="Subtitle"/>
      </w:pPr>
    </w:p>
    <w:p w14:paraId="1E513CB9" w14:textId="77777777" w:rsidR="00D24332" w:rsidRPr="00D24332" w:rsidRDefault="00D24332" w:rsidP="005412F3">
      <w:pPr>
        <w:pStyle w:val="Subtitle"/>
      </w:pPr>
    </w:p>
    <w:p w14:paraId="3B36F02E" w14:textId="77777777" w:rsidR="00D24332" w:rsidRDefault="00D24332" w:rsidP="005412F3">
      <w:pPr>
        <w:pStyle w:val="Subtitle"/>
      </w:pPr>
    </w:p>
    <w:p w14:paraId="66D1CF1B" w14:textId="29DC4047" w:rsidR="00934DE9" w:rsidRDefault="00D24332" w:rsidP="005412F3">
      <w:pPr>
        <w:pStyle w:val="Subtitle"/>
      </w:pPr>
      <w:r w:rsidRPr="00D24332">
        <w:br w:type="textWrapping" w:clear="all"/>
      </w:r>
      <w:bookmarkStart w:id="7" w:name="_Toc116842167"/>
      <w:bookmarkStart w:id="8" w:name="_Toc117790795"/>
      <w:bookmarkStart w:id="9" w:name="_Toc117791769"/>
      <w:r w:rsidRPr="00D24332">
        <w:t>Студент: Клименко В.М.</w:t>
      </w:r>
      <w:r w:rsidRPr="00D24332">
        <w:br w:type="textWrapping" w:clear="all"/>
        <w:t>Группа: М8О-103Б-22, № 11</w:t>
      </w:r>
      <w:r w:rsidRPr="00D24332">
        <w:br w:type="textWrapping" w:clear="all"/>
      </w:r>
      <w:r w:rsidRPr="00D24332">
        <w:br w:type="textWrapping" w:clear="all"/>
        <w:t>Руководитель: Никулин С.П., доцент 806 кафедры</w:t>
      </w:r>
      <w:r w:rsidRPr="00D24332">
        <w:br w:type="textWrapping" w:clear="all"/>
      </w:r>
      <w:r w:rsidRPr="00D24332">
        <w:br w:type="textWrapping" w:clear="all"/>
        <w:t>Москва, 2022</w:t>
      </w:r>
      <w:bookmarkEnd w:id="7"/>
      <w:bookmarkEnd w:id="8"/>
      <w:bookmarkEnd w:id="9"/>
    </w:p>
    <w:p w14:paraId="41A1B2F1" w14:textId="77777777" w:rsidR="00934DE9" w:rsidRDefault="00934DE9" w:rsidP="005412F3">
      <w:pPr>
        <w:pStyle w:val="Heading1"/>
      </w:pPr>
      <w:bookmarkStart w:id="10" w:name="_Toc119240780"/>
      <w:r>
        <w:lastRenderedPageBreak/>
        <w:t>Оглавление</w:t>
      </w:r>
      <w:bookmarkEnd w:id="10"/>
    </w:p>
    <w:sdt>
      <w:sdtPr>
        <w:rPr>
          <w:sz w:val="22"/>
          <w:szCs w:val="22"/>
        </w:rPr>
        <w:id w:val="-716041340"/>
        <w:docPartObj>
          <w:docPartGallery w:val="Table of Contents"/>
          <w:docPartUnique/>
        </w:docPartObj>
      </w:sdtPr>
      <w:sdtEndPr>
        <w:rPr>
          <w:noProof/>
          <w:sz w:val="24"/>
          <w:szCs w:val="24"/>
        </w:rPr>
      </w:sdtEndPr>
      <w:sdtContent>
        <w:p w14:paraId="3758BA70" w14:textId="0A34E02F" w:rsidR="002E78B7" w:rsidRDefault="00934DE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r>
            <w:rPr>
              <w:rFonts w:ascii="Bahnschrift Light" w:hAnsi="Bahnschrift Light"/>
              <w:shd w:val="clear" w:color="auto" w:fill="FFFFFF"/>
            </w:rPr>
            <w:fldChar w:fldCharType="begin"/>
          </w:r>
          <w:r w:rsidRPr="00DC52F6">
            <w:instrText xml:space="preserve"> TOC \o "1-3" \h \z \u </w:instrText>
          </w:r>
          <w:r>
            <w:rPr>
              <w:rFonts w:ascii="Bahnschrift Light" w:hAnsi="Bahnschrift Light"/>
              <w:shd w:val="clear" w:color="auto" w:fill="FFFFFF"/>
            </w:rPr>
            <w:fldChar w:fldCharType="separate"/>
          </w:r>
          <w:hyperlink w:anchor="_Toc119240780" w:history="1">
            <w:r w:rsidR="002E78B7" w:rsidRPr="00CE0426">
              <w:rPr>
                <w:rStyle w:val="Hyperlink"/>
                <w:noProof/>
              </w:rPr>
              <w:t>Оглавление</w:t>
            </w:r>
            <w:r w:rsidR="002E78B7">
              <w:rPr>
                <w:noProof/>
                <w:webHidden/>
              </w:rPr>
              <w:tab/>
            </w:r>
            <w:r w:rsidR="002E78B7">
              <w:rPr>
                <w:noProof/>
                <w:webHidden/>
              </w:rPr>
              <w:fldChar w:fldCharType="begin"/>
            </w:r>
            <w:r w:rsidR="002E78B7">
              <w:rPr>
                <w:noProof/>
                <w:webHidden/>
              </w:rPr>
              <w:instrText xml:space="preserve"> PAGEREF _Toc119240780 \h </w:instrText>
            </w:r>
            <w:r w:rsidR="002E78B7">
              <w:rPr>
                <w:noProof/>
                <w:webHidden/>
              </w:rPr>
            </w:r>
            <w:r w:rsidR="002E78B7">
              <w:rPr>
                <w:noProof/>
                <w:webHidden/>
              </w:rPr>
              <w:fldChar w:fldCharType="separate"/>
            </w:r>
            <w:r w:rsidR="002E78B7">
              <w:rPr>
                <w:noProof/>
                <w:webHidden/>
              </w:rPr>
              <w:t>2</w:t>
            </w:r>
            <w:r w:rsidR="002E78B7">
              <w:rPr>
                <w:noProof/>
                <w:webHidden/>
              </w:rPr>
              <w:fldChar w:fldCharType="end"/>
            </w:r>
          </w:hyperlink>
        </w:p>
        <w:p w14:paraId="61F52085" w14:textId="5599CA1E" w:rsidR="002E78B7" w:rsidRDefault="002E78B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9240781" w:history="1">
            <w:r w:rsidRPr="00CE0426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_Toc119240781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D733F" w14:textId="521C94E0" w:rsidR="002E78B7" w:rsidRDefault="002E78B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9240782" w:history="1">
            <w:r w:rsidRPr="00CE0426">
              <w:rPr>
                <w:rStyle w:val="Hyperlink"/>
                <w:noProof/>
              </w:rPr>
              <w:t>Юный возраст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_Toc119240782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B0511" w14:textId="4A71480D" w:rsidR="002E78B7" w:rsidRDefault="002E78B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9240783" w:history="1">
            <w:r w:rsidRPr="00CE0426">
              <w:rPr>
                <w:rStyle w:val="Hyperlink"/>
                <w:noProof/>
              </w:rPr>
              <w:t>Знакомство с программированием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_Toc119240783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E1418" w14:textId="625C9AF9" w:rsidR="002E78B7" w:rsidRDefault="002E78B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9240784" w:history="1">
            <w:r w:rsidRPr="00CE0426">
              <w:rPr>
                <w:rStyle w:val="Hyperlink"/>
                <w:noProof/>
              </w:rPr>
              <w:t>Различия ЭВМ того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_Toc119240784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5E264" w14:textId="4EC5B1FC" w:rsidR="002E78B7" w:rsidRDefault="002E78B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9240785" w:history="1">
            <w:r w:rsidRPr="00CE0426">
              <w:rPr>
                <w:rStyle w:val="Hyperlink"/>
                <w:noProof/>
              </w:rPr>
              <w:t>ЭВМ «Стрела»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_Toc119240785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AF1F8" w14:textId="2DEE0FA4" w:rsidR="002E78B7" w:rsidRDefault="002E78B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9240786" w:history="1">
            <w:r w:rsidRPr="00CE0426">
              <w:rPr>
                <w:rStyle w:val="Hyperlink"/>
                <w:noProof/>
              </w:rPr>
              <w:t>ЭВМ БЭСМ-1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_Toc119240786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17030" w14:textId="6386CEFF" w:rsidR="002E78B7" w:rsidRDefault="002E78B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9240787" w:history="1">
            <w:r w:rsidRPr="00CE0426">
              <w:rPr>
                <w:rStyle w:val="Hyperlink"/>
                <w:noProof/>
              </w:rPr>
              <w:t>Развитие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_Toc119240787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9CB03" w14:textId="09B0C32C" w:rsidR="002E78B7" w:rsidRDefault="002E78B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9240788" w:history="1">
            <w:r w:rsidRPr="00CE0426">
              <w:rPr>
                <w:rStyle w:val="Hyperlink"/>
                <w:noProof/>
              </w:rPr>
              <w:t>Про космос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_Toc119240788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E0962" w14:textId="2C6226DF" w:rsidR="002E78B7" w:rsidRDefault="002E78B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9240789" w:history="1">
            <w:r w:rsidRPr="00CE0426">
              <w:rPr>
                <w:rStyle w:val="Hyperlink"/>
                <w:noProof/>
              </w:rPr>
              <w:t>Отдел Михаила Романовича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_Toc119240789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ABF87" w14:textId="1F1189B6" w:rsidR="002E78B7" w:rsidRDefault="002E78B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9240790" w:history="1">
            <w:r w:rsidRPr="00CE0426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_Toc119240790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29076" w14:textId="5708C1EA" w:rsidR="002E78B7" w:rsidRDefault="002E78B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9240791" w:history="1">
            <w:r w:rsidRPr="00CE0426">
              <w:rPr>
                <w:rStyle w:val="Hyperlink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_Toc119240791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D3DCE" w14:textId="7F9CC05A" w:rsidR="00934DE9" w:rsidRDefault="00934DE9" w:rsidP="005412F3">
          <w:r>
            <w:rPr>
              <w:noProof/>
            </w:rPr>
            <w:fldChar w:fldCharType="end"/>
          </w:r>
        </w:p>
      </w:sdtContent>
    </w:sdt>
    <w:p w14:paraId="16E6C31D" w14:textId="674FD8E8" w:rsidR="00F33E46" w:rsidRPr="005412F3" w:rsidRDefault="00934DE9" w:rsidP="005412F3">
      <w:pPr>
        <w:pStyle w:val="Heading1"/>
        <w:rPr>
          <w:rFonts w:eastAsiaTheme="minorEastAsia"/>
          <w:color w:val="000000" w:themeColor="text1"/>
          <w:spacing w:val="15"/>
          <w:sz w:val="24"/>
          <w:szCs w:val="24"/>
        </w:rPr>
      </w:pPr>
      <w:r>
        <w:br w:type="page"/>
      </w:r>
      <w:bookmarkStart w:id="11" w:name="_Toc119240781"/>
      <w:r w:rsidR="00926F1C" w:rsidRPr="00926F1C">
        <w:lastRenderedPageBreak/>
        <w:t>Введение</w:t>
      </w:r>
      <w:bookmarkEnd w:id="11"/>
    </w:p>
    <w:p w14:paraId="336E8A6B" w14:textId="77777777" w:rsidR="002155EA" w:rsidRPr="005412F3" w:rsidRDefault="0031203E" w:rsidP="005412F3">
      <w:r>
        <w:tab/>
      </w:r>
      <w:r w:rsidRPr="005412F3">
        <w:t>Большое количество людей</w:t>
      </w:r>
      <w:r w:rsidR="00712728" w:rsidRPr="005412F3">
        <w:t xml:space="preserve"> по всему мир</w:t>
      </w:r>
      <w:r w:rsidR="002155EA" w:rsidRPr="005412F3">
        <w:t>у за последние 100 лет вносили огромный вклад в историю развития электронно-вычислительных машин, программирования и информационных технологий в целом.</w:t>
      </w:r>
    </w:p>
    <w:p w14:paraId="2A847F68" w14:textId="7464A1B1" w:rsidR="00926F1C" w:rsidRPr="005412F3" w:rsidRDefault="002155EA" w:rsidP="005412F3">
      <w:pPr>
        <w:ind w:firstLine="708"/>
      </w:pPr>
      <w:r w:rsidRPr="005412F3">
        <w:t>Все это стало неотъемлемой частью жизни каждого</w:t>
      </w:r>
      <w:r w:rsidR="00AB2C2F">
        <w:t xml:space="preserve"> человека</w:t>
      </w:r>
      <w:r w:rsidRPr="005412F3">
        <w:t>. Уже в восьмидесятых годах двадцатого века компьютеры стали необходимой частью повседневности.</w:t>
      </w:r>
    </w:p>
    <w:p w14:paraId="2E963A44" w14:textId="369DE38F" w:rsidR="002E78B7" w:rsidRDefault="00967A2A" w:rsidP="00C91660">
      <w:pPr>
        <w:ind w:firstLine="708"/>
      </w:pPr>
      <w:r w:rsidRPr="005412F3">
        <w:t>Однако «бум» развития информатики произошел не просто так. Он случился благодаря таким людям как Михаил Романович Шура-Бура</w:t>
      </w:r>
      <w:r w:rsidR="002E78B7">
        <w:t xml:space="preserve">. Исследования ученых и их разработки были очень важны для </w:t>
      </w:r>
      <w:r w:rsidR="007E2395">
        <w:t xml:space="preserve">советского и всемирного </w:t>
      </w:r>
      <w:r w:rsidR="002E78B7">
        <w:t>прогресса</w:t>
      </w:r>
      <w:r w:rsidR="007E2395">
        <w:t xml:space="preserve"> в сфере информатики</w:t>
      </w:r>
      <w:r w:rsidR="000F65D3">
        <w:t xml:space="preserve"> и развити</w:t>
      </w:r>
      <w:r w:rsidR="00E91A1F">
        <w:t>я</w:t>
      </w:r>
      <w:r w:rsidR="000F65D3">
        <w:t xml:space="preserve"> ЭВМ</w:t>
      </w:r>
      <w:r w:rsidRPr="005412F3">
        <w:t xml:space="preserve">. </w:t>
      </w:r>
    </w:p>
    <w:p w14:paraId="1B6D2B99" w14:textId="49AD895C" w:rsidR="005412F3" w:rsidRDefault="00967A2A" w:rsidP="00C91660">
      <w:pPr>
        <w:ind w:firstLine="708"/>
      </w:pPr>
      <w:r w:rsidRPr="005412F3">
        <w:t xml:space="preserve">Про </w:t>
      </w:r>
      <w:r w:rsidR="002E78B7">
        <w:t>«патриарха отечественного программирования»</w:t>
      </w:r>
      <w:r w:rsidR="00B2569D">
        <w:t>, Михаила Романовича,</w:t>
      </w:r>
      <w:r w:rsidR="002E78B7">
        <w:t xml:space="preserve"> </w:t>
      </w:r>
      <w:r w:rsidRPr="005412F3">
        <w:t>и пойдет речь.</w:t>
      </w:r>
    </w:p>
    <w:p w14:paraId="48398CF7" w14:textId="2BF68E87" w:rsidR="000A1F06" w:rsidRDefault="000A1F06" w:rsidP="00C91660">
      <w:pPr>
        <w:ind w:firstLine="708"/>
      </w:pPr>
    </w:p>
    <w:p w14:paraId="2CC693E1" w14:textId="77777777" w:rsidR="000A1F06" w:rsidRDefault="000A1F06">
      <w:r>
        <w:br w:type="page"/>
      </w:r>
    </w:p>
    <w:p w14:paraId="1CE5839B" w14:textId="1E6DB953" w:rsidR="00C91660" w:rsidRDefault="00211010" w:rsidP="000A1F06">
      <w:pPr>
        <w:pStyle w:val="Heading1"/>
      </w:pPr>
      <w:bookmarkStart w:id="12" w:name="_Toc119240782"/>
      <w:r>
        <w:lastRenderedPageBreak/>
        <w:t>Юный возраст</w:t>
      </w:r>
      <w:bookmarkEnd w:id="12"/>
    </w:p>
    <w:p w14:paraId="0AA08790" w14:textId="5682CB57" w:rsidR="000A1F06" w:rsidRDefault="000A1F06" w:rsidP="000A1F06">
      <w:r>
        <w:tab/>
      </w:r>
      <w:r w:rsidR="00211010">
        <w:t xml:space="preserve">Родился Михаил Романович 21 октября в 1918 году в Украинском селе Парафиевка, откуда позже с семьей переехал в Киев, где окончил семь классов школы. Оставшиеся три класса Михаил </w:t>
      </w:r>
      <w:r w:rsidR="0004184B">
        <w:t>отучился</w:t>
      </w:r>
      <w:r w:rsidR="00211010">
        <w:t xml:space="preserve"> экстерном в Москве за два года</w:t>
      </w:r>
      <w:r w:rsidR="0004184B">
        <w:t>.</w:t>
      </w:r>
      <w:r w:rsidR="0004184B" w:rsidRPr="0004184B">
        <w:t xml:space="preserve"> В 1935 году поступил в МГУ на механико-математический факультет.</w:t>
      </w:r>
    </w:p>
    <w:p w14:paraId="3D16452D" w14:textId="77777777" w:rsidR="00314F40" w:rsidRDefault="0004184B" w:rsidP="000A1F06">
      <w:r>
        <w:tab/>
        <w:t xml:space="preserve">Окончил Михаил университет на отлично, однако поступить в аспирантуру у него не вышло из-за многочисленных выговоров и прогулов. В момент, когда Михаил уже думал уезжать на Урал работать учителем, декан, Лев Абрамович Тумаркин, пригласил его ассистентом </w:t>
      </w:r>
      <w:r w:rsidR="00314F40">
        <w:t xml:space="preserve">на кафедру Артиллерийской академии им. Дзержинского. </w:t>
      </w:r>
    </w:p>
    <w:p w14:paraId="72BFB300" w14:textId="011D1FD5" w:rsidR="0004184B" w:rsidRDefault="00BB5BCC" w:rsidP="00314F40">
      <w:pPr>
        <w:ind w:firstLine="708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849083" wp14:editId="555AD364">
            <wp:simplePos x="0" y="0"/>
            <wp:positionH relativeFrom="margin">
              <wp:align>right</wp:align>
            </wp:positionH>
            <wp:positionV relativeFrom="paragraph">
              <wp:posOffset>1062452</wp:posOffset>
            </wp:positionV>
            <wp:extent cx="5731510" cy="4036060"/>
            <wp:effectExtent l="0" t="0" r="254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4F40">
        <w:t xml:space="preserve">Как раз в это время началась вторая мировая война из-за чего в академии была острая нужда в специалистах по баллистическим расчетам, соответственно были необходимы люди, хорошо знающие математику и физику. Михаил Романович таковым и был. Вместе </w:t>
      </w:r>
      <w:r w:rsidR="00D64F26">
        <w:t>с академией</w:t>
      </w:r>
      <w:r w:rsidR="00DC6B35">
        <w:t xml:space="preserve"> </w:t>
      </w:r>
      <w:r w:rsidR="00241632">
        <w:t xml:space="preserve">он </w:t>
      </w:r>
      <w:r w:rsidR="00DC6B35">
        <w:t>отправился в эвакуацию в Самарканд, где активно участвовал в баллистических расчетах.</w:t>
      </w:r>
    </w:p>
    <w:p w14:paraId="09DD0AC7" w14:textId="1E8883D9" w:rsidR="009D057D" w:rsidRDefault="009D057D" w:rsidP="00314F40">
      <w:pPr>
        <w:ind w:firstLine="708"/>
      </w:pPr>
    </w:p>
    <w:p w14:paraId="543DEC23" w14:textId="3A9855B7" w:rsidR="009D057D" w:rsidRDefault="009D057D">
      <w:pPr>
        <w:rPr>
          <w:rFonts w:ascii="Bahnschrift" w:eastAsiaTheme="majorEastAsia" w:hAnsi="Bahnschrift" w:cstheme="majorBidi"/>
          <w:b/>
          <w:bCs/>
          <w:color w:val="2F5496" w:themeColor="accent1" w:themeShade="BF"/>
          <w:sz w:val="36"/>
          <w:szCs w:val="36"/>
        </w:rPr>
      </w:pPr>
      <w:r>
        <w:br w:type="page"/>
      </w:r>
    </w:p>
    <w:p w14:paraId="2A02365E" w14:textId="12474C11" w:rsidR="00EA5DE8" w:rsidRPr="00EA5DE8" w:rsidRDefault="00EA5DE8" w:rsidP="00EA5DE8">
      <w:pPr>
        <w:pStyle w:val="Heading1"/>
      </w:pPr>
      <w:bookmarkStart w:id="13" w:name="_Toc119240783"/>
      <w:r>
        <w:lastRenderedPageBreak/>
        <w:t>Знакомство с программированием</w:t>
      </w:r>
      <w:bookmarkEnd w:id="13"/>
    </w:p>
    <w:p w14:paraId="63B8FCA5" w14:textId="3CBBE80F" w:rsidR="00C8587B" w:rsidRDefault="00DC6B35" w:rsidP="000E23D5">
      <w:pPr>
        <w:ind w:firstLine="708"/>
      </w:pPr>
      <w:r w:rsidRPr="00DC6B35">
        <w:t xml:space="preserve">В 1944 году, вернувшись из эвакуации и продолжая работать в Академии, он все же пополнил ряды аспирантов при НИИ математики МГУ. В 1947 году он защитил кандидатскую диссертацию по типологии и был направлен </w:t>
      </w:r>
      <w:r w:rsidR="00B8786D">
        <w:t xml:space="preserve">старшим </w:t>
      </w:r>
      <w:r w:rsidRPr="00DC6B35">
        <w:t xml:space="preserve">преподавателем </w:t>
      </w:r>
      <w:r w:rsidR="00B8786D">
        <w:t xml:space="preserve">на кафедру математики </w:t>
      </w:r>
      <w:r w:rsidRPr="00DC6B35">
        <w:t>на физико-технический факультет МГУ</w:t>
      </w:r>
      <w:r w:rsidR="00B8786D">
        <w:t xml:space="preserve"> (нынешний МФТИ)</w:t>
      </w:r>
      <w:r w:rsidRPr="00DC6B35">
        <w:t xml:space="preserve">. </w:t>
      </w:r>
      <w:r w:rsidR="00FB1D02">
        <w:t>Осенью</w:t>
      </w:r>
      <w:r w:rsidRPr="00DC6B35">
        <w:t xml:space="preserve"> 1947 год</w:t>
      </w:r>
      <w:r w:rsidR="00E273CF">
        <w:t>а</w:t>
      </w:r>
      <w:r w:rsidRPr="00DC6B35">
        <w:t xml:space="preserve">, </w:t>
      </w:r>
      <w:r w:rsidR="00F71674">
        <w:t xml:space="preserve">увлекся </w:t>
      </w:r>
      <w:r w:rsidRPr="00DC6B35">
        <w:t>прикладной математикой и программированием</w:t>
      </w:r>
      <w:r w:rsidR="000E23D5">
        <w:t xml:space="preserve"> </w:t>
      </w:r>
      <w:r w:rsidR="00F71674">
        <w:t xml:space="preserve">благодаря </w:t>
      </w:r>
      <w:r w:rsidR="000E23D5">
        <w:t>Штерн</w:t>
      </w:r>
      <w:r w:rsidR="00F71674">
        <w:t xml:space="preserve">у </w:t>
      </w:r>
      <w:r w:rsidR="000E23D5">
        <w:t>Лазар</w:t>
      </w:r>
      <w:r w:rsidR="00F71674">
        <w:t>ю</w:t>
      </w:r>
      <w:r w:rsidR="000E23D5">
        <w:t xml:space="preserve"> Миронович</w:t>
      </w:r>
      <w:r w:rsidR="00F71674">
        <w:t>у</w:t>
      </w:r>
      <w:r w:rsidR="00C8587B">
        <w:t>.</w:t>
      </w:r>
    </w:p>
    <w:p w14:paraId="03C2A52A" w14:textId="0FC24EA2" w:rsidR="000E23D5" w:rsidRDefault="00C62FF7" w:rsidP="000E23D5">
      <w:pPr>
        <w:ind w:firstLine="708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E506A9F" wp14:editId="02D28C23">
            <wp:simplePos x="0" y="0"/>
            <wp:positionH relativeFrom="margin">
              <wp:posOffset>-1270</wp:posOffset>
            </wp:positionH>
            <wp:positionV relativeFrom="paragraph">
              <wp:posOffset>1432804</wp:posOffset>
            </wp:positionV>
            <wp:extent cx="5728335" cy="3065780"/>
            <wp:effectExtent l="0" t="0" r="5715" b="1270"/>
            <wp:wrapTopAndBottom/>
            <wp:docPr id="3" name="Picture 3" descr="Серия ЭВМ БЭС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ерия ЭВМ БЭСМ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7B">
        <w:t>В 1948</w:t>
      </w:r>
      <w:r>
        <w:t xml:space="preserve"> </w:t>
      </w:r>
      <w:r w:rsidRPr="00DC6B35">
        <w:t>ученый был переведен</w:t>
      </w:r>
      <w:r>
        <w:t xml:space="preserve"> из отдела приближенных вычислений Математического института им. Стеклова</w:t>
      </w:r>
      <w:r w:rsidR="00C8587B">
        <w:t xml:space="preserve"> </w:t>
      </w:r>
      <w:r>
        <w:t xml:space="preserve">в </w:t>
      </w:r>
      <w:r w:rsidR="00C8587B">
        <w:t>институт точной механики и вычислительной техники, который</w:t>
      </w:r>
      <w:r>
        <w:t xml:space="preserve"> был организован в 1948 году под</w:t>
      </w:r>
      <w:r w:rsidRPr="00C62FF7">
        <w:t xml:space="preserve"> руководством академика Н. Г. Бруевича.</w:t>
      </w:r>
      <w:r>
        <w:t xml:space="preserve"> </w:t>
      </w:r>
      <w:r w:rsidR="00885B99">
        <w:t>Там</w:t>
      </w:r>
      <w:r w:rsidR="00DC6B35" w:rsidRPr="00DC6B35">
        <w:t xml:space="preserve"> он активно принимал участие в налаживании</w:t>
      </w:r>
      <w:r w:rsidR="001813C8">
        <w:t xml:space="preserve"> </w:t>
      </w:r>
      <w:r w:rsidR="001813C8" w:rsidRPr="00DC6B35">
        <w:t xml:space="preserve">БЭСМ </w:t>
      </w:r>
      <w:r w:rsidR="001813C8" w:rsidRPr="001813C8">
        <w:t>(Больш</w:t>
      </w:r>
      <w:r w:rsidR="001813C8">
        <w:t>ой</w:t>
      </w:r>
      <w:r w:rsidR="001813C8" w:rsidRPr="001813C8">
        <w:t xml:space="preserve"> электронно-счётн</w:t>
      </w:r>
      <w:r w:rsidR="001813C8">
        <w:t>ой</w:t>
      </w:r>
      <w:r w:rsidR="001813C8" w:rsidRPr="001813C8">
        <w:t xml:space="preserve"> машин</w:t>
      </w:r>
      <w:r w:rsidR="001813C8">
        <w:t>ы</w:t>
      </w:r>
      <w:r w:rsidR="001813C8" w:rsidRPr="001813C8">
        <w:t xml:space="preserve">) </w:t>
      </w:r>
      <w:r w:rsidR="001813C8" w:rsidRPr="00DC6B35">
        <w:t>и МЭСМ</w:t>
      </w:r>
      <w:r w:rsidR="001813C8" w:rsidRPr="001813C8">
        <w:t xml:space="preserve"> (Мал</w:t>
      </w:r>
      <w:r w:rsidR="001813C8">
        <w:t>ой</w:t>
      </w:r>
      <w:r w:rsidR="001813C8" w:rsidRPr="001813C8">
        <w:t xml:space="preserve"> электронн</w:t>
      </w:r>
      <w:r w:rsidR="001813C8">
        <w:t xml:space="preserve">ой </w:t>
      </w:r>
      <w:r w:rsidR="001813C8" w:rsidRPr="001813C8">
        <w:t>счётн</w:t>
      </w:r>
      <w:r w:rsidR="001813C8">
        <w:t xml:space="preserve">ой </w:t>
      </w:r>
      <w:r w:rsidR="001813C8" w:rsidRPr="001813C8">
        <w:t>машин</w:t>
      </w:r>
      <w:r w:rsidR="001813C8">
        <w:t>ы</w:t>
      </w:r>
      <w:r w:rsidR="001813C8" w:rsidRPr="001813C8">
        <w:t>)</w:t>
      </w:r>
      <w:r w:rsidR="00DC6B35" w:rsidRPr="00DC6B35">
        <w:t xml:space="preserve">, которые были созданы </w:t>
      </w:r>
      <w:r w:rsidR="00B31C35">
        <w:t xml:space="preserve">Сергеем </w:t>
      </w:r>
      <w:r w:rsidR="00DC6B35" w:rsidRPr="00DC6B35">
        <w:t>Лебедевым</w:t>
      </w:r>
      <w:r w:rsidR="001813C8">
        <w:t>.</w:t>
      </w:r>
    </w:p>
    <w:p w14:paraId="7560B0A9" w14:textId="195F18E1" w:rsidR="00A412E9" w:rsidRDefault="00A412E9" w:rsidP="00314F40">
      <w:pPr>
        <w:ind w:firstLine="708"/>
      </w:pPr>
    </w:p>
    <w:p w14:paraId="21C62903" w14:textId="58CEACB1" w:rsidR="009D057D" w:rsidRDefault="009D057D" w:rsidP="00314F40">
      <w:pPr>
        <w:ind w:firstLine="708"/>
      </w:pPr>
      <w:r w:rsidRPr="009D057D">
        <w:t xml:space="preserve">В начале 1953 года в институте Математики им. Стеклова начало работать Отделение прикладной математики (сейчас </w:t>
      </w:r>
      <w:r>
        <w:t>Институт прикладной математики</w:t>
      </w:r>
      <w:r w:rsidRPr="009D057D">
        <w:t xml:space="preserve"> </w:t>
      </w:r>
      <w:r>
        <w:t>Российской академии наук</w:t>
      </w:r>
      <w:r w:rsidRPr="009D057D">
        <w:t xml:space="preserve"> им. М. В. Келдыша), где на протяжении 50 лет Михаил Романович усердно трудился как руководитель отдела программирования. Вместе с ним этом отделе работали </w:t>
      </w:r>
      <w:r w:rsidR="00EA0651">
        <w:t xml:space="preserve">такие известные </w:t>
      </w:r>
      <w:r w:rsidRPr="009D057D">
        <w:t xml:space="preserve">выпускники механико-математического факультета МГУ </w:t>
      </w:r>
      <w:r w:rsidR="00EA0651">
        <w:t xml:space="preserve">как </w:t>
      </w:r>
      <w:r w:rsidRPr="009D057D">
        <w:t>И.Б. Задыхайло, Э.З. Любимский</w:t>
      </w:r>
      <w:r w:rsidR="00A412E9">
        <w:t xml:space="preserve"> и</w:t>
      </w:r>
      <w:r w:rsidRPr="009D057D">
        <w:t xml:space="preserve"> В.В. Луцикович</w:t>
      </w:r>
      <w:r w:rsidR="00455FE1">
        <w:t>.</w:t>
      </w:r>
    </w:p>
    <w:p w14:paraId="0A3DBFC8" w14:textId="6256D648" w:rsidR="00764732" w:rsidRDefault="00BF1B20" w:rsidP="009C451A">
      <w:pPr>
        <w:ind w:firstLine="708"/>
      </w:pPr>
      <w:r>
        <w:t>В то время п</w:t>
      </w:r>
      <w:r w:rsidR="00A412E9" w:rsidRPr="00A412E9">
        <w:t xml:space="preserve">еред учеными была поставлена </w:t>
      </w:r>
      <w:r>
        <w:t xml:space="preserve">трудная </w:t>
      </w:r>
      <w:r w:rsidR="00A412E9" w:rsidRPr="00A412E9">
        <w:t>задача</w:t>
      </w:r>
      <w:r w:rsidR="008D170B">
        <w:t xml:space="preserve"> – </w:t>
      </w:r>
      <w:r w:rsidR="00A412E9" w:rsidRPr="00A412E9">
        <w:t>теоретическ</w:t>
      </w:r>
      <w:r w:rsidR="008D170B">
        <w:t>и</w:t>
      </w:r>
      <w:r w:rsidR="00A412E9" w:rsidRPr="00A412E9">
        <w:t xml:space="preserve"> рассчитать термоядерный взры</w:t>
      </w:r>
      <w:r w:rsidR="008D170B">
        <w:t>в</w:t>
      </w:r>
      <w:r w:rsidR="00A412E9" w:rsidRPr="00A412E9">
        <w:t xml:space="preserve">. </w:t>
      </w:r>
      <w:r w:rsidR="00A412E9">
        <w:t>Для таких расчетов требовалось немало усилий</w:t>
      </w:r>
      <w:r w:rsidR="00173734">
        <w:t xml:space="preserve">, поэтому </w:t>
      </w:r>
      <w:r w:rsidR="00A412E9" w:rsidRPr="00A412E9">
        <w:t xml:space="preserve">в отделении прикладной математики </w:t>
      </w:r>
      <w:r w:rsidR="008D586A">
        <w:t xml:space="preserve">по предложению Михаила Алексеевича Лаврентьева </w:t>
      </w:r>
      <w:r w:rsidR="00764732">
        <w:t xml:space="preserve">и согласию </w:t>
      </w:r>
      <w:r w:rsidR="00764732" w:rsidRPr="00764732">
        <w:t>Мстислав</w:t>
      </w:r>
      <w:r w:rsidR="00764732">
        <w:t>а</w:t>
      </w:r>
      <w:r w:rsidR="00764732" w:rsidRPr="00764732">
        <w:t xml:space="preserve"> Всеволодович</w:t>
      </w:r>
      <w:r w:rsidR="00764732">
        <w:t>а</w:t>
      </w:r>
      <w:r w:rsidR="00764732" w:rsidRPr="00764732">
        <w:t xml:space="preserve"> Келдыш</w:t>
      </w:r>
      <w:r w:rsidR="00764732">
        <w:t>а</w:t>
      </w:r>
      <w:r w:rsidR="00764732" w:rsidRPr="00764732">
        <w:t xml:space="preserve"> </w:t>
      </w:r>
      <w:r w:rsidR="00BE2790">
        <w:t>для расчетов была использована местная ЭВМ – «Стрела»</w:t>
      </w:r>
      <w:r w:rsidR="00A412E9" w:rsidRPr="00A412E9">
        <w:t>.</w:t>
      </w:r>
    </w:p>
    <w:p w14:paraId="47FFEC9D" w14:textId="24D148AA" w:rsidR="004D7149" w:rsidRDefault="00450146" w:rsidP="00314F40">
      <w:pPr>
        <w:ind w:firstLine="708"/>
      </w:pPr>
      <w:r>
        <w:lastRenderedPageBreak/>
        <w:t xml:space="preserve">Слова </w:t>
      </w:r>
      <w:r w:rsidR="005F1349">
        <w:t>Михаила Романовича</w:t>
      </w:r>
      <w:r w:rsidR="00336D7A">
        <w:t xml:space="preserve"> об ЭВМ:</w:t>
      </w:r>
    </w:p>
    <w:p w14:paraId="215ECBC4" w14:textId="2D339817" w:rsidR="00336D7A" w:rsidRPr="004D7149" w:rsidRDefault="004D7149" w:rsidP="004D7149">
      <w:pPr>
        <w:pStyle w:val="Quote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8411EEC" wp14:editId="2F5E7F7A">
            <wp:simplePos x="0" y="0"/>
            <wp:positionH relativeFrom="margin">
              <wp:align>left</wp:align>
            </wp:positionH>
            <wp:positionV relativeFrom="paragraph">
              <wp:posOffset>1395821</wp:posOffset>
            </wp:positionV>
            <wp:extent cx="5737225" cy="3374390"/>
            <wp:effectExtent l="0" t="0" r="0" b="0"/>
            <wp:wrapTopAndBottom/>
            <wp:docPr id="2" name="Picture 2" descr="Серийная ЭВМ “Стрела” / Хаб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ерийная ЭВМ “Стрела” / Хабр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2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6D7A" w:rsidRPr="004D7149">
        <w:rPr>
          <w:rStyle w:val="QuoteChar"/>
          <w:i/>
          <w:iCs/>
        </w:rPr>
        <w:t>«В Отделение прикладной математики как раз была поставлена Стрела. Машина работала плохо, в ней было всего 1000 ячеек, неработающий накопитель на магнитной ленте, частые сбои в арифметике и масса других проблем, но, тем не менее, мы сумели справиться с задачей — сделали программу для расчета энергии взрывов при моделировании ядерного оружия, или, как я говорил тогда; «Сумели победить Стрелу!»</w:t>
      </w:r>
    </w:p>
    <w:p w14:paraId="621C7DBF" w14:textId="191A9E32" w:rsidR="00977A6B" w:rsidRDefault="00977A6B" w:rsidP="005412F3"/>
    <w:p w14:paraId="2B5515C1" w14:textId="77777777" w:rsidR="00200C16" w:rsidRDefault="00977A6B" w:rsidP="005412F3">
      <w:r>
        <w:tab/>
        <w:t>Какое-то время Михаил Романович фактически руководил всеми работами по программированию в ИПМ. Не прошло и года с начала работы ученого в институте, как Мстислав Всеволодович предложил ему стать заведующим отделом автоматизации программирования.</w:t>
      </w:r>
    </w:p>
    <w:p w14:paraId="2BA2EA91" w14:textId="77777777" w:rsidR="00200C16" w:rsidRDefault="00200C16">
      <w:r>
        <w:br w:type="page"/>
      </w:r>
    </w:p>
    <w:p w14:paraId="42EC4F98" w14:textId="7EB65D32" w:rsidR="00EF1FC9" w:rsidRPr="00EF1FC9" w:rsidRDefault="00200C16" w:rsidP="00EF1FC9">
      <w:pPr>
        <w:pStyle w:val="Heading1"/>
      </w:pPr>
      <w:bookmarkStart w:id="14" w:name="_Toc119240784"/>
      <w:r>
        <w:lastRenderedPageBreak/>
        <w:t>Различия ЭВМ того времени</w:t>
      </w:r>
      <w:bookmarkEnd w:id="14"/>
    </w:p>
    <w:p w14:paraId="189E7AD0" w14:textId="3E5DE9F0" w:rsidR="004D7149" w:rsidRDefault="004D7149" w:rsidP="004D7149">
      <w:r>
        <w:tab/>
        <w:t>Михаил Романович Шура-Бура после работы со Стрелой:</w:t>
      </w:r>
    </w:p>
    <w:p w14:paraId="35C04114" w14:textId="193B71CD" w:rsidR="004D7149" w:rsidRDefault="004D7149" w:rsidP="0055341F">
      <w:pPr>
        <w:pStyle w:val="Quote"/>
      </w:pPr>
      <w:r>
        <w:t>«Стрела оказалась как бы идейным противником БЭСМ. Машина Сергея Алексеевича была более передовой, более перспективной, с хорошей арифметикой, но Стрела — поскольку в промышленности было больше денег, лучшее снабжение, чем в академическом институте, была, скажем так, аккуратнее сделана.</w:t>
      </w:r>
    </w:p>
    <w:p w14:paraId="469D3305" w14:textId="54B1F98D" w:rsidR="009C451A" w:rsidRDefault="004D7149" w:rsidP="00EF1FC9">
      <w:pPr>
        <w:pStyle w:val="Quote"/>
      </w:pPr>
      <w:r>
        <w:t xml:space="preserve">Обе машины разрабатывались практически в одно время: </w:t>
      </w:r>
      <w:r w:rsidR="00D77B28">
        <w:t xml:space="preserve">БЭСМ — в ИТМ и ВТ, </w:t>
      </w:r>
      <w:r>
        <w:t>Стрела — в СКБ-245 Министерства приборостроения, однако в разных условиях. Министерство «сделало ставку» на Стрелу и для нее ничего не жалело. Например, если для ЗУ в Стреле были выданы потенциалоскопы, то БЭСМ довольствовалась памятью на ртутных трубках, да и те Лебедеву приходилось выклянчивать, на что он мне неоднократно жаловался</w:t>
      </w:r>
      <w:r w:rsidR="00EF1FC9">
        <w:t>…</w:t>
      </w:r>
      <w:r>
        <w:t>»</w:t>
      </w:r>
    </w:p>
    <w:p w14:paraId="4ABF735C" w14:textId="4884C265" w:rsidR="004E14AA" w:rsidRPr="004E14AA" w:rsidRDefault="004E14AA" w:rsidP="004E14AA">
      <w:r>
        <w:tab/>
        <w:t>В СССР создавалось много различных ЭВМ, но сейчас я хочу рассмотреть две машины того времени</w:t>
      </w:r>
      <w:r w:rsidR="009664A1">
        <w:t xml:space="preserve"> – Стрела и БЭСМ</w:t>
      </w:r>
      <w:r>
        <w:t>. С ними обеими Михаил Романович имел дело</w:t>
      </w:r>
      <w:r w:rsidR="00166F72">
        <w:t>. К</w:t>
      </w:r>
      <w:r>
        <w:t xml:space="preserve"> созданию одной из них – БЭСМ он </w:t>
      </w:r>
      <w:r w:rsidR="00166F72">
        <w:t xml:space="preserve">даже </w:t>
      </w:r>
      <w:r>
        <w:t>лично приложил руку</w:t>
      </w:r>
      <w:r w:rsidR="00127087">
        <w:t>.</w:t>
      </w:r>
    </w:p>
    <w:p w14:paraId="62B81EBC" w14:textId="5676CFC8" w:rsidR="004D7149" w:rsidRPr="009C451A" w:rsidRDefault="009C451A" w:rsidP="009C451A">
      <w:pPr>
        <w:rPr>
          <w:i/>
          <w:iCs/>
          <w:color w:val="1F3864" w:themeColor="accent1" w:themeShade="80"/>
        </w:rPr>
      </w:pPr>
      <w:r>
        <w:br w:type="page"/>
      </w:r>
    </w:p>
    <w:p w14:paraId="4B1D4054" w14:textId="73CE73F1" w:rsidR="003566B9" w:rsidRPr="003566B9" w:rsidRDefault="003566B9" w:rsidP="003566B9">
      <w:pPr>
        <w:pStyle w:val="Heading3"/>
      </w:pPr>
      <w:bookmarkStart w:id="15" w:name="_Toc119240785"/>
      <w:r>
        <w:lastRenderedPageBreak/>
        <w:t>ЭВМ «Стрела»</w:t>
      </w:r>
      <w:bookmarkEnd w:id="15"/>
    </w:p>
    <w:p w14:paraId="029E5FA1" w14:textId="77777777" w:rsidR="003566B9" w:rsidRPr="00601ABC" w:rsidRDefault="003566B9" w:rsidP="0082261F">
      <w:pPr>
        <w:jc w:val="center"/>
        <w:rPr>
          <w:u w:val="single"/>
        </w:rPr>
      </w:pPr>
      <w:r w:rsidRPr="00601ABC">
        <w:rPr>
          <w:u w:val="single"/>
        </w:rPr>
        <w:t>Общие сведения</w:t>
      </w:r>
    </w:p>
    <w:p w14:paraId="495D5F0B" w14:textId="59CC5563" w:rsidR="003566B9" w:rsidRDefault="003566B9" w:rsidP="003566B9">
      <w:pPr>
        <w:ind w:firstLine="708"/>
      </w:pPr>
      <w:r>
        <w:t>Вычислительная машина «Стрела» создана в 1953 г. под руководством Ю. Я. Базилевского, первая серийная ЭВМ в Советском Союзе.</w:t>
      </w:r>
    </w:p>
    <w:p w14:paraId="02362C7A" w14:textId="1AD69C2F" w:rsidR="003566B9" w:rsidRDefault="003566B9" w:rsidP="003566B9">
      <w:pPr>
        <w:ind w:firstLine="708"/>
      </w:pPr>
      <w:r>
        <w:t xml:space="preserve">«Стрела» относится к классу больших вычислительных машин с трехадресной системой команд. Ее быстродействие составляет 2-3 тыс. операций в секунду, объем памяти — 2048 ячеек по 43 разряда. Машина оперирует числами с плавающей запятой в двоичной системе счисления. Точность представления чисел составляет </w:t>
      </w:r>
      <w:r w:rsidR="00473AF1">
        <w:t>около 11</w:t>
      </w:r>
      <w:r>
        <w:t xml:space="preserve"> десятичных знаков, диапазон от 10</w:t>
      </w:r>
      <w:r w:rsidRPr="003566B9">
        <w:rPr>
          <w:vertAlign w:val="superscript"/>
        </w:rPr>
        <w:t>-19</w:t>
      </w:r>
      <w:r>
        <w:t xml:space="preserve"> до 10</w:t>
      </w:r>
      <w:r w:rsidRPr="003566B9">
        <w:rPr>
          <w:vertAlign w:val="superscript"/>
        </w:rPr>
        <w:t>19</w:t>
      </w:r>
      <w:r>
        <w:t>.</w:t>
      </w:r>
    </w:p>
    <w:p w14:paraId="1D378459" w14:textId="2F41EAA2" w:rsidR="003566B9" w:rsidRDefault="003566B9" w:rsidP="003566B9">
      <w:pPr>
        <w:ind w:firstLine="708"/>
      </w:pPr>
      <w:r>
        <w:t>Внешняя память представлена двумя магнитными лентами. Суммарный объем информации на одной ленте не превышает 100 тыс. 43-битовых чисел.</w:t>
      </w:r>
    </w:p>
    <w:p w14:paraId="75DD05BF" w14:textId="0BE57CFF" w:rsidR="003566B9" w:rsidRDefault="003566B9" w:rsidP="003566B9">
      <w:pPr>
        <w:ind w:firstLine="708"/>
      </w:pPr>
      <w:r>
        <w:t xml:space="preserve">Информация вводится в </w:t>
      </w:r>
      <w:r w:rsidR="00404914">
        <w:t>«Стрелу»</w:t>
      </w:r>
      <w:r>
        <w:t xml:space="preserve"> с перфокарт, выводится на перфокарты или на печатающее устройство. На одной перфокарте размещается 12 43-разрядных чисел.</w:t>
      </w:r>
    </w:p>
    <w:p w14:paraId="0CFE1E24" w14:textId="09079B1D" w:rsidR="003566B9" w:rsidRDefault="003566B9" w:rsidP="00EF1FC9">
      <w:pPr>
        <w:ind w:firstLine="708"/>
      </w:pPr>
      <w:r>
        <w:t>В конструкции машины использовано около 6 тыс. электронных ламп и несколько десятков тысяч полупроводниковых диодов. Память выполнена на электронно-лучевых трубках (</w:t>
      </w:r>
      <w:r w:rsidR="00201648">
        <w:t xml:space="preserve">по </w:t>
      </w:r>
      <w:r>
        <w:t>одной на каждый разряд). Потребляемая самой ЭВМ мощность составляет 75 кВт. На охлаждение и отвод горячего воздуха в общем уходит еще 75 кВт. Среднее время полезной работы машины составляет 15-18 ч в сутки.</w:t>
      </w:r>
    </w:p>
    <w:p w14:paraId="0BD6FAD0" w14:textId="5023D0A1" w:rsidR="003566B9" w:rsidRPr="00897F5D" w:rsidRDefault="003566B9" w:rsidP="00EF1FC9">
      <w:pPr>
        <w:jc w:val="center"/>
        <w:rPr>
          <w:u w:val="single"/>
        </w:rPr>
      </w:pPr>
      <w:r w:rsidRPr="00897F5D">
        <w:rPr>
          <w:u w:val="single"/>
        </w:rPr>
        <w:t>Память и структура информации</w:t>
      </w:r>
    </w:p>
    <w:p w14:paraId="03C291D6" w14:textId="29C42D12" w:rsidR="003566B9" w:rsidRDefault="00D21A47" w:rsidP="000E0309">
      <w:pPr>
        <w:ind w:firstLine="708"/>
      </w:pPr>
      <w:r>
        <w:t>Разряды п</w:t>
      </w:r>
      <w:r w:rsidR="003566B9">
        <w:t>амят</w:t>
      </w:r>
      <w:r>
        <w:t>и</w:t>
      </w:r>
      <w:r w:rsidR="003566B9">
        <w:t xml:space="preserve"> ЭВМ нумеру</w:t>
      </w:r>
      <w:r>
        <w:t xml:space="preserve">ются </w:t>
      </w:r>
      <w:r w:rsidR="003566B9">
        <w:t>слева направо от 0 до 42.</w:t>
      </w:r>
    </w:p>
    <w:p w14:paraId="689B322D" w14:textId="4C2C088F" w:rsidR="003566B9" w:rsidRDefault="003566B9" w:rsidP="00E2360F">
      <w:pPr>
        <w:ind w:firstLine="708"/>
      </w:pPr>
      <w:r>
        <w:t>Для доступа к ячейкам памяти используются 12-разрядные адреса. Если старший разряд адреса равен нулю, выполняется доступ к соответствующей ячейке. Единичное значение этого разряда используется при работе с внешними устройствами и для обращения к постоянной памяти.</w:t>
      </w:r>
    </w:p>
    <w:p w14:paraId="605DBC63" w14:textId="09C1B2A8" w:rsidR="003566B9" w:rsidRDefault="003566B9" w:rsidP="00E2360F">
      <w:pPr>
        <w:ind w:firstLine="708"/>
      </w:pPr>
      <w:r>
        <w:t>В каждой ячейке памяти хранится либо число, либо код команды. Ячейка с нулевым адресом всегда содержит нулевое значение; запись в эту ячейку игнорируется.</w:t>
      </w:r>
    </w:p>
    <w:p w14:paraId="7A930F5E" w14:textId="66EF9DFC" w:rsidR="006B6ACC" w:rsidRPr="009C451A" w:rsidRDefault="00D8162E" w:rsidP="004E14AA">
      <w:pPr>
        <w:ind w:firstLine="708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7396571" wp14:editId="118CCD47">
            <wp:simplePos x="0" y="0"/>
            <wp:positionH relativeFrom="margin">
              <wp:align>center</wp:align>
            </wp:positionH>
            <wp:positionV relativeFrom="paragraph">
              <wp:posOffset>477813</wp:posOffset>
            </wp:positionV>
            <wp:extent cx="2835275" cy="1844040"/>
            <wp:effectExtent l="0" t="0" r="3175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75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6B9">
        <w:t xml:space="preserve">Для облегчения записи информации, хранимой в памяти, а также адресов </w:t>
      </w:r>
      <w:r w:rsidR="00183221">
        <w:t xml:space="preserve">используется </w:t>
      </w:r>
      <w:r w:rsidR="003566B9">
        <w:t>восьмеричн</w:t>
      </w:r>
      <w:r w:rsidR="00183221">
        <w:t xml:space="preserve">ая </w:t>
      </w:r>
      <w:r w:rsidR="003566B9">
        <w:t>систем</w:t>
      </w:r>
      <w:r w:rsidR="00183221">
        <w:t xml:space="preserve">а </w:t>
      </w:r>
      <w:r w:rsidR="003566B9">
        <w:t>счисления.</w:t>
      </w:r>
    </w:p>
    <w:p w14:paraId="14E9003F" w14:textId="409EF4C0" w:rsidR="003566B9" w:rsidRDefault="003566B9" w:rsidP="0082261F">
      <w:pPr>
        <w:jc w:val="center"/>
      </w:pPr>
      <w:r>
        <w:lastRenderedPageBreak/>
        <w:t>Представление чисел</w:t>
      </w:r>
    </w:p>
    <w:p w14:paraId="29FEE603" w14:textId="7E5C51C9" w:rsidR="003566B9" w:rsidRDefault="00E2360F" w:rsidP="004B7006">
      <w:pPr>
        <w:ind w:firstLine="708"/>
      </w:pPr>
      <w:r>
        <w:t>«Стрела»</w:t>
      </w:r>
      <w:r w:rsidR="003566B9">
        <w:t xml:space="preserve"> обрабатывает числа с плавающей запятой в двоичной и десятичной системах счисления.</w:t>
      </w:r>
    </w:p>
    <w:p w14:paraId="29BC7F77" w14:textId="498F4105" w:rsidR="003566B9" w:rsidRDefault="003566B9" w:rsidP="004B7006">
      <w:pPr>
        <w:ind w:firstLine="708"/>
      </w:pPr>
      <w:r>
        <w:t>Двоичное число с плавающей запятой при записи в машинном формате состоит из знака мантиссы (разряд 0), абсолютной величины мантиссы (разряды 1-35), знака порядка (разряд 36) и абсолютной величины порядка (разряды 37-42).</w:t>
      </w:r>
    </w:p>
    <w:p w14:paraId="2F657714" w14:textId="6DF85085" w:rsidR="003566B9" w:rsidRDefault="003566B9" w:rsidP="004B7006">
      <w:pPr>
        <w:ind w:firstLine="708"/>
      </w:pPr>
      <w:r>
        <w:t>Десятичное число с плавающей запятой также состоит из знака мантиссы (разряд 0), абсолютной величины мантиссы (разряды 1-36), знака порядка (разряд 37) и абсолютной величины порядка (разряды 38-42). Каждая десятичная цифра мантиссы записывается в двоично-десятичном коде, по 4 бита на одну цифру. Порядок, однако, хранится в двоичном виде и не должен по абсолютной величине превышать 19.</w:t>
      </w:r>
    </w:p>
    <w:p w14:paraId="2B70B766" w14:textId="3D6798A9" w:rsidR="0082261F" w:rsidRDefault="003566B9" w:rsidP="004E14AA">
      <w:pPr>
        <w:ind w:firstLine="708"/>
      </w:pPr>
      <w:r>
        <w:t>Мантисса всегда имеет величину меньше 1. В памяти хранится только ее дробная часть, а целая считается равной нулю.</w:t>
      </w:r>
    </w:p>
    <w:p w14:paraId="6C4D34CA" w14:textId="187119D8" w:rsidR="003566B9" w:rsidRDefault="003566B9" w:rsidP="0082261F">
      <w:pPr>
        <w:jc w:val="center"/>
      </w:pPr>
      <w:r>
        <w:t>Постоянная память</w:t>
      </w:r>
    </w:p>
    <w:p w14:paraId="19470911" w14:textId="35F4B579" w:rsidR="004C0D3E" w:rsidRDefault="003566B9" w:rsidP="004B7006">
      <w:pPr>
        <w:ind w:firstLine="708"/>
      </w:pPr>
      <w:r>
        <w:t xml:space="preserve">ЭВМ </w:t>
      </w:r>
      <w:r w:rsidR="006C5D2F">
        <w:t xml:space="preserve">«Стрела» </w:t>
      </w:r>
      <w:r>
        <w:t>имеет постоянную память, ячейки которой имеют адреса от 7400</w:t>
      </w:r>
      <w:r w:rsidRPr="004B7006">
        <w:rPr>
          <w:vertAlign w:val="subscript"/>
        </w:rPr>
        <w:t>8</w:t>
      </w:r>
      <w:r>
        <w:t xml:space="preserve"> до 777</w:t>
      </w:r>
      <w:r w:rsidR="006A0734">
        <w:t>7</w:t>
      </w:r>
      <w:r w:rsidR="006A0734" w:rsidRPr="006A0734">
        <w:rPr>
          <w:vertAlign w:val="subscript"/>
        </w:rPr>
        <w:t>8</w:t>
      </w:r>
      <w:r>
        <w:t xml:space="preserve">. В ней хранятся часто используемые константы, поэтому сама память часто называется устройством выдачи констант (УВК). </w:t>
      </w:r>
    </w:p>
    <w:p w14:paraId="4FA2D7B2" w14:textId="5D6FF397" w:rsidR="004C0D3E" w:rsidRDefault="004C0D3E" w:rsidP="0082261F">
      <w:pPr>
        <w:jc w:val="center"/>
      </w:pPr>
      <w:r>
        <w:t>Внешняя память на магнитных лентах</w:t>
      </w:r>
    </w:p>
    <w:p w14:paraId="7DC2115F" w14:textId="0BA2A9C4" w:rsidR="004C0D3E" w:rsidRDefault="004C0D3E" w:rsidP="004C0D3E">
      <w:pPr>
        <w:ind w:firstLine="708"/>
      </w:pPr>
      <w:r>
        <w:t>Внешняя память состоит из двух бобин магнитной ленты. Каждая лента разбивается на зоны (на одной ленте до 511 зон). В каждой зоне может быть записано от 1 до 2048 чисел. Зоны первой магнитной ленты имеют восьмеричные номера от 4001 до 4777, зоны второй ленты — от 5001 до 5777. Чтение и запись информации производится с помощью специальных команд.</w:t>
      </w:r>
    </w:p>
    <w:p w14:paraId="192155DC" w14:textId="1DBEE9D7" w:rsidR="004C0D3E" w:rsidRDefault="004C0D3E" w:rsidP="0082261F">
      <w:pPr>
        <w:jc w:val="center"/>
      </w:pPr>
      <w:r>
        <w:t>Представление информации на перфокартах</w:t>
      </w:r>
    </w:p>
    <w:p w14:paraId="07C7CB47" w14:textId="33364E1A" w:rsidR="004C0D3E" w:rsidRDefault="004C0D3E" w:rsidP="00B4084B">
      <w:pPr>
        <w:ind w:firstLine="708"/>
      </w:pPr>
      <w:r>
        <w:t>Информация на перфокартах располагается построчно, а не по</w:t>
      </w:r>
      <w:r w:rsidR="00636AC8">
        <w:t xml:space="preserve"> </w:t>
      </w:r>
      <w:r>
        <w:t>колон</w:t>
      </w:r>
      <w:r w:rsidR="00636AC8">
        <w:t>ам</w:t>
      </w:r>
      <w:r>
        <w:t>, как на большинстве других вычислительных машин. Каждая строка соответствует одной</w:t>
      </w:r>
      <w:r w:rsidR="00964B37">
        <w:t xml:space="preserve"> </w:t>
      </w:r>
      <w:r>
        <w:t xml:space="preserve">ячейке памяти. На одной перфокарте располагается 12 </w:t>
      </w:r>
      <w:r w:rsidR="004E14AA">
        <w:t>строк</w:t>
      </w:r>
      <w:r>
        <w:t>.</w:t>
      </w:r>
    </w:p>
    <w:p w14:paraId="30FAEB88" w14:textId="72592DFF" w:rsidR="006B6ACC" w:rsidRPr="009C451A" w:rsidRDefault="004C0D3E" w:rsidP="00D8162E">
      <w:pPr>
        <w:ind w:firstLine="708"/>
      </w:pPr>
      <w:r>
        <w:t>При пробивке кодов команд каждая восьмеричная цифра пробивается в виде тройки двоичных цифр. При пробивке десятичных чисел знак пробивается в виде одной двоичной цифры</w:t>
      </w:r>
      <w:r w:rsidR="009870E8">
        <w:t>,</w:t>
      </w:r>
      <w:r w:rsidR="005629C2">
        <w:t xml:space="preserve"> а</w:t>
      </w:r>
      <w:r w:rsidR="003F0BEE">
        <w:t xml:space="preserve"> </w:t>
      </w:r>
      <w:r w:rsidR="005629C2">
        <w:t>к</w:t>
      </w:r>
      <w:r>
        <w:t xml:space="preserve">аждая десятичная цифра мантиссы </w:t>
      </w:r>
      <w:r w:rsidR="008D4007">
        <w:t xml:space="preserve">– </w:t>
      </w:r>
      <w:r>
        <w:t>тетрадо</w:t>
      </w:r>
      <w:r w:rsidR="008D4007">
        <w:t xml:space="preserve">й </w:t>
      </w:r>
      <w:r>
        <w:t>двоичных цифр. Порядок пробивается в виде пятиразрядного двоичного числа.</w:t>
      </w:r>
    </w:p>
    <w:p w14:paraId="26BFB1FA" w14:textId="45CA9E9F" w:rsidR="004C0D3E" w:rsidRPr="00897F5D" w:rsidRDefault="00744796" w:rsidP="0082261F">
      <w:pPr>
        <w:jc w:val="center"/>
        <w:rPr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CEFF7E0" wp14:editId="2E4545BC">
            <wp:simplePos x="0" y="0"/>
            <wp:positionH relativeFrom="margin">
              <wp:align>right</wp:align>
            </wp:positionH>
            <wp:positionV relativeFrom="paragraph">
              <wp:posOffset>-137</wp:posOffset>
            </wp:positionV>
            <wp:extent cx="5732146" cy="3963790"/>
            <wp:effectExtent l="0" t="0" r="1905" b="0"/>
            <wp:wrapTopAndBottom/>
            <wp:docPr id="4" name="Picture 4" descr="МЭСМ и «Стрела»: Как советские ЭВМ делали первые шаги - C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МЭСМ и «Стрела»: Как советские ЭВМ делали первые шаги - CNew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6" cy="396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0D3E" w:rsidRPr="00897F5D">
        <w:rPr>
          <w:u w:val="single"/>
        </w:rPr>
        <w:t>Система команд</w:t>
      </w:r>
    </w:p>
    <w:p w14:paraId="231B8BD4" w14:textId="71E4DCEE" w:rsidR="004C0D3E" w:rsidRDefault="004C0D3E" w:rsidP="0082261F">
      <w:pPr>
        <w:jc w:val="center"/>
      </w:pPr>
      <w:r>
        <w:t>Структура кода команды</w:t>
      </w:r>
    </w:p>
    <w:p w14:paraId="3289A997" w14:textId="39E09BAD" w:rsidR="004C0D3E" w:rsidRDefault="00FA19BE" w:rsidP="00FA19BE">
      <w:pPr>
        <w:ind w:firstLine="708"/>
      </w:pPr>
      <w:r>
        <w:t>«</w:t>
      </w:r>
      <w:r w:rsidR="004C0D3E">
        <w:t>Стрела</w:t>
      </w:r>
      <w:r>
        <w:t>»</w:t>
      </w:r>
      <w:r w:rsidR="004C0D3E">
        <w:t xml:space="preserve"> является трехадресной вычислительной машиной, т. е. в каждом коде команды указываются три адреса операндов. Структура кода команды такова:</w:t>
      </w:r>
    </w:p>
    <w:p w14:paraId="663BC7B7" w14:textId="74F3C91C" w:rsidR="004C0D3E" w:rsidRDefault="004C0D3E" w:rsidP="004C0D3E">
      <w:pPr>
        <w:ind w:firstLine="708"/>
      </w:pPr>
      <w:r>
        <w:t>разряды 0-11 — первый адрес;</w:t>
      </w:r>
    </w:p>
    <w:p w14:paraId="1E69AAB9" w14:textId="022CACDD" w:rsidR="004C0D3E" w:rsidRDefault="004C0D3E" w:rsidP="004C0D3E">
      <w:pPr>
        <w:ind w:firstLine="708"/>
      </w:pPr>
      <w:r>
        <w:t>разряды 12-23 — второй адрес;</w:t>
      </w:r>
    </w:p>
    <w:p w14:paraId="56C73C9E" w14:textId="77EFFE4E" w:rsidR="004C0D3E" w:rsidRDefault="004C0D3E" w:rsidP="004C0D3E">
      <w:pPr>
        <w:ind w:firstLine="708"/>
      </w:pPr>
      <w:r>
        <w:t>разряды 24-35 — третий адрес;</w:t>
      </w:r>
    </w:p>
    <w:p w14:paraId="346D6931" w14:textId="5ED49508" w:rsidR="004C0D3E" w:rsidRDefault="004C0D3E" w:rsidP="004C0D3E">
      <w:pPr>
        <w:ind w:firstLine="708"/>
      </w:pPr>
      <w:r>
        <w:t>разряд 36 — контрольный знак;</w:t>
      </w:r>
    </w:p>
    <w:p w14:paraId="646956F0" w14:textId="08A68775" w:rsidR="004C0D3E" w:rsidRDefault="004C0D3E" w:rsidP="004C0D3E">
      <w:pPr>
        <w:ind w:firstLine="708"/>
      </w:pPr>
      <w:r>
        <w:t>разряды 37-42 — код операции.</w:t>
      </w:r>
    </w:p>
    <w:p w14:paraId="02F64F35" w14:textId="378BDEE5" w:rsidR="004C0D3E" w:rsidRDefault="004C0D3E" w:rsidP="00FA19BE">
      <w:pPr>
        <w:ind w:firstLine="708"/>
      </w:pPr>
      <w:r>
        <w:t>Контрольный знак, равный 0, игнорируется. Если же он равен 1, то при включении соответствующего тумблера на пульте управления машина останавливается после каждого выполнения команды, содержащей его.</w:t>
      </w:r>
    </w:p>
    <w:p w14:paraId="7D469E3C" w14:textId="18EF2D8E" w:rsidR="005629C2" w:rsidRDefault="005629C2" w:rsidP="00FA19BE">
      <w:pPr>
        <w:ind w:firstLine="708"/>
      </w:pPr>
    </w:p>
    <w:p w14:paraId="1D336412" w14:textId="560A369B" w:rsidR="004C0D3E" w:rsidRDefault="004C0D3E" w:rsidP="00FA19BE">
      <w:pPr>
        <w:ind w:firstLine="708"/>
      </w:pPr>
      <w:r>
        <w:t>При записи команд используется восьмеричная система счисления. Группы цифр, соответствующие разным полям кода команды, отделяются друг от друга пробелами. Например, команда может иметь следующий вид:</w:t>
      </w:r>
    </w:p>
    <w:p w14:paraId="337B372D" w14:textId="5A3357B9" w:rsidR="004C0D3E" w:rsidRPr="00FA19BE" w:rsidRDefault="004C0D3E" w:rsidP="00FA19BE">
      <w:pPr>
        <w:ind w:firstLine="708"/>
        <w:rPr>
          <w:b/>
          <w:bCs/>
        </w:rPr>
      </w:pPr>
      <w:r w:rsidRPr="00FA19BE">
        <w:rPr>
          <w:b/>
          <w:bCs/>
        </w:rPr>
        <w:t>0065 0231 1101 0 01</w:t>
      </w:r>
    </w:p>
    <w:p w14:paraId="011223D5" w14:textId="77777777" w:rsidR="00744796" w:rsidRDefault="00744796" w:rsidP="0082261F">
      <w:pPr>
        <w:jc w:val="center"/>
      </w:pPr>
    </w:p>
    <w:p w14:paraId="190094FD" w14:textId="329108FA" w:rsidR="004C0D3E" w:rsidRDefault="004C0D3E" w:rsidP="0082261F">
      <w:pPr>
        <w:jc w:val="center"/>
      </w:pPr>
      <w:r>
        <w:lastRenderedPageBreak/>
        <w:t>Выполнение команд</w:t>
      </w:r>
    </w:p>
    <w:p w14:paraId="7B5C7AEF" w14:textId="450CD2FB" w:rsidR="004C0D3E" w:rsidRDefault="004C0D3E" w:rsidP="00FA19BE">
      <w:pPr>
        <w:ind w:firstLine="708"/>
      </w:pPr>
      <w:r>
        <w:t>Команды выбираются из памяти и выполняются последовательно. Естественный порядок выполнения может быть изменен с помощью команды перехода.</w:t>
      </w:r>
    </w:p>
    <w:p w14:paraId="6218F9BD" w14:textId="33D6AF9D" w:rsidR="004C0D3E" w:rsidRDefault="004C0D3E" w:rsidP="00FA19BE">
      <w:pPr>
        <w:ind w:firstLine="708"/>
      </w:pPr>
      <w:r>
        <w:t>Для обеспечения проверки каких-либо условий в машине предусмотрен специальный признак, обычно обозначаемый буквой w. Этот признак может формироваться при выполнении определенных команд (сложения, сравнения и т.п.), а затем использоваться в команде условного перехода. Если команда не формирует признак, после ее выполнения он обнуляется. Таким образом, команда условного перехода должна выполняться сразу после команды, формирующей анализируемый признак.</w:t>
      </w:r>
    </w:p>
    <w:p w14:paraId="22215E13" w14:textId="7522B8E5" w:rsidR="009C451A" w:rsidRPr="009C451A" w:rsidRDefault="004C0D3E" w:rsidP="009C451A">
      <w:pPr>
        <w:ind w:firstLine="708"/>
      </w:pPr>
      <w:r>
        <w:t>Если при выполнении какой-либо операции произойдет переполнение разрядной сетки машины, т. е. если будет получен порядок, превышающий 77</w:t>
      </w:r>
      <w:r w:rsidRPr="00FA19BE">
        <w:rPr>
          <w:vertAlign w:val="subscript"/>
        </w:rPr>
        <w:t>8</w:t>
      </w:r>
      <w:r>
        <w:t>, произойдет останов процессора. Если же при выполнении операции получен порядок меньше -77</w:t>
      </w:r>
      <w:r w:rsidRPr="00FA19BE">
        <w:rPr>
          <w:vertAlign w:val="subscript"/>
        </w:rPr>
        <w:t>8</w:t>
      </w:r>
      <w:r>
        <w:t>, результат принимается равным нулю. Кроме того, останов производится и в некоторых других случаях, например при попытке извлечения квадратного корня из отрицательного числа.</w:t>
      </w:r>
      <w:r w:rsidR="009C451A">
        <w:br w:type="page"/>
      </w:r>
    </w:p>
    <w:p w14:paraId="5C1473E5" w14:textId="41C0F26F" w:rsidR="00897F5D" w:rsidRDefault="009865C8" w:rsidP="00592015">
      <w:pPr>
        <w:pStyle w:val="Heading3"/>
      </w:pPr>
      <w:bookmarkStart w:id="16" w:name="_Toc119240786"/>
      <w:r w:rsidRPr="00897F5D">
        <w:lastRenderedPageBreak/>
        <w:t>ЭВМ БЭСМ</w:t>
      </w:r>
      <w:r w:rsidR="00897F5D" w:rsidRPr="00897F5D">
        <w:t>-1</w:t>
      </w:r>
      <w:bookmarkEnd w:id="16"/>
    </w:p>
    <w:p w14:paraId="74E7C0C0" w14:textId="68F97620" w:rsidR="00897F5D" w:rsidRDefault="00146690" w:rsidP="00897F5D">
      <w:pPr>
        <w:ind w:firstLine="708"/>
      </w:pPr>
      <w:r>
        <w:t>БЭСМ-1 я</w:t>
      </w:r>
      <w:r w:rsidR="00897F5D">
        <w:t>влялась самой быстродействующей машиной в Европе и одной из самых быстродействующих ЭВМ в мире.</w:t>
      </w:r>
    </w:p>
    <w:p w14:paraId="79DA764A" w14:textId="46EB797E" w:rsidR="00897F5D" w:rsidRDefault="00897F5D" w:rsidP="00897F5D">
      <w:pPr>
        <w:ind w:firstLine="708"/>
      </w:pPr>
      <w:r>
        <w:t>Главный конструктор: академик АН СССР С. А. Лебедев; основные разработчики: К. С. Неслуховский, П. П. Головистиков, В. А. Мельников, В. С. Бурцев и др.</w:t>
      </w:r>
    </w:p>
    <w:p w14:paraId="4CF8EE7E" w14:textId="751524AF" w:rsidR="00897F5D" w:rsidRDefault="00897F5D" w:rsidP="00897F5D">
      <w:pPr>
        <w:ind w:firstLine="708"/>
      </w:pPr>
      <w:r>
        <w:t>Организация-разработчик: ИТМ и ВТ Академ</w:t>
      </w:r>
      <w:r w:rsidR="00EB474C">
        <w:t>ии</w:t>
      </w:r>
      <w:r>
        <w:t xml:space="preserve"> наук СССР.</w:t>
      </w:r>
    </w:p>
    <w:p w14:paraId="2BB00D14" w14:textId="77777777" w:rsidR="00897F5D" w:rsidRDefault="00897F5D" w:rsidP="00897F5D">
      <w:pPr>
        <w:ind w:firstLine="708"/>
      </w:pPr>
      <w:r>
        <w:t>Год начала выпуска: 1953.</w:t>
      </w:r>
    </w:p>
    <w:p w14:paraId="1BF28778" w14:textId="77777777" w:rsidR="00897F5D" w:rsidRDefault="00897F5D" w:rsidP="00897F5D">
      <w:pPr>
        <w:ind w:firstLine="708"/>
      </w:pPr>
      <w:r>
        <w:t>Число выпущенных машин: 1.</w:t>
      </w:r>
    </w:p>
    <w:p w14:paraId="4243B9D8" w14:textId="77AA9860" w:rsidR="00897F5D" w:rsidRDefault="00A702C3" w:rsidP="00897F5D">
      <w:pPr>
        <w:ind w:firstLine="708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7C5519D" wp14:editId="240575C7">
            <wp:simplePos x="0" y="0"/>
            <wp:positionH relativeFrom="margin">
              <wp:align>center</wp:align>
            </wp:positionH>
            <wp:positionV relativeFrom="paragraph">
              <wp:posOffset>329810</wp:posOffset>
            </wp:positionV>
            <wp:extent cx="4718050" cy="2975610"/>
            <wp:effectExtent l="0" t="0" r="6350" b="0"/>
            <wp:wrapTopAndBottom/>
            <wp:docPr id="6" name="Picture 6" descr="МЭСМ и «Стрела»: Как советские ЭВМ делали первые шаги - C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МЭСМ и «Стрела»: Как советские ЭВМ делали первые шаги - CNew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7F5D">
        <w:t>Область применения: крупные научные и производственные задачи.</w:t>
      </w:r>
    </w:p>
    <w:p w14:paraId="789EE6B6" w14:textId="7A5A5CE4" w:rsidR="00AA0F33" w:rsidRDefault="00AA0F33" w:rsidP="00AA0F33">
      <w:pPr>
        <w:jc w:val="center"/>
      </w:pPr>
    </w:p>
    <w:p w14:paraId="3FFBB156" w14:textId="77777777" w:rsidR="00897F5D" w:rsidRPr="00F140BB" w:rsidRDefault="00897F5D" w:rsidP="0082261F">
      <w:pPr>
        <w:jc w:val="center"/>
        <w:rPr>
          <w:u w:val="single"/>
        </w:rPr>
      </w:pPr>
      <w:r w:rsidRPr="00F140BB">
        <w:rPr>
          <w:u w:val="single"/>
        </w:rPr>
        <w:t>Структура ЭВМ</w:t>
      </w:r>
    </w:p>
    <w:p w14:paraId="35CEFD58" w14:textId="77777777" w:rsidR="00897F5D" w:rsidRDefault="00897F5D" w:rsidP="00897F5D">
      <w:pPr>
        <w:ind w:firstLine="708"/>
      </w:pPr>
      <w:r>
        <w:t>Система представления чисел — двоичная с плавающей запятой, число разрядов для кодов чисел — 39.</w:t>
      </w:r>
    </w:p>
    <w:p w14:paraId="60D9EF49" w14:textId="295FED72" w:rsidR="00897F5D" w:rsidRDefault="00897F5D" w:rsidP="00897F5D">
      <w:pPr>
        <w:ind w:firstLine="708"/>
      </w:pPr>
      <w:r>
        <w:t>Цифровая часть числа — 32 разряда</w:t>
      </w:r>
      <w:r w:rsidR="00EA1C98">
        <w:t>,</w:t>
      </w:r>
      <w:r>
        <w:t xml:space="preserve"> порядок числа — 5</w:t>
      </w:r>
      <w:r w:rsidR="001928ED">
        <w:t>,</w:t>
      </w:r>
      <w:r w:rsidR="00FE7376">
        <w:t xml:space="preserve"> по 1 </w:t>
      </w:r>
      <w:r w:rsidR="009615B7">
        <w:t xml:space="preserve">разряду </w:t>
      </w:r>
      <w:r w:rsidR="00FE7376">
        <w:t>на знак числа и порядка</w:t>
      </w:r>
      <w:r>
        <w:t>.</w:t>
      </w:r>
    </w:p>
    <w:p w14:paraId="23BDA6F4" w14:textId="7E40DD48" w:rsidR="00897F5D" w:rsidRDefault="00897F5D" w:rsidP="00897F5D">
      <w:pPr>
        <w:ind w:firstLine="708"/>
      </w:pPr>
      <w:r>
        <w:t xml:space="preserve">Диапазон представляемых чисел: </w:t>
      </w:r>
      <w:r w:rsidR="00F140BB">
        <w:t xml:space="preserve">от </w:t>
      </w:r>
      <w:r>
        <w:t>10</w:t>
      </w:r>
      <w:r w:rsidR="00F140BB" w:rsidRPr="00F140BB">
        <w:rPr>
          <w:vertAlign w:val="superscript"/>
        </w:rPr>
        <w:t>-</w:t>
      </w:r>
      <w:r w:rsidRPr="00F140BB">
        <w:rPr>
          <w:vertAlign w:val="superscript"/>
        </w:rPr>
        <w:t>9</w:t>
      </w:r>
      <w:r>
        <w:t xml:space="preserve"> </w:t>
      </w:r>
      <w:r w:rsidR="00F140BB">
        <w:t>до</w:t>
      </w:r>
      <w:r>
        <w:t xml:space="preserve"> 10</w:t>
      </w:r>
      <w:r w:rsidRPr="00F140BB">
        <w:rPr>
          <w:vertAlign w:val="superscript"/>
        </w:rPr>
        <w:t>10</w:t>
      </w:r>
      <w:r>
        <w:t>.</w:t>
      </w:r>
    </w:p>
    <w:p w14:paraId="39BAF81D" w14:textId="2E44D4D6" w:rsidR="00897F5D" w:rsidRDefault="00897F5D" w:rsidP="007C1783">
      <w:pPr>
        <w:ind w:firstLine="708"/>
      </w:pPr>
      <w:r>
        <w:t>Система команд — трехадресная. Число разрядов для кодов команд — 39. Код операции — 6 разрядов; коды адресов — 3 адреса по 11 разрядов каждый. В систему операций машины входят: арифметические операции, операции передач кодов, логические операции и операции управления. Операции могут производиться как с нормализованными, так и с ненормализованными числами.</w:t>
      </w:r>
    </w:p>
    <w:p w14:paraId="14FFD470" w14:textId="632894B5" w:rsidR="00AA0F33" w:rsidRDefault="00897F5D" w:rsidP="007C1783">
      <w:pPr>
        <w:ind w:firstLine="708"/>
      </w:pPr>
      <w:r>
        <w:lastRenderedPageBreak/>
        <w:t xml:space="preserve">БЭСМ-1 имела оперативную память </w:t>
      </w:r>
      <w:r w:rsidR="004521FE" w:rsidRPr="004521FE">
        <w:t>в апреле 1953 г. на ртутных трубках (1024 слова)</w:t>
      </w:r>
      <w:r w:rsidR="006B5109">
        <w:t>,</w:t>
      </w:r>
      <w:r w:rsidR="004521FE" w:rsidRPr="004521FE">
        <w:t xml:space="preserve"> в начале 1955 г. на потенциалоскопах (1024 слова)</w:t>
      </w:r>
      <w:r w:rsidR="006B5109" w:rsidRPr="006B5109">
        <w:t>,</w:t>
      </w:r>
      <w:r w:rsidR="004521FE" w:rsidRPr="004521FE">
        <w:t xml:space="preserve"> в 1957 г. на ферритовых сердечниках (2047 слов).</w:t>
      </w:r>
    </w:p>
    <w:p w14:paraId="625D7A09" w14:textId="264BFA94" w:rsidR="00897F5D" w:rsidRDefault="004521FE" w:rsidP="007C1783">
      <w:pPr>
        <w:ind w:firstLine="708"/>
      </w:pPr>
      <w:r>
        <w:t>Д</w:t>
      </w:r>
      <w:r w:rsidR="00897F5D">
        <w:t>олговременное запоминающее устройство на полупроводниковых диодах</w:t>
      </w:r>
      <w:r w:rsidR="00AA0F33">
        <w:t xml:space="preserve"> </w:t>
      </w:r>
      <w:r w:rsidR="00897F5D">
        <w:t>емкостью до 1024 чисел. В ДЗУ постоянно хранились некоторые наиболее часто встречающиеся константы и подпрограммы. Содержимое ДЗУ не изменялось во время работы машины. Кроме того, машина имела внешний накопитель на магнитных лентах (НМЛ) — четыре блока по 30 тысяч чисел в каждом, а также промежуточный накопитель на магнитном барабане (НМБ) емкостью 5120 чисел со скоростью выборки до 800 чисел в секунду.</w:t>
      </w:r>
    </w:p>
    <w:p w14:paraId="545E3A00" w14:textId="7224E3FE" w:rsidR="00897F5D" w:rsidRDefault="00897F5D" w:rsidP="007C1783">
      <w:pPr>
        <w:ind w:firstLine="708"/>
      </w:pPr>
      <w:r>
        <w:t>Ввод информации в машину с фотосчитывающего устройства на перфоленте. Вывод результатов на электромеханическое печатающее устройство.</w:t>
      </w:r>
    </w:p>
    <w:p w14:paraId="3DE3F01C" w14:textId="77777777" w:rsidR="00897F5D" w:rsidRDefault="00897F5D" w:rsidP="0082261F">
      <w:pPr>
        <w:jc w:val="center"/>
      </w:pPr>
      <w:r>
        <w:t>Элементная база</w:t>
      </w:r>
    </w:p>
    <w:p w14:paraId="68FD0773" w14:textId="5E53DA62" w:rsidR="00897F5D" w:rsidRDefault="00897F5D" w:rsidP="007C1783">
      <w:pPr>
        <w:ind w:firstLine="708"/>
      </w:pPr>
      <w:r>
        <w:t>Двух- и четырехламповые ячейки, в которых смонтированы различные схемы (триггеры, вентили</w:t>
      </w:r>
      <w:r w:rsidR="00F048AF">
        <w:t xml:space="preserve"> </w:t>
      </w:r>
      <w:r>
        <w:t>и т. д.). ЭВМ БЭСМ-1 имела около 5 тыс. электронных ламп.</w:t>
      </w:r>
    </w:p>
    <w:p w14:paraId="4E13AA82" w14:textId="77777777" w:rsidR="00897F5D" w:rsidRDefault="00897F5D" w:rsidP="0082261F">
      <w:pPr>
        <w:jc w:val="center"/>
      </w:pPr>
      <w:r>
        <w:t>Конструкция</w:t>
      </w:r>
    </w:p>
    <w:p w14:paraId="2D9A2EEE" w14:textId="1CAE9EC2" w:rsidR="00897F5D" w:rsidRDefault="00897F5D" w:rsidP="00AA0F33">
      <w:pPr>
        <w:ind w:firstLine="708"/>
      </w:pPr>
      <w:r>
        <w:t>ЭВМ БЭСМ-1 была собрана на одной основной стойке. Кроме нее имелась стойка ДЗУ и шкаф питания. Имелся также пульт управления, служащий для пуска и остановки машины, а также для контроля за ее работой.</w:t>
      </w:r>
    </w:p>
    <w:p w14:paraId="0F072C11" w14:textId="77777777" w:rsidR="00897F5D" w:rsidRDefault="00897F5D" w:rsidP="009E40FA">
      <w:pPr>
        <w:jc w:val="center"/>
      </w:pPr>
      <w:r>
        <w:t>Технико-эксплуатационные характеристики</w:t>
      </w:r>
    </w:p>
    <w:p w14:paraId="21324638" w14:textId="77777777" w:rsidR="00897F5D" w:rsidRDefault="00897F5D" w:rsidP="00897F5D">
      <w:pPr>
        <w:ind w:firstLine="708"/>
      </w:pPr>
      <w:r>
        <w:t>Средняя производительность — 8000—10000 операций в секунду.</w:t>
      </w:r>
    </w:p>
    <w:p w14:paraId="20BC951B" w14:textId="5DED1F54" w:rsidR="00897F5D" w:rsidRDefault="00897F5D" w:rsidP="00897F5D">
      <w:pPr>
        <w:ind w:firstLine="708"/>
      </w:pPr>
      <w:r>
        <w:t>Время полезной работы</w:t>
      </w:r>
      <w:r w:rsidR="00103FD2">
        <w:t xml:space="preserve"> </w:t>
      </w:r>
      <w:r>
        <w:t>—в среднем</w:t>
      </w:r>
      <w:r w:rsidR="00103FD2">
        <w:t xml:space="preserve"> 72%</w:t>
      </w:r>
      <w:r>
        <w:t>.</w:t>
      </w:r>
    </w:p>
    <w:p w14:paraId="7DB10093" w14:textId="619613BE" w:rsidR="00897F5D" w:rsidRDefault="00897F5D" w:rsidP="00897F5D">
      <w:pPr>
        <w:ind w:firstLine="708"/>
      </w:pPr>
      <w:r>
        <w:t>Потребляемая мощность — около 30 кВт без системы охлаждения.</w:t>
      </w:r>
    </w:p>
    <w:p w14:paraId="00328589" w14:textId="4D724999" w:rsidR="00FE39D0" w:rsidRDefault="00103FD2" w:rsidP="00A702C3">
      <w:pPr>
        <w:ind w:firstLine="708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E692BA3" wp14:editId="61E96B58">
            <wp:simplePos x="0" y="0"/>
            <wp:positionH relativeFrom="margin">
              <wp:posOffset>814997</wp:posOffset>
            </wp:positionH>
            <wp:positionV relativeFrom="paragraph">
              <wp:posOffset>343815</wp:posOffset>
            </wp:positionV>
            <wp:extent cx="4091112" cy="2772416"/>
            <wp:effectExtent l="0" t="0" r="5080" b="8890"/>
            <wp:wrapTopAndBottom/>
            <wp:docPr id="7" name="Picture 7" descr="Первые быстродействующие: три советские ЭВМ, которые двигали науку - C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Первые быстродействующие: три советские ЭВМ, которые двигали науку - CNew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512" cy="277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7F5D">
        <w:t>Занимаемая площадь — до 100 м</w:t>
      </w:r>
      <w:r w:rsidR="00897F5D" w:rsidRPr="00E2441D">
        <w:rPr>
          <w:vertAlign w:val="superscript"/>
        </w:rPr>
        <w:t>2</w:t>
      </w:r>
      <w:r w:rsidR="00897F5D">
        <w:t>.</w:t>
      </w:r>
    </w:p>
    <w:p w14:paraId="074DD225" w14:textId="434BC932" w:rsidR="00897F5D" w:rsidRPr="00601ABC" w:rsidRDefault="00897F5D" w:rsidP="0082261F">
      <w:pPr>
        <w:jc w:val="center"/>
        <w:rPr>
          <w:u w:val="single"/>
        </w:rPr>
      </w:pPr>
      <w:r w:rsidRPr="00601ABC">
        <w:rPr>
          <w:u w:val="single"/>
        </w:rPr>
        <w:lastRenderedPageBreak/>
        <w:t>Особенности ЭВМ</w:t>
      </w:r>
    </w:p>
    <w:p w14:paraId="04A9CB3A" w14:textId="7B2AB8F8" w:rsidR="00897F5D" w:rsidRDefault="00897F5D" w:rsidP="00EF71F1">
      <w:pPr>
        <w:ind w:firstLine="708"/>
      </w:pPr>
      <w:r>
        <w:t>БЭСМ-1 была машиной параллельного действия</w:t>
      </w:r>
      <w:r w:rsidR="008648DC">
        <w:t>, то есть работа с разными ячейками памяти одновременно</w:t>
      </w:r>
      <w:r>
        <w:t>, имела развитую структуру и организацию связей устройств и сбалансированность их характеристик. Принципы ее организации и конструкции воплотились и совершенствовались в последующих ЭВМ, разработанных в СССР.</w:t>
      </w:r>
    </w:p>
    <w:p w14:paraId="18D19951" w14:textId="2389B6D3" w:rsidR="00897F5D" w:rsidRDefault="00897F5D" w:rsidP="00A401E0">
      <w:pPr>
        <w:ind w:firstLine="708"/>
      </w:pPr>
      <w:r>
        <w:t>Важной особенностью БЭСМ-1 стало введение операций над числами с плавающей запятой с обеспечением большого диапазона используемых чисел</w:t>
      </w:r>
      <w:r w:rsidR="00EF71F1">
        <w:t xml:space="preserve">. </w:t>
      </w:r>
      <w:r>
        <w:t>На БЭСМ-1 обеспечивалась высокая точность вычислений (около 10 десятичных знаков), выполнялись операции с удвоенной точностью при меньшем быстродействии.</w:t>
      </w:r>
    </w:p>
    <w:p w14:paraId="25CBDB92" w14:textId="77777777" w:rsidR="007E16E8" w:rsidRDefault="00897F5D" w:rsidP="008E784D">
      <w:pPr>
        <w:ind w:firstLine="708"/>
      </w:pPr>
      <w:r>
        <w:t>Для машины БЭСМ-1 была разработана система контрольных задач-тестов, позволяющих быстро находить неисправности в машине, а также система профилактических испытаний для обнаружения мест возможных неисправностей.</w:t>
      </w:r>
    </w:p>
    <w:p w14:paraId="61B15686" w14:textId="06D9FBFE" w:rsidR="007E16E8" w:rsidRPr="007E16E8" w:rsidRDefault="007E16E8" w:rsidP="008648DC">
      <w:pPr>
        <w:ind w:firstLine="708"/>
      </w:pPr>
      <w:r w:rsidRPr="007E16E8">
        <w:t xml:space="preserve">В октябре 1953 года С.А. Лебедев был избран членом Академии наук СССР по Отделению </w:t>
      </w:r>
      <w:r w:rsidR="00C417EF">
        <w:t>физмат</w:t>
      </w:r>
      <w:r w:rsidRPr="007E16E8">
        <w:t xml:space="preserve"> наук. Он стал первым академиком по специальности </w:t>
      </w:r>
      <w:r w:rsidR="00BA690E">
        <w:t>«</w:t>
      </w:r>
      <w:r w:rsidRPr="007E16E8">
        <w:t>счетные устройства</w:t>
      </w:r>
      <w:r w:rsidR="00BA690E">
        <w:t>»</w:t>
      </w:r>
      <w:r w:rsidR="008648DC">
        <w:t xml:space="preserve">. </w:t>
      </w:r>
      <w:r w:rsidRPr="007E16E8">
        <w:t>Многие задачи, казавшиеся до этого неразрешимыми из-за большого объема вычислений, легко решались на БЭСМ.</w:t>
      </w:r>
      <w:r w:rsidR="00C52CBD">
        <w:t xml:space="preserve"> </w:t>
      </w:r>
      <w:r w:rsidRPr="007E16E8">
        <w:t>Лебедев любил приводить в качестве примера расчет на БЭСМ траектории полета снаряда, который осуществлялся быстрее, чем летел сам снаряд.</w:t>
      </w:r>
    </w:p>
    <w:p w14:paraId="261425BF" w14:textId="6778FCD4" w:rsidR="007E16E8" w:rsidRPr="007E16E8" w:rsidRDefault="007E16E8" w:rsidP="007E16E8">
      <w:pPr>
        <w:ind w:firstLine="708"/>
      </w:pPr>
      <w:r w:rsidRPr="007E16E8">
        <w:t>БЭСМ-1 была установлена на первом этаже здания ИТМ и ВТ на Ленинском проспекте и долгое время выполняла решение как научных, так и прикладных задач.</w:t>
      </w:r>
    </w:p>
    <w:p w14:paraId="7E75A4D0" w14:textId="27883DAA" w:rsidR="007E16E8" w:rsidRPr="007E16E8" w:rsidRDefault="007E16E8" w:rsidP="007E16E8">
      <w:pPr>
        <w:ind w:firstLine="708"/>
      </w:pPr>
      <w:r w:rsidRPr="007E16E8">
        <w:t>В октябре 1955 г. С.А. Лебедев сделал доклад на Международной конференции по электронным счетным машинам в Дармштадте (ФРГ), на которой было установлено, что БЭСМ-1 оказалась самой быстрой ЭВМ в Европе.</w:t>
      </w:r>
    </w:p>
    <w:p w14:paraId="6F7EE9DD" w14:textId="11130953" w:rsidR="00592015" w:rsidRDefault="00A702C3" w:rsidP="00A702C3">
      <w:pPr>
        <w:ind w:firstLine="708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6F77565" wp14:editId="7F45B46C">
            <wp:simplePos x="0" y="0"/>
            <wp:positionH relativeFrom="margin">
              <wp:posOffset>1295488</wp:posOffset>
            </wp:positionH>
            <wp:positionV relativeFrom="paragraph">
              <wp:posOffset>1057374</wp:posOffset>
            </wp:positionV>
            <wp:extent cx="3140144" cy="2170868"/>
            <wp:effectExtent l="0" t="0" r="3175" b="1270"/>
            <wp:wrapTopAndBottom/>
            <wp:docPr id="8" name="Picture 8" descr="Первые быстродействующие: три советские ЭВМ, которые двигали науку - C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Первые быстродействующие: три советские ЭВМ, которые двигали науку - CNew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858" cy="217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6E8" w:rsidRPr="007E16E8">
        <w:t>После создания в феврале 1955 года Вычислительного центра АН СССР перед ИТМ и ВТ была поставлена задача подготовить БЭСМ к серийному выпуску. Эта задача была решена к концу 1957 года, когда Ульяновский завод имени Володарского начал выпускать машину БЭСМ-2. Этими машинами были оснащены</w:t>
      </w:r>
      <w:r w:rsidR="007E16E8" w:rsidRPr="007E16E8">
        <w:rPr>
          <w:b/>
          <w:bCs/>
        </w:rPr>
        <w:t xml:space="preserve"> </w:t>
      </w:r>
      <w:r w:rsidR="007E16E8" w:rsidRPr="007E16E8">
        <w:t>практически все крупные вычислительные центры страны.</w:t>
      </w:r>
      <w:r w:rsidR="007E16E8" w:rsidRPr="007E16E8">
        <w:rPr>
          <w:b/>
          <w:bCs/>
        </w:rPr>
        <w:t xml:space="preserve"> </w:t>
      </w:r>
      <w:r w:rsidR="005412F3" w:rsidRPr="00897F5D">
        <w:rPr>
          <w:b/>
          <w:bCs/>
        </w:rPr>
        <w:br w:type="page"/>
      </w:r>
    </w:p>
    <w:p w14:paraId="3B7F4E85" w14:textId="77777777" w:rsidR="00592015" w:rsidRDefault="00592015" w:rsidP="00592015">
      <w:pPr>
        <w:pStyle w:val="Heading1"/>
      </w:pPr>
      <w:bookmarkStart w:id="17" w:name="_Toc119240787"/>
      <w:r>
        <w:lastRenderedPageBreak/>
        <w:t>Развитие программирования</w:t>
      </w:r>
      <w:bookmarkEnd w:id="17"/>
    </w:p>
    <w:p w14:paraId="028C3214" w14:textId="77777777" w:rsidR="00A607D7" w:rsidRDefault="000813D8" w:rsidP="00592015">
      <w:r>
        <w:tab/>
        <w:t xml:space="preserve">Михаил Романович Шура-Бура </w:t>
      </w:r>
      <w:r w:rsidR="00D03AFD">
        <w:t>«победил» Стрелу при помощи разбиения моделирования атомного взрыва на различные этапы с созданием контрольных точек, благодаря которым не приходилось совершать дальнейшее исследование без многократного повторения предыдущих вычислений</w:t>
      </w:r>
      <w:r w:rsidR="00A607D7">
        <w:t>.</w:t>
      </w:r>
    </w:p>
    <w:p w14:paraId="015D33AD" w14:textId="77777777" w:rsidR="00865F10" w:rsidRDefault="00A607D7" w:rsidP="00592015">
      <w:r>
        <w:tab/>
        <w:t>После завершения данного эксперимента</w:t>
      </w:r>
      <w:r w:rsidR="00417C68">
        <w:t>, в 1955 году, Михаил Романович Шура-Бура был удостоен премии СССР за вклад в создание ядерного оружия</w:t>
      </w:r>
      <w:r w:rsidR="00292E02">
        <w:t xml:space="preserve">. </w:t>
      </w:r>
    </w:p>
    <w:p w14:paraId="28E879B7" w14:textId="77777777" w:rsidR="00865F10" w:rsidRDefault="00865F10" w:rsidP="00592015">
      <w:r>
        <w:tab/>
        <w:t>Команда программистов из ИПМ были способные на самые сложные программы и задачи, связанные с вычислениями, в том числе космические проблемы. Их команда испытала в полном объеме трудоемкость ручного программирования, что стало поводом рассмотрения вопроса об автоматизации процесса.</w:t>
      </w:r>
    </w:p>
    <w:p w14:paraId="682B26BB" w14:textId="50E3D879" w:rsidR="00D102A4" w:rsidRDefault="00D102A4" w:rsidP="00D102A4">
      <w:pPr>
        <w:pStyle w:val="Quote"/>
      </w:pPr>
      <w:r w:rsidRPr="00D102A4">
        <w:rPr>
          <w:noProof/>
        </w:rPr>
        <w:drawing>
          <wp:anchor distT="0" distB="0" distL="114300" distR="114300" simplePos="0" relativeHeight="251666432" behindDoc="0" locked="0" layoutInCell="1" allowOverlap="1" wp14:anchorId="2CA2638C" wp14:editId="7E978AF9">
            <wp:simplePos x="0" y="0"/>
            <wp:positionH relativeFrom="margin">
              <wp:posOffset>1157605</wp:posOffset>
            </wp:positionH>
            <wp:positionV relativeFrom="paragraph">
              <wp:posOffset>1177241</wp:posOffset>
            </wp:positionV>
            <wp:extent cx="3427095" cy="2548255"/>
            <wp:effectExtent l="0" t="0" r="1905" b="444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F10">
        <w:t>«…</w:t>
      </w:r>
      <w:r w:rsidR="00865F10" w:rsidRPr="00865F10">
        <w:t>У себя в ИПМ мы, в частности</w:t>
      </w:r>
      <w:r w:rsidR="00387C90">
        <w:t>,</w:t>
      </w:r>
      <w:r w:rsidR="00865F10" w:rsidRPr="00865F10">
        <w:t xml:space="preserve"> начали учить программированию всех кругом. Когда возникала какая-то большая задача, мы отстегивали группу людей в другой отдел, который над этой задачей работал. Получалось так, что благодаря нашему «десанту» сотрудники отделов </w:t>
      </w:r>
      <w:r w:rsidR="00387C90">
        <w:t>об</w:t>
      </w:r>
      <w:r w:rsidR="00865F10" w:rsidRPr="00865F10">
        <w:t>учались программированию и, кроме того, некоторые в этих отделах оставались на постоянную работу</w:t>
      </w:r>
      <w:r w:rsidR="00865F10">
        <w:t>.»</w:t>
      </w:r>
    </w:p>
    <w:p w14:paraId="4FF47226" w14:textId="77777777" w:rsidR="00D102A4" w:rsidRPr="00D102A4" w:rsidRDefault="00D102A4" w:rsidP="00D102A4"/>
    <w:p w14:paraId="2BAD4A57" w14:textId="37DBE1B3" w:rsidR="00E046DA" w:rsidRDefault="003E2EFF" w:rsidP="003E2EFF">
      <w:r>
        <w:tab/>
        <w:t xml:space="preserve">В то время работа на ЭВМ очень хорошо оплачивалась, также часто назначались премии. Таким образом за два месяца Михаил Романович мог заработать до </w:t>
      </w:r>
      <w:r w:rsidR="00297B9A">
        <w:t>шестнадцати тысяч</w:t>
      </w:r>
      <w:r>
        <w:t xml:space="preserve"> рублей</w:t>
      </w:r>
      <w:r w:rsidR="00297B9A">
        <w:t>, что по меркам того времени считалось колоссальной суммой.</w:t>
      </w:r>
    </w:p>
    <w:p w14:paraId="0EAF552D" w14:textId="64374E20" w:rsidR="00D102A4" w:rsidRDefault="00E046DA" w:rsidP="003E2EFF">
      <w:r>
        <w:tab/>
        <w:t>Программы, разработанные под предводительством Михаила Романови</w:t>
      </w:r>
      <w:r w:rsidR="00B454F9">
        <w:t xml:space="preserve">ча, для ЭВМ Стрела и М-20, были использованы </w:t>
      </w:r>
      <w:r w:rsidR="00627000">
        <w:t>для физических расчетов искусственных спутников Земли. Точность вычислений была очень важна</w:t>
      </w:r>
      <w:r w:rsidR="00B30916">
        <w:t xml:space="preserve">, так как эта программа использовалась и для запуска первых искусственных спутников, и для расчета полета Гагарина. Все расчеты велись в реальном времени, что требовало огромных усилий от </w:t>
      </w:r>
      <w:r w:rsidR="00B30916">
        <w:lastRenderedPageBreak/>
        <w:t xml:space="preserve">специалистов, ведь полученные данные с приборов должны были подаваться в ЭВМ на </w:t>
      </w:r>
      <w:r w:rsidR="00F43423">
        <w:t xml:space="preserve">физических носителях – </w:t>
      </w:r>
      <w:r w:rsidR="00B30916">
        <w:t>перфокарта</w:t>
      </w:r>
      <w:r w:rsidR="00F43423">
        <w:t>х</w:t>
      </w:r>
      <w:r w:rsidR="00B30916">
        <w:t>.</w:t>
      </w:r>
    </w:p>
    <w:p w14:paraId="38BD1B02" w14:textId="5C9FA5FF" w:rsidR="00AF1752" w:rsidRDefault="00AF1752" w:rsidP="003E2EFF">
      <w:r>
        <w:tab/>
      </w:r>
      <w:r w:rsidRPr="00AF1752">
        <w:t>В 1963 году под руководством Шуры-Буры был создан один из трех трансляторов с языка АЛГОЛ-60 для ЭВМ М-20 — транслятор ТА-2 с полной версией языка АЛГОЛ-60.</w:t>
      </w:r>
    </w:p>
    <w:p w14:paraId="30A2D48F" w14:textId="42CD28E3" w:rsidR="00B65467" w:rsidRDefault="00B65467" w:rsidP="003E2EFF">
      <w:r>
        <w:rPr>
          <w:noProof/>
        </w:rPr>
        <w:drawing>
          <wp:anchor distT="0" distB="0" distL="114300" distR="114300" simplePos="0" relativeHeight="251667456" behindDoc="0" locked="0" layoutInCell="1" allowOverlap="1" wp14:anchorId="039609E7" wp14:editId="62223992">
            <wp:simplePos x="0" y="0"/>
            <wp:positionH relativeFrom="margin">
              <wp:align>center</wp:align>
            </wp:positionH>
            <wp:positionV relativeFrom="paragraph">
              <wp:posOffset>1595022</wp:posOffset>
            </wp:positionV>
            <wp:extent cx="4432300" cy="3260090"/>
            <wp:effectExtent l="0" t="0" r="635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752">
        <w:tab/>
      </w:r>
      <w:r w:rsidR="00AF1752" w:rsidRPr="00AF1752">
        <w:t>АЛГОЛ-60</w:t>
      </w:r>
      <w:r w:rsidR="00F54185">
        <w:t>,</w:t>
      </w:r>
      <w:r w:rsidR="00AF1752" w:rsidRPr="00AF1752">
        <w:t xml:space="preserve"> как и наиболее распространенные и известные языки программирования такие как Фортран, Кобол, ПЛ-1, Алгол-68, Паскаль, Ада</w:t>
      </w:r>
      <w:r w:rsidR="00F54185">
        <w:t>,</w:t>
      </w:r>
      <w:r w:rsidR="00AF1752" w:rsidRPr="00AF1752">
        <w:t xml:space="preserve"> принадлежат к одному семейству, в основе которого — класс языков операторного, процедурного типа. Типичный язык для описания и представления алгоритмического знания.</w:t>
      </w:r>
      <w:r w:rsidR="00836AA4">
        <w:t xml:space="preserve"> </w:t>
      </w:r>
      <w:r w:rsidR="00836AA4" w:rsidRPr="00836AA4">
        <w:t>Один из первых языков высокого уровня</w:t>
      </w:r>
      <w:r w:rsidR="00836AA4">
        <w:t xml:space="preserve">. </w:t>
      </w:r>
      <w:r>
        <w:t>АЛГОЛ-60</w:t>
      </w:r>
      <w:r w:rsidRPr="00B65467">
        <w:t xml:space="preserve"> </w:t>
      </w:r>
      <w:r w:rsidR="00836AA4">
        <w:t xml:space="preserve">оказал </w:t>
      </w:r>
      <w:r w:rsidRPr="00B65467">
        <w:t>заметное влияние на все разработанные позднее императивные языки программирования — в частности, на язык Pascal.</w:t>
      </w:r>
    </w:p>
    <w:p w14:paraId="7AD5A641" w14:textId="77777777" w:rsidR="002C43E3" w:rsidRDefault="002C43E3" w:rsidP="00B454F9">
      <w:r>
        <w:tab/>
      </w:r>
    </w:p>
    <w:p w14:paraId="183DB380" w14:textId="296920A8" w:rsidR="002C43E3" w:rsidRDefault="002C43E3" w:rsidP="002C43E3">
      <w:pPr>
        <w:ind w:firstLine="708"/>
      </w:pPr>
      <w:r w:rsidRPr="002C43E3">
        <w:t>Позже сотрудниками отдела под руководством Михаила Романовича</w:t>
      </w:r>
      <w:r>
        <w:t xml:space="preserve"> Шуры-Буры</w:t>
      </w:r>
      <w:r w:rsidRPr="002C43E3">
        <w:t xml:space="preserve"> были разработаны системы программирования для БЭСМ-6 и других ЭВМ.</w:t>
      </w:r>
    </w:p>
    <w:p w14:paraId="4BE45162" w14:textId="45626BA0" w:rsidR="00114E2C" w:rsidRDefault="00B454F9" w:rsidP="00B454F9">
      <w:r>
        <w:br w:type="page"/>
      </w:r>
    </w:p>
    <w:p w14:paraId="4030A0B1" w14:textId="77777777" w:rsidR="00114E2C" w:rsidRDefault="00114E2C" w:rsidP="00114E2C">
      <w:pPr>
        <w:pStyle w:val="Heading1"/>
      </w:pPr>
      <w:bookmarkStart w:id="18" w:name="_Toc119240788"/>
      <w:r>
        <w:lastRenderedPageBreak/>
        <w:t>Про космос</w:t>
      </w:r>
      <w:bookmarkEnd w:id="18"/>
    </w:p>
    <w:p w14:paraId="219CB099" w14:textId="09736889" w:rsidR="00D058C2" w:rsidRDefault="00114E2C" w:rsidP="00114E2C">
      <w:r>
        <w:tab/>
      </w:r>
      <w:r w:rsidRPr="00114E2C">
        <w:t>В 80</w:t>
      </w:r>
      <w:r w:rsidR="00832B90">
        <w:t>-х</w:t>
      </w:r>
      <w:r w:rsidRPr="00114E2C">
        <w:t xml:space="preserve"> годах </w:t>
      </w:r>
      <w:r>
        <w:t xml:space="preserve">один из сотрудников </w:t>
      </w:r>
      <w:r w:rsidRPr="00114E2C">
        <w:t>отдела Михаила Романовича</w:t>
      </w:r>
      <w:r>
        <w:t xml:space="preserve">, </w:t>
      </w:r>
      <w:r w:rsidR="00A6693E">
        <w:t xml:space="preserve">Валентин </w:t>
      </w:r>
      <w:r>
        <w:t xml:space="preserve">Турчин, </w:t>
      </w:r>
      <w:r w:rsidRPr="00114E2C">
        <w:t>разработа</w:t>
      </w:r>
      <w:r w:rsidR="005F7A15">
        <w:t>л</w:t>
      </w:r>
      <w:r w:rsidRPr="00114E2C">
        <w:t xml:space="preserve"> инструмент системного программирования для разработки компиляторов в ИПМ —</w:t>
      </w:r>
      <w:r w:rsidR="005F7A15">
        <w:t xml:space="preserve"> </w:t>
      </w:r>
      <w:r w:rsidRPr="00114E2C">
        <w:t>РЕФАЛ.</w:t>
      </w:r>
      <w:r w:rsidR="00D058C2">
        <w:t xml:space="preserve"> </w:t>
      </w:r>
    </w:p>
    <w:p w14:paraId="7E4F46D7" w14:textId="007BC60C" w:rsidR="00114E2C" w:rsidRDefault="00A6693E" w:rsidP="00D058C2">
      <w:pPr>
        <w:ind w:firstLine="708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3DBE201" wp14:editId="30030FA4">
            <wp:simplePos x="0" y="0"/>
            <wp:positionH relativeFrom="margin">
              <wp:align>right</wp:align>
            </wp:positionH>
            <wp:positionV relativeFrom="paragraph">
              <wp:posOffset>1220861</wp:posOffset>
            </wp:positionV>
            <wp:extent cx="5731510" cy="3960495"/>
            <wp:effectExtent l="0" t="0" r="2540" b="1905"/>
            <wp:wrapTopAndBottom/>
            <wp:docPr id="10" name="Picture 10" descr="Космический корабль &quot;Буран&quot; вернут из Казахстана в Россию - AEX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осмический корабль &quot;Буран&quot; вернут из Казахстана в Россию - AEX.RU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Язык программирования</w:t>
      </w:r>
      <w:r w:rsidR="00D058C2" w:rsidRPr="00D058C2">
        <w:t xml:space="preserve"> РЕФАЛ</w:t>
      </w:r>
      <w:r w:rsidR="000A0D97">
        <w:t xml:space="preserve">, </w:t>
      </w:r>
      <w:r w:rsidR="000A0D97" w:rsidRPr="000A0D97">
        <w:t>один из старейших функциональных языков программирования</w:t>
      </w:r>
      <w:r w:rsidR="000A0D97">
        <w:t>,</w:t>
      </w:r>
      <w:r w:rsidR="00D058C2" w:rsidRPr="00D058C2">
        <w:t xml:space="preserve"> был применен при создании компиляторов ФОРТРАН для ЭВМ ПС-3000, ЕС 1191, масштабируемого компилятора бортового модуля программного обеспечения космического корабля Буран, программного обеспечения изделий специализированной техники Булат 2, Булат 3</w:t>
      </w:r>
      <w:r>
        <w:t>.</w:t>
      </w:r>
      <w:r w:rsidRPr="00A6693E">
        <w:t xml:space="preserve"> </w:t>
      </w:r>
    </w:p>
    <w:p w14:paraId="27696811" w14:textId="0C32AD52" w:rsidR="000910F0" w:rsidRDefault="000910F0" w:rsidP="00D058C2">
      <w:pPr>
        <w:ind w:firstLine="708"/>
      </w:pPr>
    </w:p>
    <w:p w14:paraId="0F2FCB37" w14:textId="17C328C7" w:rsidR="000910F0" w:rsidRDefault="000910F0" w:rsidP="00D058C2">
      <w:pPr>
        <w:ind w:firstLine="708"/>
      </w:pPr>
      <w:r>
        <w:t xml:space="preserve">Космический корабль Буран создавался силами всей страны с 70-х годов после того, как появилась информация об американских космических челноках. Цель </w:t>
      </w:r>
      <w:r w:rsidR="00A0071C">
        <w:t>его создания – догнать американцев в разработке многоразовых космических орбитальных кораблей.</w:t>
      </w:r>
    </w:p>
    <w:p w14:paraId="35002BE4" w14:textId="2867ACFC" w:rsidR="00A0071C" w:rsidRDefault="00A0071C" w:rsidP="00D058C2">
      <w:pPr>
        <w:ind w:firstLine="708"/>
      </w:pPr>
      <w:r>
        <w:t>Всем, кто работал надо Бураном, было приказано «не спать, не пить, не есть, а быстро делать советскую альтернативу Колумбии». В этом проекте очень важна была роль программирования. Программисты тесно взаимодействовали между собой и со специалистами по бортовым системам.</w:t>
      </w:r>
    </w:p>
    <w:p w14:paraId="40C16650" w14:textId="0C2D1C5D" w:rsidR="00A0071C" w:rsidRDefault="00A0071C" w:rsidP="00A0071C">
      <w:pPr>
        <w:ind w:firstLine="708"/>
      </w:pPr>
      <w:r>
        <w:t xml:space="preserve">Программный отдел Михаила Романовича Шуры-Буры принимал активное участие в создании нескольких языков </w:t>
      </w:r>
      <w:r w:rsidR="00DA3336">
        <w:t xml:space="preserve">программирования </w:t>
      </w:r>
      <w:r>
        <w:t xml:space="preserve">для написания исходных </w:t>
      </w:r>
      <w:r>
        <w:lastRenderedPageBreak/>
        <w:t>кодов программ и инструментариев</w:t>
      </w:r>
      <w:r w:rsidR="002D56D4">
        <w:t xml:space="preserve">, </w:t>
      </w:r>
      <w:r w:rsidR="00DA3336">
        <w:t>которые</w:t>
      </w:r>
      <w:r>
        <w:t xml:space="preserve"> </w:t>
      </w:r>
      <w:r w:rsidR="00DA3336">
        <w:t xml:space="preserve">хранились бы </w:t>
      </w:r>
      <w:r>
        <w:t>в бортовой и наземной аппаратуре.</w:t>
      </w:r>
    </w:p>
    <w:p w14:paraId="5A13DF4F" w14:textId="22899F79" w:rsidR="00F24132" w:rsidRDefault="00F24132" w:rsidP="00A0071C">
      <w:pPr>
        <w:ind w:firstLine="708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096636C" wp14:editId="51813B70">
            <wp:simplePos x="0" y="0"/>
            <wp:positionH relativeFrom="margin">
              <wp:align>center</wp:align>
            </wp:positionH>
            <wp:positionV relativeFrom="paragraph">
              <wp:posOffset>1753186</wp:posOffset>
            </wp:positionV>
            <wp:extent cx="4628515" cy="3246755"/>
            <wp:effectExtent l="0" t="0" r="635" b="0"/>
            <wp:wrapTopAndBottom/>
            <wp:docPr id="11" name="Picture 11" descr="Визуальное программирование на языке ДРАКОН / Хаб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Визуальное программирование на языке ДРАКОН / Хабр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515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71C">
        <w:t>Общими усилиями программистов и специалистов по бортовым системам было создано два языка программирования — ПРОЛ-2 (специальный проблемно-ориентированный язык программирования реального времени на базе русских служебных слов) для разработки бортовых систем и Диполь для разработки наземного проверочного ПО</w:t>
      </w:r>
      <w:r w:rsidR="00664972">
        <w:t>. Т</w:t>
      </w:r>
      <w:r w:rsidR="00A0071C">
        <w:t xml:space="preserve">акже </w:t>
      </w:r>
      <w:r w:rsidR="00664972">
        <w:t xml:space="preserve">был создан </w:t>
      </w:r>
      <w:r w:rsidR="00A0071C">
        <w:t xml:space="preserve">специальный язык описания объектов Флокс, который обеспечивал объединение </w:t>
      </w:r>
      <w:r w:rsidR="00576933">
        <w:t>ПРОЛ-2 и Диполь</w:t>
      </w:r>
      <w:r w:rsidR="00A0071C">
        <w:t>. Позже эти три языка были заменены одним универсальным, удобным и хорошо продуманным — графическим языком ДРАКОН.</w:t>
      </w:r>
    </w:p>
    <w:p w14:paraId="6BC7B5BC" w14:textId="62281C9B" w:rsidR="00F24132" w:rsidRDefault="00F24132" w:rsidP="00A0071C">
      <w:pPr>
        <w:ind w:firstLine="708"/>
      </w:pPr>
      <w:r>
        <w:t xml:space="preserve"> </w:t>
      </w:r>
      <w:r w:rsidR="00114E2C">
        <w:br w:type="page"/>
      </w:r>
    </w:p>
    <w:p w14:paraId="65B1176F" w14:textId="26734102" w:rsidR="00F24132" w:rsidRDefault="00F24132" w:rsidP="00F24132">
      <w:pPr>
        <w:pStyle w:val="Heading1"/>
      </w:pPr>
      <w:bookmarkStart w:id="19" w:name="_Toc119240789"/>
      <w:r>
        <w:lastRenderedPageBreak/>
        <w:t>Отдел Михаила Романовича</w:t>
      </w:r>
      <w:bookmarkEnd w:id="19"/>
    </w:p>
    <w:p w14:paraId="0DEC605C" w14:textId="77777777" w:rsidR="009E7CA7" w:rsidRDefault="00F24132" w:rsidP="00F24132">
      <w:r>
        <w:tab/>
        <w:t>Крупнейшим проектом социалистических стран по информатике в 70-х годах было создание ЕС ЭВМ и СМ ЭВМ. Над ним трудился весь СССР, в том числе отдел Шуры-Буры.</w:t>
      </w:r>
    </w:p>
    <w:p w14:paraId="1F2D10F4" w14:textId="77777777" w:rsidR="00D177AF" w:rsidRDefault="009E7CA7" w:rsidP="00F24132">
      <w:r>
        <w:tab/>
        <w:t xml:space="preserve">Главная задача отдела было обеспечить программную совместимость ЕС ЭВМ с самым распространенным семейством ЭВМ за рубежом – </w:t>
      </w:r>
      <w:r>
        <w:rPr>
          <w:lang w:val="en-US"/>
        </w:rPr>
        <w:t>IBM</w:t>
      </w:r>
      <w:r w:rsidRPr="009E7CA7">
        <w:t>/360</w:t>
      </w:r>
      <w:r>
        <w:t>. Проводилось большое количество исследований об изучении архитектуры и программного обеспечения этого семейства машин.</w:t>
      </w:r>
    </w:p>
    <w:p w14:paraId="31BEB032" w14:textId="77777777" w:rsidR="00D177AF" w:rsidRDefault="00D177AF" w:rsidP="00F24132">
      <w:r>
        <w:tab/>
        <w:t>В 1978 году разработка ЕС ЭВМ была завершена. За это Михаил Романович был удостоен Государственной премии СССР.</w:t>
      </w:r>
    </w:p>
    <w:p w14:paraId="4F77C891" w14:textId="77777777" w:rsidR="00D177AF" w:rsidRDefault="00D177AF" w:rsidP="00F24132">
      <w:r>
        <w:tab/>
        <w:t>Еще одной заслугой отдела Шуры-Буры было создание оригинальной архитектуры скалярно-векторной многопроцессорной ЭВМ ЕС 1191, хоть ее и нельзя назвать успешной, из-за использования только отечественной элементной базы.</w:t>
      </w:r>
    </w:p>
    <w:p w14:paraId="7C70F9F1" w14:textId="45C3EB07" w:rsidR="00D177AF" w:rsidRDefault="00D177AF" w:rsidP="00F24132">
      <w:r>
        <w:rPr>
          <w:noProof/>
        </w:rPr>
        <w:drawing>
          <wp:anchor distT="0" distB="0" distL="114300" distR="114300" simplePos="0" relativeHeight="251670528" behindDoc="0" locked="0" layoutInCell="1" allowOverlap="1" wp14:anchorId="751E958E" wp14:editId="7F71A495">
            <wp:simplePos x="0" y="0"/>
            <wp:positionH relativeFrom="margin">
              <wp:align>center</wp:align>
            </wp:positionH>
            <wp:positionV relativeFrom="paragraph">
              <wp:posOffset>926416</wp:posOffset>
            </wp:positionV>
            <wp:extent cx="4670425" cy="2432050"/>
            <wp:effectExtent l="0" t="0" r="0" b="6350"/>
            <wp:wrapTopAndBottom/>
            <wp:docPr id="13" name="Picture 13" descr="Электронные вычислительные машины «Весна» и «Снег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Электронные вычислительные машины «Весна» и «Снег»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425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Также, создание операционной системы для ЭВМ Весна – тоже заслуга Отдела ПМ Михаила Романовича. Это была первая полнофункциональная ОС для серийной ЭВМ в СССР</w:t>
      </w:r>
      <w:r w:rsidRPr="00D177AF">
        <w:t xml:space="preserve">, которая поддерживала мультипрограммный режим работы, пакетную обработку и режим разделения времени. </w:t>
      </w:r>
    </w:p>
    <w:p w14:paraId="081C51F9" w14:textId="0D8A7247" w:rsidR="00D177AF" w:rsidRDefault="00D177AF" w:rsidP="00F24132">
      <w:r>
        <w:tab/>
        <w:t>Прочие заслуги ученого и его отдела:</w:t>
      </w:r>
    </w:p>
    <w:p w14:paraId="7CEB7AD9" w14:textId="355E0986" w:rsidR="00D177AF" w:rsidRDefault="00D177AF" w:rsidP="00D177AF">
      <w:pPr>
        <w:pStyle w:val="ListParagraph"/>
        <w:numPr>
          <w:ilvl w:val="0"/>
          <w:numId w:val="1"/>
        </w:numPr>
      </w:pPr>
      <w:r>
        <w:t>создание языка программирования Норма</w:t>
      </w:r>
    </w:p>
    <w:p w14:paraId="73A0286D" w14:textId="685BF442" w:rsidR="00D177AF" w:rsidRDefault="003E649B" w:rsidP="00D177AF">
      <w:pPr>
        <w:pStyle w:val="ListParagraph"/>
        <w:numPr>
          <w:ilvl w:val="0"/>
          <w:numId w:val="1"/>
        </w:numPr>
      </w:pPr>
      <w:r>
        <w:t>исследования в области теории сложности вычислений и логических программ</w:t>
      </w:r>
    </w:p>
    <w:p w14:paraId="2AB66CE8" w14:textId="2CD9F4A8" w:rsidR="003E649B" w:rsidRDefault="003E649B" w:rsidP="00D177AF">
      <w:pPr>
        <w:pStyle w:val="ListParagraph"/>
        <w:numPr>
          <w:ilvl w:val="0"/>
          <w:numId w:val="1"/>
        </w:numPr>
      </w:pPr>
      <w:r>
        <w:t>подготовка молодых специалистов по информатике</w:t>
      </w:r>
    </w:p>
    <w:p w14:paraId="37DE4325" w14:textId="0A5A809C" w:rsidR="003E649B" w:rsidRDefault="00D177AF" w:rsidP="00F24132">
      <w:r>
        <w:t xml:space="preserve"> </w:t>
      </w:r>
      <w:r w:rsidR="00F24132">
        <w:br w:type="page"/>
      </w:r>
    </w:p>
    <w:p w14:paraId="6F6093C1" w14:textId="77777777" w:rsidR="003E649B" w:rsidRDefault="003E649B" w:rsidP="003E649B">
      <w:pPr>
        <w:pStyle w:val="Heading1"/>
      </w:pPr>
      <w:bookmarkStart w:id="20" w:name="_Toc119240790"/>
      <w:r>
        <w:lastRenderedPageBreak/>
        <w:t>Заключение</w:t>
      </w:r>
      <w:bookmarkEnd w:id="20"/>
    </w:p>
    <w:p w14:paraId="3706E057" w14:textId="68207921" w:rsidR="003E649B" w:rsidRDefault="003E649B" w:rsidP="003E649B">
      <w:r>
        <w:tab/>
        <w:t>Михаил Романович Шура-Бура – один из основателей и информатики в СССР. Он внес существенный вклад в создание и освоение первых ЭВМ союза советских социалистических республик.</w:t>
      </w:r>
    </w:p>
    <w:p w14:paraId="75016A5F" w14:textId="77777777" w:rsidR="00F32EF4" w:rsidRDefault="003E649B" w:rsidP="003E649B">
      <w:r>
        <w:tab/>
        <w:t>Он был одним из первых, кто привел идею автоматизации программирования в реальность</w:t>
      </w:r>
      <w:r w:rsidR="00450339">
        <w:t xml:space="preserve">. Его труд играл важнейшую роль в распространении в СССР алгоритмических как средства программирования. Под руководством Шуры-Буры было создано множество полезных изобретений, также было проведено большое число исследований. </w:t>
      </w:r>
    </w:p>
    <w:p w14:paraId="38A24F39" w14:textId="77777777" w:rsidR="00F32EF4" w:rsidRDefault="00F32EF4" w:rsidP="003E649B">
      <w:r>
        <w:tab/>
      </w:r>
      <w:r w:rsidRPr="00F32EF4">
        <w:t xml:space="preserve">В 1970-1991 годах Михаил Романович Шура-Бура был профессором и заведующим кафедрой системного программирования факультета вычислительной математики и кибернетики (ВМиК) МГУ. </w:t>
      </w:r>
    </w:p>
    <w:p w14:paraId="4D04A7DA" w14:textId="201119FF" w:rsidR="003E649B" w:rsidRDefault="000406ED" w:rsidP="003E649B">
      <w:r>
        <w:rPr>
          <w:noProof/>
        </w:rPr>
        <w:drawing>
          <wp:anchor distT="0" distB="0" distL="114300" distR="114300" simplePos="0" relativeHeight="251671552" behindDoc="0" locked="0" layoutInCell="1" allowOverlap="1" wp14:anchorId="738BD065" wp14:editId="7234D4C2">
            <wp:simplePos x="0" y="0"/>
            <wp:positionH relativeFrom="margin">
              <wp:align>right</wp:align>
            </wp:positionH>
            <wp:positionV relativeFrom="paragraph">
              <wp:posOffset>918600</wp:posOffset>
            </wp:positionV>
            <wp:extent cx="5731510" cy="3797300"/>
            <wp:effectExtent l="0" t="0" r="2540" b="0"/>
            <wp:wrapTopAndBottom/>
            <wp:docPr id="14" name="Picture 14" descr="Михаил Романович Шура-Бура — патриарх отечественного программирования и его  разработки / Хаб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Михаил Романович Шура-Бура — патриарх отечественного программирования и его  разработки / Хабр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32EF4">
        <w:tab/>
      </w:r>
      <w:r w:rsidR="00F32EF4" w:rsidRPr="00F32EF4">
        <w:t xml:space="preserve">Выдающийся учёный, </w:t>
      </w:r>
      <w:r w:rsidR="000F0008">
        <w:t xml:space="preserve">прародитель информатики в СССР, </w:t>
      </w:r>
      <w:r w:rsidR="00F32EF4" w:rsidRPr="00F32EF4">
        <w:t>Михаил Романович Шура-Бура скончался 14 декабря 2008 года в возрасте 90 лет. Его время было насыщено круглосуточным трудом, ведь</w:t>
      </w:r>
      <w:r w:rsidR="008660D6">
        <w:t xml:space="preserve"> он </w:t>
      </w:r>
      <w:r w:rsidR="00F32EF4" w:rsidRPr="00F32EF4">
        <w:t xml:space="preserve">находился на переднем краю науки. </w:t>
      </w:r>
      <w:r>
        <w:t xml:space="preserve"> </w:t>
      </w:r>
      <w:r w:rsidR="003E649B">
        <w:br w:type="page"/>
      </w:r>
    </w:p>
    <w:p w14:paraId="4E704011" w14:textId="72F2387D" w:rsidR="00934DE9" w:rsidRDefault="005412F3" w:rsidP="00B92059">
      <w:pPr>
        <w:pStyle w:val="Heading1"/>
      </w:pPr>
      <w:bookmarkStart w:id="21" w:name="_Toc119240791"/>
      <w:r>
        <w:lastRenderedPageBreak/>
        <w:t>Список литературы</w:t>
      </w:r>
      <w:bookmarkEnd w:id="21"/>
    </w:p>
    <w:p w14:paraId="516E127D" w14:textId="0C267996" w:rsidR="005412F3" w:rsidRDefault="00000000" w:rsidP="00B577AE">
      <w:pPr>
        <w:ind w:firstLine="708"/>
      </w:pPr>
      <w:hyperlink r:id="rId23" w:history="1">
        <w:r w:rsidR="00B577AE" w:rsidRPr="00013E93">
          <w:rPr>
            <w:rStyle w:val="Hyperlink"/>
          </w:rPr>
          <w:t>https://ru.wikipedia.org</w:t>
        </w:r>
      </w:hyperlink>
      <w:r w:rsidR="005412F3">
        <w:t xml:space="preserve"> – интернет-ресурс с ссылками на упоминания информации об ученом</w:t>
      </w:r>
    </w:p>
    <w:p w14:paraId="60D46E36" w14:textId="56353DC0" w:rsidR="00B577AE" w:rsidRDefault="00000000" w:rsidP="00B577AE">
      <w:pPr>
        <w:ind w:firstLine="708"/>
      </w:pPr>
      <w:hyperlink r:id="rId24" w:history="1">
        <w:r w:rsidR="00B577AE" w:rsidRPr="00013E93">
          <w:rPr>
            <w:rStyle w:val="Hyperlink"/>
          </w:rPr>
          <w:t>https://www.computer-museum.ru</w:t>
        </w:r>
      </w:hyperlink>
      <w:r w:rsidR="00B577AE">
        <w:t xml:space="preserve"> – интернет-библиотека с многочисленными статьями и интервью, связанных с развитием информатики</w:t>
      </w:r>
    </w:p>
    <w:p w14:paraId="538EE403" w14:textId="5D3AA518" w:rsidR="00B577AE" w:rsidRDefault="00000000" w:rsidP="00B577AE">
      <w:pPr>
        <w:ind w:firstLine="708"/>
      </w:pPr>
      <w:hyperlink r:id="rId25" w:history="1">
        <w:r w:rsidR="00B577AE" w:rsidRPr="00013E93">
          <w:rPr>
            <w:rStyle w:val="Hyperlink"/>
          </w:rPr>
          <w:t>https://habr.com</w:t>
        </w:r>
      </w:hyperlink>
      <w:r w:rsidR="00B577AE">
        <w:t xml:space="preserve"> – интернет-блог со статьями на различные темы, в том числе связанные с информатикой</w:t>
      </w:r>
    </w:p>
    <w:p w14:paraId="2DDC79F6" w14:textId="20368411" w:rsidR="00805BD1" w:rsidRDefault="00000000" w:rsidP="00B577AE">
      <w:pPr>
        <w:ind w:firstLine="708"/>
      </w:pPr>
      <w:hyperlink r:id="rId26" w:history="1">
        <w:r w:rsidR="00805BD1" w:rsidRPr="00013E93">
          <w:rPr>
            <w:rStyle w:val="Hyperlink"/>
          </w:rPr>
          <w:t>https://retropc.org</w:t>
        </w:r>
      </w:hyperlink>
      <w:r w:rsidR="00805BD1">
        <w:t xml:space="preserve"> – сайт-торговая площадка ЭВМ и их составляющих</w:t>
      </w:r>
    </w:p>
    <w:p w14:paraId="667531A0" w14:textId="77894ED3" w:rsidR="00553F49" w:rsidRDefault="00000000" w:rsidP="00B577AE">
      <w:pPr>
        <w:ind w:firstLine="708"/>
      </w:pPr>
      <w:hyperlink r:id="rId27" w:history="1">
        <w:r w:rsidR="00553F49" w:rsidRPr="00013E93">
          <w:rPr>
            <w:rStyle w:val="Hyperlink"/>
          </w:rPr>
          <w:t>https://www.besm-6.su</w:t>
        </w:r>
      </w:hyperlink>
      <w:r w:rsidR="00553F49">
        <w:t xml:space="preserve"> – сайт с информацией о ЭВМ БЭСМ</w:t>
      </w:r>
    </w:p>
    <w:p w14:paraId="69A1FA3F" w14:textId="64F85B58" w:rsidR="0082261F" w:rsidRDefault="00000000" w:rsidP="00B577AE">
      <w:pPr>
        <w:ind w:firstLine="708"/>
      </w:pPr>
      <w:hyperlink r:id="rId28" w:history="1">
        <w:r w:rsidR="0082261F" w:rsidRPr="00013E93">
          <w:rPr>
            <w:rStyle w:val="Hyperlink"/>
          </w:rPr>
          <w:t>https://polymus.ru</w:t>
        </w:r>
      </w:hyperlink>
      <w:r w:rsidR="0082261F">
        <w:t xml:space="preserve"> – сайт Политехнического музея</w:t>
      </w:r>
    </w:p>
    <w:p w14:paraId="26D53522" w14:textId="79EEBBB4" w:rsidR="00B81759" w:rsidRPr="00B81759" w:rsidRDefault="00000000" w:rsidP="00B577AE">
      <w:pPr>
        <w:ind w:firstLine="708"/>
      </w:pPr>
      <w:hyperlink r:id="rId29" w:history="1">
        <w:r w:rsidR="00B81759" w:rsidRPr="0078793F">
          <w:rPr>
            <w:rStyle w:val="Hyperlink"/>
            <w:lang w:val="en-US"/>
          </w:rPr>
          <w:t>https</w:t>
        </w:r>
        <w:r w:rsidR="00B81759" w:rsidRPr="00B81759">
          <w:rPr>
            <w:rStyle w:val="Hyperlink"/>
          </w:rPr>
          <w:t>://</w:t>
        </w:r>
        <w:r w:rsidR="00B81759" w:rsidRPr="0078793F">
          <w:rPr>
            <w:rStyle w:val="Hyperlink"/>
            <w:lang w:val="en-US"/>
          </w:rPr>
          <w:t>www</w:t>
        </w:r>
        <w:r w:rsidR="00B81759" w:rsidRPr="00B81759">
          <w:rPr>
            <w:rStyle w:val="Hyperlink"/>
          </w:rPr>
          <w:t>.</w:t>
        </w:r>
        <w:r w:rsidR="00B81759" w:rsidRPr="0078793F">
          <w:rPr>
            <w:rStyle w:val="Hyperlink"/>
            <w:lang w:val="en-US"/>
          </w:rPr>
          <w:t>google</w:t>
        </w:r>
        <w:r w:rsidR="00B81759" w:rsidRPr="00B81759">
          <w:rPr>
            <w:rStyle w:val="Hyperlink"/>
          </w:rPr>
          <w:t>.</w:t>
        </w:r>
        <w:r w:rsidR="00B81759" w:rsidRPr="0078793F">
          <w:rPr>
            <w:rStyle w:val="Hyperlink"/>
            <w:lang w:val="en-US"/>
          </w:rPr>
          <w:t>com</w:t>
        </w:r>
      </w:hyperlink>
      <w:r w:rsidR="00B81759" w:rsidRPr="00B81759">
        <w:t xml:space="preserve"> – </w:t>
      </w:r>
      <w:r w:rsidR="00B81759">
        <w:t>поиск по всемирной сети Интернет, поиск фото</w:t>
      </w:r>
    </w:p>
    <w:sectPr w:rsidR="00B81759" w:rsidRPr="00B81759" w:rsidSect="00934DE9"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B01977" w14:textId="77777777" w:rsidR="00FE12B7" w:rsidRDefault="00FE12B7" w:rsidP="005412F3">
      <w:r>
        <w:separator/>
      </w:r>
    </w:p>
  </w:endnote>
  <w:endnote w:type="continuationSeparator" w:id="0">
    <w:p w14:paraId="2D9CD011" w14:textId="77777777" w:rsidR="00FE12B7" w:rsidRDefault="00FE12B7" w:rsidP="005412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ahnschrift Light">
    <w:panose1 w:val="020B0502040204020203"/>
    <w:charset w:val="CC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15014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1542EF" w14:textId="63BB78AA" w:rsidR="000A1F06" w:rsidRDefault="000A1F0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56DBF0" w14:textId="77777777" w:rsidR="00934DE9" w:rsidRDefault="00934DE9" w:rsidP="005412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836ED8" w14:textId="77777777" w:rsidR="00FE12B7" w:rsidRDefault="00FE12B7" w:rsidP="005412F3">
      <w:r>
        <w:separator/>
      </w:r>
    </w:p>
  </w:footnote>
  <w:footnote w:type="continuationSeparator" w:id="0">
    <w:p w14:paraId="2A7D1E0F" w14:textId="77777777" w:rsidR="00FE12B7" w:rsidRDefault="00FE12B7" w:rsidP="005412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6E7E5E"/>
    <w:multiLevelType w:val="hybridMultilevel"/>
    <w:tmpl w:val="59E631DA"/>
    <w:lvl w:ilvl="0" w:tplc="041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num w:numId="1" w16cid:durableId="376471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3D4"/>
    <w:rsid w:val="000350D3"/>
    <w:rsid w:val="000406ED"/>
    <w:rsid w:val="0004184B"/>
    <w:rsid w:val="000813D8"/>
    <w:rsid w:val="000910F0"/>
    <w:rsid w:val="000A0D97"/>
    <w:rsid w:val="000A1F06"/>
    <w:rsid w:val="000B7900"/>
    <w:rsid w:val="000D2FEF"/>
    <w:rsid w:val="000E0309"/>
    <w:rsid w:val="000E23D5"/>
    <w:rsid w:val="000F0008"/>
    <w:rsid w:val="000F65D3"/>
    <w:rsid w:val="00103FD2"/>
    <w:rsid w:val="00114E2C"/>
    <w:rsid w:val="00127087"/>
    <w:rsid w:val="00146690"/>
    <w:rsid w:val="001633D4"/>
    <w:rsid w:val="00166F72"/>
    <w:rsid w:val="00173734"/>
    <w:rsid w:val="001813C8"/>
    <w:rsid w:val="00183221"/>
    <w:rsid w:val="00192017"/>
    <w:rsid w:val="001928ED"/>
    <w:rsid w:val="00193132"/>
    <w:rsid w:val="001F277B"/>
    <w:rsid w:val="001F485B"/>
    <w:rsid w:val="00200C16"/>
    <w:rsid w:val="00201648"/>
    <w:rsid w:val="00211010"/>
    <w:rsid w:val="002155EA"/>
    <w:rsid w:val="00241632"/>
    <w:rsid w:val="002631A1"/>
    <w:rsid w:val="00292E02"/>
    <w:rsid w:val="00297B9A"/>
    <w:rsid w:val="002C43E3"/>
    <w:rsid w:val="002D56D4"/>
    <w:rsid w:val="002E78B7"/>
    <w:rsid w:val="003030E8"/>
    <w:rsid w:val="0031203E"/>
    <w:rsid w:val="00314F40"/>
    <w:rsid w:val="00336D7A"/>
    <w:rsid w:val="00345B02"/>
    <w:rsid w:val="003566B9"/>
    <w:rsid w:val="00387C90"/>
    <w:rsid w:val="003E2EFF"/>
    <w:rsid w:val="003E649B"/>
    <w:rsid w:val="003E7B24"/>
    <w:rsid w:val="003F0BEE"/>
    <w:rsid w:val="00404914"/>
    <w:rsid w:val="00417C68"/>
    <w:rsid w:val="00445EE9"/>
    <w:rsid w:val="00450146"/>
    <w:rsid w:val="00450339"/>
    <w:rsid w:val="004521FE"/>
    <w:rsid w:val="00455FE1"/>
    <w:rsid w:val="00473AF1"/>
    <w:rsid w:val="00492886"/>
    <w:rsid w:val="004B7006"/>
    <w:rsid w:val="004C0D3E"/>
    <w:rsid w:val="004C6503"/>
    <w:rsid w:val="004D7149"/>
    <w:rsid w:val="004E14AA"/>
    <w:rsid w:val="004F6430"/>
    <w:rsid w:val="005412F3"/>
    <w:rsid w:val="0055341F"/>
    <w:rsid w:val="00553F49"/>
    <w:rsid w:val="005629C2"/>
    <w:rsid w:val="00576933"/>
    <w:rsid w:val="00592015"/>
    <w:rsid w:val="005C037D"/>
    <w:rsid w:val="005E5E89"/>
    <w:rsid w:val="005F1349"/>
    <w:rsid w:val="005F7A15"/>
    <w:rsid w:val="00601ABC"/>
    <w:rsid w:val="00627000"/>
    <w:rsid w:val="00636AC8"/>
    <w:rsid w:val="00664972"/>
    <w:rsid w:val="006953F1"/>
    <w:rsid w:val="006A0734"/>
    <w:rsid w:val="006B5109"/>
    <w:rsid w:val="006B6ACC"/>
    <w:rsid w:val="006B78FA"/>
    <w:rsid w:val="006C5D2F"/>
    <w:rsid w:val="00712728"/>
    <w:rsid w:val="0071457D"/>
    <w:rsid w:val="00744796"/>
    <w:rsid w:val="00764732"/>
    <w:rsid w:val="0077384B"/>
    <w:rsid w:val="00790BA2"/>
    <w:rsid w:val="007C1783"/>
    <w:rsid w:val="007D675A"/>
    <w:rsid w:val="007D67A5"/>
    <w:rsid w:val="007E16E8"/>
    <w:rsid w:val="007E2395"/>
    <w:rsid w:val="007F36AC"/>
    <w:rsid w:val="00805BD1"/>
    <w:rsid w:val="0082261F"/>
    <w:rsid w:val="00832B90"/>
    <w:rsid w:val="00836AA4"/>
    <w:rsid w:val="008506A6"/>
    <w:rsid w:val="00863E73"/>
    <w:rsid w:val="008648DC"/>
    <w:rsid w:val="00865F10"/>
    <w:rsid w:val="008660D6"/>
    <w:rsid w:val="00885B99"/>
    <w:rsid w:val="008977C0"/>
    <w:rsid w:val="00897F5D"/>
    <w:rsid w:val="008D170B"/>
    <w:rsid w:val="008D4007"/>
    <w:rsid w:val="008D586A"/>
    <w:rsid w:val="008E784D"/>
    <w:rsid w:val="008E7D85"/>
    <w:rsid w:val="00926F1C"/>
    <w:rsid w:val="00933C40"/>
    <w:rsid w:val="00934DE9"/>
    <w:rsid w:val="00956C85"/>
    <w:rsid w:val="009615B7"/>
    <w:rsid w:val="00964B37"/>
    <w:rsid w:val="009664A1"/>
    <w:rsid w:val="00967A2A"/>
    <w:rsid w:val="00977A6B"/>
    <w:rsid w:val="009865C8"/>
    <w:rsid w:val="009870E8"/>
    <w:rsid w:val="009C451A"/>
    <w:rsid w:val="009D057D"/>
    <w:rsid w:val="009E40FA"/>
    <w:rsid w:val="009E7CA7"/>
    <w:rsid w:val="00A0071C"/>
    <w:rsid w:val="00A2454D"/>
    <w:rsid w:val="00A401E0"/>
    <w:rsid w:val="00A412E9"/>
    <w:rsid w:val="00A607D7"/>
    <w:rsid w:val="00A6693E"/>
    <w:rsid w:val="00A702C3"/>
    <w:rsid w:val="00A711E4"/>
    <w:rsid w:val="00A736BC"/>
    <w:rsid w:val="00AA0F33"/>
    <w:rsid w:val="00AB2C2F"/>
    <w:rsid w:val="00AF1752"/>
    <w:rsid w:val="00B16F68"/>
    <w:rsid w:val="00B2569D"/>
    <w:rsid w:val="00B30916"/>
    <w:rsid w:val="00B31C35"/>
    <w:rsid w:val="00B4084B"/>
    <w:rsid w:val="00B454F9"/>
    <w:rsid w:val="00B577AE"/>
    <w:rsid w:val="00B65467"/>
    <w:rsid w:val="00B66FB1"/>
    <w:rsid w:val="00B81759"/>
    <w:rsid w:val="00B8786D"/>
    <w:rsid w:val="00B92059"/>
    <w:rsid w:val="00BA690E"/>
    <w:rsid w:val="00BB5BCC"/>
    <w:rsid w:val="00BE2790"/>
    <w:rsid w:val="00BE27E4"/>
    <w:rsid w:val="00BF1B20"/>
    <w:rsid w:val="00C417EF"/>
    <w:rsid w:val="00C52CBD"/>
    <w:rsid w:val="00C62FF7"/>
    <w:rsid w:val="00C83486"/>
    <w:rsid w:val="00C8587B"/>
    <w:rsid w:val="00C91660"/>
    <w:rsid w:val="00CB1E5D"/>
    <w:rsid w:val="00CE284F"/>
    <w:rsid w:val="00D03AFD"/>
    <w:rsid w:val="00D058C2"/>
    <w:rsid w:val="00D102A4"/>
    <w:rsid w:val="00D177AF"/>
    <w:rsid w:val="00D21A47"/>
    <w:rsid w:val="00D24332"/>
    <w:rsid w:val="00D64F26"/>
    <w:rsid w:val="00D77B28"/>
    <w:rsid w:val="00D8162E"/>
    <w:rsid w:val="00DA3336"/>
    <w:rsid w:val="00DC4A69"/>
    <w:rsid w:val="00DC6B35"/>
    <w:rsid w:val="00DD3998"/>
    <w:rsid w:val="00E046DA"/>
    <w:rsid w:val="00E2360F"/>
    <w:rsid w:val="00E2441D"/>
    <w:rsid w:val="00E273CF"/>
    <w:rsid w:val="00E91A1F"/>
    <w:rsid w:val="00EA0651"/>
    <w:rsid w:val="00EA1C98"/>
    <w:rsid w:val="00EA5DE8"/>
    <w:rsid w:val="00EB02C3"/>
    <w:rsid w:val="00EB474C"/>
    <w:rsid w:val="00EE195D"/>
    <w:rsid w:val="00EF1FC9"/>
    <w:rsid w:val="00EF71F1"/>
    <w:rsid w:val="00F048AF"/>
    <w:rsid w:val="00F12D91"/>
    <w:rsid w:val="00F140BB"/>
    <w:rsid w:val="00F24132"/>
    <w:rsid w:val="00F32EF4"/>
    <w:rsid w:val="00F33E46"/>
    <w:rsid w:val="00F43423"/>
    <w:rsid w:val="00F5169B"/>
    <w:rsid w:val="00F54185"/>
    <w:rsid w:val="00F71674"/>
    <w:rsid w:val="00FA19BE"/>
    <w:rsid w:val="00FB1D02"/>
    <w:rsid w:val="00FB23D0"/>
    <w:rsid w:val="00FE12B7"/>
    <w:rsid w:val="00FE39D0"/>
    <w:rsid w:val="00FE7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86F36"/>
  <w15:chartTrackingRefBased/>
  <w15:docId w15:val="{795AE5A3-9436-4ACC-B35F-921509E49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12F3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6F1C"/>
    <w:pPr>
      <w:keepNext/>
      <w:keepLines/>
      <w:spacing w:before="240" w:after="0"/>
      <w:ind w:firstLine="708"/>
      <w:outlineLvl w:val="0"/>
    </w:pPr>
    <w:rPr>
      <w:rFonts w:ascii="Bahnschrift" w:eastAsiaTheme="majorEastAsia" w:hAnsi="Bahnschrift" w:cstheme="majorBidi"/>
      <w:b/>
      <w:bCs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7F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4332"/>
    <w:pPr>
      <w:jc w:val="center"/>
      <w:outlineLvl w:val="2"/>
    </w:pPr>
    <w:rPr>
      <w:rFonts w:ascii="Bahnschrift" w:hAnsi="Bahnschrif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24332"/>
    <w:rPr>
      <w:rFonts w:ascii="Bahnschrift" w:hAnsi="Bahnschrift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24332"/>
    <w:rPr>
      <w:color w:val="0000FF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4332"/>
    <w:pPr>
      <w:numPr>
        <w:ilvl w:val="1"/>
      </w:numPr>
      <w:jc w:val="center"/>
    </w:pPr>
    <w:rPr>
      <w:rFonts w:ascii="Bahnschrift" w:eastAsiaTheme="minorEastAsia" w:hAnsi="Bahnschrift"/>
      <w:b/>
      <w:bCs/>
      <w:color w:val="000000" w:themeColor="tex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4332"/>
    <w:rPr>
      <w:rFonts w:ascii="Bahnschrift" w:eastAsiaTheme="minorEastAsia" w:hAnsi="Bahnschrift"/>
      <w:b/>
      <w:bCs/>
      <w:color w:val="000000" w:themeColor="tex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26F1C"/>
    <w:rPr>
      <w:rFonts w:ascii="Bahnschrift" w:eastAsiaTheme="majorEastAsia" w:hAnsi="Bahnschrift" w:cstheme="majorBidi"/>
      <w:b/>
      <w:bCs/>
      <w:color w:val="2F5496" w:themeColor="accent1" w:themeShade="BF"/>
      <w:sz w:val="36"/>
      <w:szCs w:val="36"/>
    </w:rPr>
  </w:style>
  <w:style w:type="paragraph" w:styleId="TOCHeading">
    <w:name w:val="TOC Heading"/>
    <w:basedOn w:val="Normal"/>
    <w:next w:val="Normal"/>
    <w:uiPriority w:val="39"/>
    <w:unhideWhenUsed/>
    <w:qFormat/>
    <w:rsid w:val="00934DE9"/>
    <w:pPr>
      <w:jc w:val="center"/>
    </w:pPr>
    <w:rPr>
      <w:rFonts w:ascii="Bahnschrift Light" w:hAnsi="Bahnschrift Light"/>
      <w:shd w:val="clear" w:color="auto" w:fill="FFFFFF"/>
    </w:rPr>
  </w:style>
  <w:style w:type="paragraph" w:styleId="TOC2">
    <w:name w:val="toc 2"/>
    <w:basedOn w:val="Normal"/>
    <w:next w:val="Normal"/>
    <w:autoRedefine/>
    <w:uiPriority w:val="39"/>
    <w:unhideWhenUsed/>
    <w:rsid w:val="00934DE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34DE9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934DE9"/>
    <w:pPr>
      <w:spacing w:after="100"/>
    </w:pPr>
  </w:style>
  <w:style w:type="character" w:styleId="LineNumber">
    <w:name w:val="line number"/>
    <w:basedOn w:val="DefaultParagraphFont"/>
    <w:uiPriority w:val="99"/>
    <w:semiHidden/>
    <w:unhideWhenUsed/>
    <w:rsid w:val="00934DE9"/>
  </w:style>
  <w:style w:type="paragraph" w:styleId="Header">
    <w:name w:val="header"/>
    <w:basedOn w:val="Normal"/>
    <w:link w:val="HeaderChar"/>
    <w:uiPriority w:val="99"/>
    <w:unhideWhenUsed/>
    <w:rsid w:val="00934D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4DE9"/>
  </w:style>
  <w:style w:type="paragraph" w:styleId="Footer">
    <w:name w:val="footer"/>
    <w:basedOn w:val="Normal"/>
    <w:link w:val="FooterChar"/>
    <w:uiPriority w:val="99"/>
    <w:unhideWhenUsed/>
    <w:rsid w:val="00934D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4DE9"/>
  </w:style>
  <w:style w:type="character" w:styleId="UnresolvedMention">
    <w:name w:val="Unresolved Mention"/>
    <w:basedOn w:val="DefaultParagraphFont"/>
    <w:uiPriority w:val="99"/>
    <w:semiHidden/>
    <w:unhideWhenUsed/>
    <w:rsid w:val="005412F3"/>
    <w:rPr>
      <w:color w:val="605E5C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qFormat/>
    <w:rsid w:val="004D7149"/>
    <w:pPr>
      <w:ind w:firstLine="708"/>
    </w:pPr>
    <w:rPr>
      <w:i/>
      <w:iCs/>
      <w:color w:val="1F3864" w:themeColor="accent1" w:themeShade="80"/>
    </w:rPr>
  </w:style>
  <w:style w:type="character" w:customStyle="1" w:styleId="QuoteChar">
    <w:name w:val="Quote Char"/>
    <w:basedOn w:val="DefaultParagraphFont"/>
    <w:link w:val="Quote"/>
    <w:uiPriority w:val="29"/>
    <w:rsid w:val="004D7149"/>
    <w:rPr>
      <w:i/>
      <w:iCs/>
      <w:color w:val="1F3864" w:themeColor="accent1" w:themeShade="8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7F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177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57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i.ru/content/org/index.php?SECTION_ID=&amp;ID=5042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s://retropc.org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yperlink" Target="https://habr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hyperlink" Target="https://www.google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s://www.computer-museum.ru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ru.wikipedia.org" TargetMode="External"/><Relationship Id="rId28" Type="http://schemas.openxmlformats.org/officeDocument/2006/relationships/hyperlink" Target="https://polymus.ru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hyperlink" Target="https://www.besm-6.su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B61E7-C252-4CD8-A6E4-E5758E3953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21</Pages>
  <Words>3544</Words>
  <Characters>20203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Клименко</dc:creator>
  <cp:keywords/>
  <dc:description/>
  <cp:lastModifiedBy>Виталий Клименко</cp:lastModifiedBy>
  <cp:revision>178</cp:revision>
  <dcterms:created xsi:type="dcterms:W3CDTF">2022-11-10T12:37:00Z</dcterms:created>
  <dcterms:modified xsi:type="dcterms:W3CDTF">2022-11-13T11:39:00Z</dcterms:modified>
</cp:coreProperties>
</file>