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Hacking Exposed 7 Network Security Secrets &amp; Solutions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Chapter 7 Remote Connectivity and VoIP Hacking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Remote Connectivity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VoIP Hacking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Dial-up Hacking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PBX (Private Branch Exchange) Hacking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Voicemail Hacking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Virtual Private Network (VPN) Hacking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Voice Over IP (VoIP) Attacks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9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Dial-up Hacking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Preparing to Dial up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• Many companies still use dial-up connections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– Connecting to old servers, network devices, Industrial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bscript"/>
          <w:rtl w:val="0"/>
        </w:rPr>
        <w:t xml:space="preserve">system (ICS)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• Dial-up hacking process is similar to other hacking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800033569336"/>
          <w:szCs w:val="42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Footprint, scan, enumerate, exploit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– Automated by tools: wardialer or demo dialer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• Phone number footprinting: identify blocks of 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19999694824219"/>
          <w:szCs w:val="83.19999694824219"/>
          <w:u w:val="none"/>
          <w:shd w:fill="auto" w:val="clear"/>
          <w:vertAlign w:val="subscript"/>
          <w:rtl w:val="0"/>
        </w:rPr>
        <w:t xml:space="preserve">numbers to load into a wardialer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Phone directories, target websites, Internet name registration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bscript"/>
          <w:rtl w:val="0"/>
        </w:rPr>
        <w:t xml:space="preserve">database, manual dialing, etc.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– Countermeasures: require a password to make account inquiries;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bscript"/>
          <w:rtl w:val="0"/>
        </w:rPr>
        <w:t xml:space="preserve">sanitize sensitive information; educate employees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Dial-up Hacking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Wardialing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Hardware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– Important as the software, greatly affect efficiency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The number of modems, high-quality modems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Legal issues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– Laws about wardialing activities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• Identify phone lines, record calls, spoof phone numbers, etc.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Peripheral costs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– Long distance, international or nominal charges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Software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– Automated scheduling, ease of setup, and accuracy – Tools: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WarVOX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TeleSweep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PhoneSweep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Dial-up Hacking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Brute-Force Scripting - The Homegrown way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Categorize the connections into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penetration domains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– Based on wardialing results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– Experience with a large variety of dial-up servers and OS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Brute-force scripting attack: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ZOC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Procomm Plus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ASPECT scripting language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Domains Attacking remarks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Low Hanging Fruit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Easily guessed or commonly used passwords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Single Authentication, Unlimited Attempts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ONE type of authentication (password or ID)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NOT disconnect after a number of failed attempts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Single Authentication, Limited Attempts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ONE type of authentication (password or ID)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Disconnect after a number of failed attempts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Dual Authentication, Unlimited Attempts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TWO type of authentication (password and ID)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NOT disconnect after a number of failed attempts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Dual Authentication, Limited Attempts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TWO type of authentication (password and ID)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Disconnect after a number of failed attempts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Dial-up Hacking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Dial-up Security Measures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1. Inventory existing dial-up lines 2. Consolidate all dial-up connectivity to a central modem 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Position as an untrusted connection off the internal 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3. Make analog lines harder to find 4. Verify that telecommunications equipment closets are physically secure 5. Regularly monitor existing log features within dial-up software 6. For business serving lines, do not disclose any identifying information 7. Require multi-factor authentication systems for all remote access 8. Require dial-back authentication 9. Ensure the corporate help desk is aware of the sensitivity of giving out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7999725341797"/>
          <w:szCs w:val="66.87999725341797"/>
          <w:u w:val="none"/>
          <w:shd w:fill="auto" w:val="clear"/>
          <w:vertAlign w:val="subscript"/>
          <w:rtl w:val="0"/>
        </w:rPr>
        <w:t xml:space="preserve">resetting remote access credentials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10. Centralize the provisioning of dial-up connectivity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11. Establish firm policies 12. Back to step 1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PBX (Private Branch Exchange) Hacking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Dial-up connections to PBXes still exist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Managing method, especially by PBX vendors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Hacking PBXes takes the same route as typical dial-up hacking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PBX Systems Attacking remarks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Octel Voice Network Login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Password is a number; by default 9999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Williams/Northern Telecom PBX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Require a user number/ four-digit numeric-only access code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Meridian Links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There are some default user IDs/passwords (e.g. maint/maint)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Rolm PhoneMail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There are some default user IDs/passwords (e.g. sysadmin/sysadmin)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PBX Protected by RSA SecurID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Take a peek and leave; cannot defeat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Countermeasures: reduce the time when modems turned on;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deploy multiple forms of authentication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Voicemail Hacking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Brute-force Voicemail Hacking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6.80000305175781"/>
          <w:szCs w:val="8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– In similar fashion to dial-up hacking 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– Required components: phone number to 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80000305175781"/>
          <w:szCs w:val="86.80000305175781"/>
          <w:u w:val="none"/>
          <w:shd w:fill="auto" w:val="clear"/>
          <w:vertAlign w:val="subscript"/>
          <w:rtl w:val="0"/>
        </w:rPr>
        <w:t xml:space="preserve">voicemail; target voicemail box (3~5 digits); educated guess about voicemail box password (typically 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87999725341797"/>
          <w:szCs w:val="86.87999725341797"/>
          <w:u w:val="none"/>
          <w:shd w:fill="auto" w:val="clear"/>
          <w:vertAlign w:val="subscript"/>
          <w:rtl w:val="0"/>
        </w:rPr>
        <w:t xml:space="preserve">numbers)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– Tools: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Voicemail Box Hacker 3.0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VrACK 0.51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(for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80000305175781"/>
          <w:szCs w:val="86.80000305175781"/>
          <w:u w:val="none"/>
          <w:shd w:fill="auto" w:val="clear"/>
          <w:vertAlign w:val="subscript"/>
          <w:rtl w:val="0"/>
        </w:rPr>
        <w:t xml:space="preserve">old/less-secure system),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6.80000305175781"/>
          <w:szCs w:val="86.80000305175781"/>
          <w:u w:val="none"/>
          <w:shd w:fill="auto" w:val="clear"/>
          <w:vertAlign w:val="subscript"/>
          <w:rtl w:val="0"/>
        </w:rPr>
        <w:t xml:space="preserve">ASPECT scripting language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Countermeasures: deploy a lockout on failed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subscript"/>
          <w:rtl w:val="0"/>
        </w:rPr>
        <w:t xml:space="preserve">attempts; log/observe voicemail connections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VPN Hacking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Google Hacking for VPN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• VPN has replaced dial-up as the remote 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  <w:rtl w:val="0"/>
        </w:rPr>
        <w:t xml:space="preserve">mechanism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• Google hacking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–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filetype:pcf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to find profile setting files for Cisco VPN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client (PCF file) – Download, import the file; connect to target network, launch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further attacks – Passwords stored in PCF file can be used for password reuse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attacks (tools: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Cain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, etc.)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– Countermeasures: user awareness; sanitize sensitive information on websites; use Google Alerts service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VPN Hacking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Probing IPsec VPN Servers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8000996907553"/>
          <w:szCs w:val="106.8800099690755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Check if service’s corresponding port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8000996907553"/>
          <w:szCs w:val="106.88000996907553"/>
          <w:u w:val="none"/>
          <w:shd w:fill="auto" w:val="clear"/>
          <w:vertAlign w:val="subscript"/>
          <w:rtl w:val="0"/>
        </w:rPr>
        <w:t xml:space="preserve">available (UDP 500)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Perform IPsec VPN identification and gateway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fingerprinting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Identify the IKE Phase 1 mode and remote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server hardware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Tools: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Nmap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NTA Monitor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IKEProber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Countermeasures: cannot do much to prevent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the attack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VPN Hacking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Attacking IKE Aggressive Mode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IKE Phase 1-Aggressive mode does not provide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.08000055948894"/>
          <w:szCs w:val="100.08000055948894"/>
          <w:u w:val="none"/>
          <w:shd w:fill="auto" w:val="clear"/>
          <w:vertAlign w:val="subscript"/>
          <w:rtl w:val="0"/>
        </w:rPr>
        <w:t xml:space="preserve">secure channel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– Eavesdropping attacks to authentication information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.08000055948894"/>
          <w:szCs w:val="100.080000559488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First, identify whether target server supports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.08000055948894"/>
          <w:szCs w:val="100.08000055948894"/>
          <w:u w:val="none"/>
          <w:shd w:fill="auto" w:val="clear"/>
          <w:vertAlign w:val="subscript"/>
          <w:rtl w:val="0"/>
        </w:rPr>
        <w:t xml:space="preserve">aggressive mode (tool: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00.08000055948894"/>
          <w:szCs w:val="100.08000055948894"/>
          <w:u w:val="none"/>
          <w:shd w:fill="auto" w:val="clear"/>
          <w:vertAlign w:val="subscript"/>
          <w:rtl w:val="0"/>
        </w:rPr>
        <w:t xml:space="preserve">IKEProbe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.08000055948894"/>
          <w:szCs w:val="100.08000055948894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Then, initiate connection and capture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subscript"/>
          <w:rtl w:val="0"/>
        </w:rPr>
        <w:t xml:space="preserve">authentication messages (tool: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00"/>
          <w:szCs w:val="100"/>
          <w:u w:val="none"/>
          <w:shd w:fill="auto" w:val="clear"/>
          <w:vertAlign w:val="subscript"/>
          <w:rtl w:val="0"/>
        </w:rPr>
        <w:t xml:space="preserve">IKECrack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00"/>
          <w:szCs w:val="100"/>
          <w:u w:val="none"/>
          <w:shd w:fill="auto" w:val="clear"/>
          <w:vertAlign w:val="subscript"/>
          <w:rtl w:val="0"/>
        </w:rPr>
        <w:t xml:space="preserve">Cain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Countermeasures: discontinue IKE Aggressive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subscript"/>
          <w:rtl w:val="0"/>
        </w:rPr>
        <w:t xml:space="preserve">mode use; use token-based authentication scheme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VPN Hacking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Hacking the Citrix VPN Solution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27999750773112"/>
          <w:szCs w:val="83.2799975077311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• Client-to-site VPN solution provides access to remote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27999750773112"/>
          <w:szCs w:val="83.27999750773112"/>
          <w:u w:val="none"/>
          <w:shd w:fill="auto" w:val="clear"/>
          <w:vertAlign w:val="subscript"/>
          <w:rtl w:val="0"/>
        </w:rPr>
        <w:t xml:space="preserve">desktops and applications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A full-fledged remote desktop (Microsoft Windows) – Commercial off-the-shelf (COTS) application – Custom application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7999725341797"/>
          <w:szCs w:val="76.8799972534179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• Typical attack is to spawn to another process in a remote Citrix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7999725341797"/>
          <w:szCs w:val="76.87999725341797"/>
          <w:u w:val="none"/>
          <w:shd w:fill="auto" w:val="clear"/>
          <w:vertAlign w:val="subscript"/>
          <w:rtl w:val="0"/>
        </w:rPr>
        <w:t xml:space="preserve">environment (i.e. explorer.exe, cmd.exe, PowerShell, etc.)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0000305175781"/>
          <w:szCs w:val="7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• Ten most popular categories for attacking published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0000305175781"/>
          <w:szCs w:val="76.80000305175781"/>
          <w:u w:val="none"/>
          <w:shd w:fill="auto" w:val="clear"/>
          <w:vertAlign w:val="subscript"/>
          <w:rtl w:val="0"/>
        </w:rPr>
        <w:t xml:space="preserve">applications: Help, Microsoft Office, Internet Explorer, Microsoft Games and Calculator, Task Manager, Printing, Hyperlinks, Internet Access, EULAs Text Editor, Save As/File System Access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0000305175781"/>
          <w:szCs w:val="7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• Countermeasures: place Citrix instance into segmented,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0000305175781"/>
          <w:szCs w:val="76.80000305175781"/>
          <w:u w:val="none"/>
          <w:shd w:fill="auto" w:val="clear"/>
          <w:vertAlign w:val="subscript"/>
          <w:rtl w:val="0"/>
        </w:rPr>
        <w:t xml:space="preserve">monitored and limited environment; multifactor authentication; assess the system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VoIP Attacks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SIP Scanning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The transport of voice on top of an IP network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– Signaling protocols: H.323 and SIP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SIP scanning: discover SIP proxies and other devices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Tools: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SiVuS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SIPVicious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Countermeasures: network segmentation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between VoIP network and user access segment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VoIP Attacks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Pillaging TFTP for VoIP Treasures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Many SIP phones rely on a TFTP server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retrieve configuration settings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May contain user name/password for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administrative functionality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Firstly, locate TFTP server (tools: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Nmap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Then, attempt to guess the configuration file’s name (tools: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TFTP brute-force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Countermeasures: access restriction to TFTP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VoIP Attacks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Enumerating VoIP Users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8000996907553"/>
          <w:szCs w:val="106.8800099690755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Traditional manual and automated wardialing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8000996907553"/>
          <w:szCs w:val="106.88000996907553"/>
          <w:u w:val="none"/>
          <w:shd w:fill="auto" w:val="clear"/>
          <w:vertAlign w:val="subscript"/>
          <w:rtl w:val="0"/>
        </w:rPr>
        <w:t xml:space="preserve">methods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Observe servers’ responses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SIP is a human-readable protocol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Cisco Directory Services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06.80000305175781"/>
          <w:szCs w:val="10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Automated user enumeration tools: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SIPVicious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(svwar.py)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SIPScan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Sipsak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Countermeasures: segmenting VoIP and 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networks; deploy IDS/IPS systems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VoIP Attacks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Interception Attack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08000055948894"/>
          <w:szCs w:val="90.080000559488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• First, intercept the signaling protocol (SIP, SKINNY,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08000055948894"/>
          <w:szCs w:val="90.08000055948894"/>
          <w:u w:val="none"/>
          <w:shd w:fill="auto" w:val="clear"/>
          <w:vertAlign w:val="subscript"/>
          <w:rtl w:val="0"/>
        </w:rPr>
        <w:t xml:space="preserve">UNIStim) and media RTP stream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ARP spoofing attack (tools: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dsniff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arp-sk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– Sniff VoIP datastream (tools: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tcpdum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Wireshark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08000055948894"/>
          <w:szCs w:val="90.080000559488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• Next, identify the codec (Payload Type field or Media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08000055948894"/>
          <w:szCs w:val="90.08000055948894"/>
          <w:u w:val="none"/>
          <w:shd w:fill="auto" w:val="clear"/>
          <w:vertAlign w:val="subscript"/>
          <w:rtl w:val="0"/>
        </w:rPr>
        <w:t xml:space="preserve">Format field)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• Then, convert datastream to popular file types (tools: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0"/>
          <w:szCs w:val="90"/>
          <w:u w:val="none"/>
          <w:shd w:fill="auto" w:val="clear"/>
          <w:vertAlign w:val="subscript"/>
          <w:rtl w:val="0"/>
        </w:rPr>
        <w:t xml:space="preserve">vomit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0"/>
          <w:szCs w:val="90"/>
          <w:u w:val="none"/>
          <w:shd w:fill="auto" w:val="clear"/>
          <w:vertAlign w:val="subscript"/>
          <w:rtl w:val="0"/>
        </w:rPr>
        <w:t xml:space="preserve">scapy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• GUI and all-in-one tools: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4"/>
          <w:szCs w:val="54"/>
          <w:u w:val="none"/>
          <w:shd w:fill="auto" w:val="clear"/>
          <w:vertAlign w:val="baseline"/>
          <w:rtl w:val="0"/>
        </w:rPr>
        <w:t xml:space="preserve">UCSniff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0"/>
          <w:szCs w:val="9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  <w:rtl w:val="0"/>
        </w:rPr>
        <w:t xml:space="preserve">• Offline analysis and attack tools: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4.04800033569336"/>
          <w:szCs w:val="54.04800033569336"/>
          <w:u w:val="none"/>
          <w:shd w:fill="auto" w:val="clear"/>
          <w:vertAlign w:val="baseline"/>
          <w:rtl w:val="0"/>
        </w:rPr>
        <w:t xml:space="preserve">Wireshark (RTP,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0"/>
          <w:szCs w:val="90"/>
          <w:u w:val="none"/>
          <w:shd w:fill="auto" w:val="clear"/>
          <w:vertAlign w:val="subscript"/>
          <w:rtl w:val="0"/>
        </w:rPr>
        <w:t xml:space="preserve">Cisco’s SKINNY dissectors)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0"/>
          <w:szCs w:val="90"/>
          <w:u w:val="none"/>
          <w:shd w:fill="auto" w:val="clear"/>
          <w:vertAlign w:val="subscript"/>
          <w:rtl w:val="0"/>
        </w:rPr>
        <w:t xml:space="preserve">SIPdump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0"/>
          <w:szCs w:val="90"/>
          <w:u w:val="none"/>
          <w:shd w:fill="auto" w:val="clear"/>
          <w:vertAlign w:val="subscript"/>
          <w:rtl w:val="0"/>
        </w:rPr>
        <w:t xml:space="preserve">SIPcrack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9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VoIP Attacks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Denial of Service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DoS the infrastructure or a single phone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80000305175781"/>
          <w:szCs w:val="8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– Sending a large volume of fake call setup signaling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80000305175781"/>
          <w:szCs w:val="86.80000305175781"/>
          <w:u w:val="none"/>
          <w:shd w:fill="auto" w:val="clear"/>
          <w:vertAlign w:val="subscript"/>
          <w:rtl w:val="0"/>
        </w:rPr>
        <w:t xml:space="preserve">traffic (SIP INVITE)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– Flooding the phone with unwanted traffic (unicast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80000305175781"/>
          <w:szCs w:val="86.80000305175781"/>
          <w:u w:val="none"/>
          <w:shd w:fill="auto" w:val="clear"/>
          <w:vertAlign w:val="subscript"/>
          <w:rtl w:val="0"/>
        </w:rPr>
        <w:t xml:space="preserve">multicast)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• Tools: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Inviteflood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hack_library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Countermeasures: network segment 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subscript"/>
          <w:rtl w:val="0"/>
        </w:rPr>
        <w:t xml:space="preserve">voice and data VLANs; authentication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.08000055948894"/>
          <w:szCs w:val="100.08000055948894"/>
          <w:u w:val="none"/>
          <w:shd w:fill="auto" w:val="clear"/>
          <w:vertAlign w:val="subscript"/>
          <w:rtl w:val="0"/>
        </w:rPr>
        <w:t xml:space="preserve">encryption for all SIP communication; deploy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subscript"/>
          <w:rtl w:val="0"/>
        </w:rPr>
        <w:t xml:space="preserve">IDS/IPS system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Remote access security tips: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– Password policy is even more critical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– Consider two-factor authentication – Develop provisioning policies for any type of remote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80000305175781"/>
          <w:szCs w:val="86.80000305175781"/>
          <w:u w:val="none"/>
          <w:shd w:fill="auto" w:val="clear"/>
          <w:vertAlign w:val="subscript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– Eliminate unsanctioned use of remote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80000305175781"/>
          <w:szCs w:val="86.80000305175781"/>
          <w:u w:val="none"/>
          <w:shd w:fill="auto" w:val="clear"/>
          <w:vertAlign w:val="subscript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– Be aware PBXes, fax servers, voicemail systems, etc.,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80000305175781"/>
          <w:szCs w:val="86.80000305175781"/>
          <w:u w:val="none"/>
          <w:shd w:fill="auto" w:val="clear"/>
          <w:vertAlign w:val="subscript"/>
          <w:rtl w:val="0"/>
        </w:rPr>
        <w:t xml:space="preserve">besides modems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– Educate support personnel and end 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– Be extremely skeptical of vendor security claims – Develop a strict use policy and audit compliance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Exercises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1. Google and download a PCF file. Then, use Cain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password decoding attack. Screen dump results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explain. 2.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Nmap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NTA Monitor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IKEProbe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to identify whether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target VPN server supports Aggressive mode. 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dump “useful” results and explain. 3.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SiVuS, SIPVicious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to scan a public SIP server. Screen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dump “useful” results and explain.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19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