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E99F" w14:textId="77777777" w:rsidR="004207D4" w:rsidRPr="00B81E9E" w:rsidRDefault="004207D4">
      <w:pPr>
        <w:rPr>
          <w:rFonts w:asciiTheme="majorHAnsi" w:hAnsiTheme="majorHAnsi" w:cstheme="majorHAnsi"/>
          <w:noProof/>
          <w:color w:val="000000" w:themeColor="text1"/>
        </w:rPr>
      </w:pPr>
    </w:p>
    <w:p w14:paraId="788B3108" w14:textId="10F3B918" w:rsidR="00005BF1" w:rsidRPr="00B81E9E" w:rsidRDefault="00005BF1">
      <w:pPr>
        <w:rPr>
          <w:rFonts w:asciiTheme="majorHAnsi" w:hAnsiTheme="majorHAnsi" w:cstheme="majorHAnsi"/>
          <w:color w:val="000000" w:themeColor="text1"/>
        </w:rPr>
      </w:pPr>
    </w:p>
    <w:p w14:paraId="0EE4E98F" w14:textId="657D40AE" w:rsidR="004207D4" w:rsidRPr="00B81E9E" w:rsidRDefault="004207D4">
      <w:pPr>
        <w:rPr>
          <w:rFonts w:asciiTheme="majorHAnsi" w:hAnsiTheme="majorHAnsi" w:cstheme="majorHAnsi"/>
          <w:color w:val="000000" w:themeColor="text1"/>
        </w:rPr>
      </w:pPr>
    </w:p>
    <w:p w14:paraId="7EE0CAEB" w14:textId="2F49A922" w:rsidR="004207D4" w:rsidRPr="00B81E9E" w:rsidRDefault="004207D4">
      <w:pPr>
        <w:rPr>
          <w:rFonts w:asciiTheme="majorHAnsi" w:hAnsiTheme="majorHAnsi" w:cstheme="majorHAnsi"/>
          <w:color w:val="000000" w:themeColor="text1"/>
        </w:rPr>
      </w:pPr>
    </w:p>
    <w:p w14:paraId="10D58D83" w14:textId="1256FEE7" w:rsidR="004207D4" w:rsidRPr="00B81E9E" w:rsidRDefault="004207D4">
      <w:pPr>
        <w:rPr>
          <w:rFonts w:asciiTheme="majorHAnsi" w:hAnsiTheme="majorHAnsi" w:cstheme="majorHAnsi"/>
          <w:color w:val="000000" w:themeColor="text1"/>
        </w:rPr>
      </w:pPr>
    </w:p>
    <w:p w14:paraId="6BA2A30B" w14:textId="77777777" w:rsidR="004207D4" w:rsidRPr="00B81E9E" w:rsidRDefault="004207D4">
      <w:pPr>
        <w:rPr>
          <w:rFonts w:asciiTheme="majorHAnsi" w:hAnsiTheme="majorHAnsi" w:cstheme="majorHAnsi"/>
          <w:color w:val="000000" w:themeColor="text1"/>
        </w:rPr>
      </w:pPr>
    </w:p>
    <w:p w14:paraId="5955CFA3" w14:textId="4B7E7D2A" w:rsidR="004207D4" w:rsidRPr="00B81E9E" w:rsidRDefault="004207D4">
      <w:pPr>
        <w:rPr>
          <w:rFonts w:asciiTheme="majorHAnsi" w:hAnsiTheme="majorHAnsi" w:cstheme="majorHAnsi"/>
          <w:color w:val="000000" w:themeColor="text1"/>
        </w:rPr>
      </w:pPr>
    </w:p>
    <w:p w14:paraId="4C0B76C2" w14:textId="3736BA07" w:rsidR="004207D4" w:rsidRPr="00B81E9E" w:rsidRDefault="004207D4">
      <w:pPr>
        <w:rPr>
          <w:rFonts w:asciiTheme="majorHAnsi" w:hAnsiTheme="majorHAnsi" w:cstheme="majorHAnsi"/>
          <w:color w:val="000000" w:themeColor="text1"/>
        </w:rPr>
      </w:pPr>
    </w:p>
    <w:p w14:paraId="6ED7C272" w14:textId="127BE346" w:rsidR="004207D4" w:rsidRPr="00B81E9E" w:rsidRDefault="004207D4">
      <w:pPr>
        <w:rPr>
          <w:rFonts w:asciiTheme="majorHAnsi" w:hAnsiTheme="majorHAnsi" w:cstheme="majorHAnsi"/>
          <w:color w:val="000000" w:themeColor="text1"/>
        </w:rPr>
      </w:pPr>
    </w:p>
    <w:p w14:paraId="664B84AD" w14:textId="77777777" w:rsidR="004207D4" w:rsidRPr="00B81E9E" w:rsidRDefault="004207D4">
      <w:pPr>
        <w:rPr>
          <w:rFonts w:asciiTheme="majorHAnsi" w:hAnsiTheme="majorHAnsi" w:cstheme="majorHAnsi"/>
          <w:color w:val="000000" w:themeColor="text1"/>
        </w:rPr>
      </w:pPr>
    </w:p>
    <w:p w14:paraId="7A2DC506" w14:textId="61E1D2A3" w:rsidR="004207D4" w:rsidRPr="00B81E9E" w:rsidRDefault="004207D4">
      <w:pPr>
        <w:rPr>
          <w:rFonts w:asciiTheme="majorHAnsi" w:hAnsiTheme="majorHAnsi" w:cstheme="majorHAnsi"/>
          <w:color w:val="000000" w:themeColor="text1"/>
        </w:rPr>
      </w:pPr>
    </w:p>
    <w:p w14:paraId="48EC71C3" w14:textId="77777777" w:rsidR="004207D4" w:rsidRPr="00B81E9E" w:rsidRDefault="004207D4">
      <w:pPr>
        <w:rPr>
          <w:rFonts w:asciiTheme="majorHAnsi" w:hAnsiTheme="majorHAnsi" w:cstheme="majorHAnsi"/>
          <w:color w:val="000000" w:themeColor="text1"/>
        </w:rPr>
      </w:pPr>
    </w:p>
    <w:p w14:paraId="31D525F9" w14:textId="20BDAC7C" w:rsidR="004207D4" w:rsidRPr="00B81E9E" w:rsidRDefault="004207D4">
      <w:pPr>
        <w:rPr>
          <w:rFonts w:asciiTheme="majorHAnsi" w:hAnsiTheme="majorHAnsi" w:cstheme="majorHAnsi"/>
          <w:color w:val="000000" w:themeColor="text1"/>
        </w:rPr>
      </w:pPr>
    </w:p>
    <w:p w14:paraId="591E9D05" w14:textId="77777777" w:rsidR="004207D4" w:rsidRPr="00B81E9E" w:rsidRDefault="004207D4">
      <w:pPr>
        <w:rPr>
          <w:rFonts w:asciiTheme="majorHAnsi" w:hAnsiTheme="majorHAnsi" w:cstheme="majorHAnsi"/>
          <w:color w:val="000000" w:themeColor="text1"/>
        </w:rPr>
      </w:pPr>
    </w:p>
    <w:p w14:paraId="067AA150" w14:textId="5B134F04" w:rsidR="004207D4" w:rsidRPr="00B81E9E" w:rsidRDefault="004207D4">
      <w:pPr>
        <w:rPr>
          <w:rFonts w:asciiTheme="majorHAnsi" w:hAnsiTheme="majorHAnsi" w:cstheme="majorHAnsi"/>
          <w:color w:val="000000" w:themeColor="text1"/>
        </w:rPr>
      </w:pPr>
    </w:p>
    <w:p w14:paraId="2B94F7ED" w14:textId="20EEF6B3" w:rsidR="004207D4" w:rsidRPr="00B81E9E" w:rsidRDefault="00AB40BE" w:rsidP="00704A61">
      <w:pPr>
        <w:jc w:val="center"/>
        <w:rPr>
          <w:rFonts w:asciiTheme="majorHAnsi" w:hAnsiTheme="majorHAnsi" w:cstheme="majorHAnsi"/>
          <w:b/>
          <w:color w:val="000000" w:themeColor="text1"/>
          <w:sz w:val="120"/>
          <w:szCs w:val="120"/>
        </w:rPr>
      </w:pPr>
      <w:r w:rsidRPr="00B81E9E">
        <w:rPr>
          <w:rFonts w:asciiTheme="majorHAnsi" w:hAnsiTheme="majorHAnsi" w:cstheme="majorHAnsi"/>
          <w:b/>
          <w:color w:val="000000" w:themeColor="text1"/>
          <w:sz w:val="120"/>
          <w:szCs w:val="120"/>
        </w:rPr>
        <w:t>Český</w:t>
      </w:r>
      <w:r w:rsidR="00704A61" w:rsidRPr="00B81E9E">
        <w:rPr>
          <w:rFonts w:asciiTheme="majorHAnsi" w:hAnsiTheme="majorHAnsi" w:cstheme="majorHAnsi"/>
          <w:b/>
          <w:color w:val="000000" w:themeColor="text1"/>
          <w:sz w:val="120"/>
          <w:szCs w:val="120"/>
        </w:rPr>
        <w:t xml:space="preserve"> </w:t>
      </w:r>
      <w:r w:rsidRPr="00B81E9E">
        <w:rPr>
          <w:rFonts w:asciiTheme="majorHAnsi" w:hAnsiTheme="majorHAnsi" w:cstheme="majorHAnsi"/>
          <w:b/>
          <w:color w:val="000000" w:themeColor="text1"/>
          <w:sz w:val="120"/>
          <w:szCs w:val="120"/>
        </w:rPr>
        <w:t>jazyk</w:t>
      </w:r>
      <w:r w:rsidR="00704A61" w:rsidRPr="00B81E9E">
        <w:rPr>
          <w:rFonts w:asciiTheme="majorHAnsi" w:hAnsiTheme="majorHAnsi" w:cstheme="majorHAnsi"/>
          <w:b/>
          <w:color w:val="000000" w:themeColor="text1"/>
          <w:sz w:val="120"/>
          <w:szCs w:val="120"/>
        </w:rPr>
        <w:t xml:space="preserve"> a literatura</w:t>
      </w:r>
    </w:p>
    <w:tbl>
      <w:tblPr>
        <w:tblStyle w:val="Mkatabulky"/>
        <w:tblpPr w:leftFromText="141" w:rightFromText="141" w:vertAnchor="page" w:horzAnchor="margin" w:tblpY="14500"/>
        <w:tblW w:w="0" w:type="auto"/>
        <w:tblLook w:val="04A0" w:firstRow="1" w:lastRow="0" w:firstColumn="1" w:lastColumn="0" w:noHBand="0" w:noVBand="1"/>
      </w:tblPr>
      <w:tblGrid>
        <w:gridCol w:w="3485"/>
        <w:gridCol w:w="3485"/>
        <w:gridCol w:w="3486"/>
      </w:tblGrid>
      <w:tr w:rsidR="006C01E0" w:rsidRPr="00B81E9E" w14:paraId="61523BDA" w14:textId="77777777" w:rsidTr="006C01E0">
        <w:tc>
          <w:tcPr>
            <w:tcW w:w="3485" w:type="dxa"/>
            <w:vAlign w:val="center"/>
          </w:tcPr>
          <w:p w14:paraId="4AFCD7CC" w14:textId="77777777" w:rsidR="006C01E0" w:rsidRPr="00E965F5" w:rsidRDefault="006C01E0" w:rsidP="006C01E0">
            <w:pPr>
              <w:jc w:val="center"/>
              <w:rPr>
                <w:rFonts w:asciiTheme="majorHAnsi" w:hAnsiTheme="majorHAnsi" w:cstheme="majorHAnsi"/>
                <w:color w:val="000000" w:themeColor="text1"/>
                <w:sz w:val="32"/>
                <w:szCs w:val="32"/>
              </w:rPr>
            </w:pPr>
            <w:r w:rsidRPr="00E965F5">
              <w:rPr>
                <w:rFonts w:asciiTheme="majorHAnsi" w:hAnsiTheme="majorHAnsi" w:cstheme="majorHAnsi"/>
                <w:color w:val="000000" w:themeColor="text1"/>
                <w:sz w:val="32"/>
                <w:szCs w:val="32"/>
              </w:rPr>
              <w:t>A4</w:t>
            </w:r>
          </w:p>
        </w:tc>
        <w:tc>
          <w:tcPr>
            <w:tcW w:w="6971" w:type="dxa"/>
            <w:gridSpan w:val="2"/>
            <w:vAlign w:val="center"/>
          </w:tcPr>
          <w:p w14:paraId="60EF8F1D" w14:textId="77777777" w:rsidR="006C01E0" w:rsidRPr="00E965F5" w:rsidRDefault="006C01E0" w:rsidP="006C01E0">
            <w:pPr>
              <w:jc w:val="center"/>
              <w:rPr>
                <w:rFonts w:asciiTheme="majorHAnsi" w:hAnsiTheme="majorHAnsi" w:cstheme="majorHAnsi"/>
                <w:color w:val="000000" w:themeColor="text1"/>
                <w:sz w:val="32"/>
                <w:szCs w:val="32"/>
              </w:rPr>
            </w:pPr>
            <w:r w:rsidRPr="00E965F5">
              <w:rPr>
                <w:rFonts w:asciiTheme="majorHAnsi" w:hAnsiTheme="majorHAnsi" w:cstheme="majorHAnsi"/>
                <w:color w:val="000000" w:themeColor="text1"/>
                <w:sz w:val="32"/>
                <w:szCs w:val="32"/>
              </w:rPr>
              <w:t>Čtenářský deník</w:t>
            </w:r>
          </w:p>
        </w:tc>
      </w:tr>
      <w:tr w:rsidR="006C01E0" w:rsidRPr="00B81E9E" w14:paraId="41EAD4C6" w14:textId="77777777" w:rsidTr="006C01E0">
        <w:tc>
          <w:tcPr>
            <w:tcW w:w="3485" w:type="dxa"/>
            <w:vAlign w:val="center"/>
          </w:tcPr>
          <w:p w14:paraId="2ACEFEC0" w14:textId="77777777" w:rsidR="006C01E0" w:rsidRPr="00E965F5" w:rsidRDefault="006C01E0" w:rsidP="006C01E0">
            <w:pPr>
              <w:jc w:val="center"/>
              <w:rPr>
                <w:rFonts w:asciiTheme="majorHAnsi" w:hAnsiTheme="majorHAnsi" w:cstheme="majorHAnsi"/>
                <w:color w:val="000000" w:themeColor="text1"/>
                <w:sz w:val="32"/>
                <w:szCs w:val="32"/>
              </w:rPr>
            </w:pPr>
            <w:r w:rsidRPr="00E965F5">
              <w:rPr>
                <w:rFonts w:asciiTheme="majorHAnsi" w:hAnsiTheme="majorHAnsi" w:cstheme="majorHAnsi"/>
                <w:color w:val="000000" w:themeColor="text1"/>
                <w:sz w:val="32"/>
                <w:szCs w:val="32"/>
              </w:rPr>
              <w:t>Vít Petřík</w:t>
            </w:r>
          </w:p>
        </w:tc>
        <w:tc>
          <w:tcPr>
            <w:tcW w:w="3485" w:type="dxa"/>
            <w:vAlign w:val="center"/>
          </w:tcPr>
          <w:p w14:paraId="620FDC72" w14:textId="086AB82C" w:rsidR="006C01E0" w:rsidRPr="00E965F5" w:rsidRDefault="00C060B7" w:rsidP="006C01E0">
            <w:pPr>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Audience</w:t>
            </w:r>
          </w:p>
        </w:tc>
        <w:tc>
          <w:tcPr>
            <w:tcW w:w="3486" w:type="dxa"/>
            <w:vAlign w:val="center"/>
          </w:tcPr>
          <w:p w14:paraId="1588F34F" w14:textId="6FBD70DE" w:rsidR="006C01E0" w:rsidRPr="00E965F5" w:rsidRDefault="00BF6DDE" w:rsidP="006C01E0">
            <w:pPr>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Václav Havel</w:t>
            </w:r>
          </w:p>
        </w:tc>
      </w:tr>
    </w:tbl>
    <w:p w14:paraId="0CF7F786" w14:textId="2BB81608" w:rsidR="00AB6DEC" w:rsidRPr="00B81E9E" w:rsidRDefault="00AB6DEC">
      <w:pPr>
        <w:rPr>
          <w:rFonts w:asciiTheme="majorHAnsi" w:hAnsiTheme="majorHAnsi" w:cstheme="majorHAnsi"/>
          <w:color w:val="000000" w:themeColor="text1"/>
        </w:rPr>
      </w:pPr>
      <w:r w:rsidRPr="00B81E9E">
        <w:rPr>
          <w:rFonts w:asciiTheme="majorHAnsi" w:hAnsiTheme="majorHAnsi" w:cstheme="majorHAnsi"/>
          <w:color w:val="000000" w:themeColor="text1"/>
        </w:rPr>
        <w:br w:type="page"/>
      </w:r>
    </w:p>
    <w:p w14:paraId="17B30CC8" w14:textId="4CB8728F" w:rsidR="007D7B4D" w:rsidRPr="00B81E9E" w:rsidRDefault="007D7B4D" w:rsidP="00801CC6">
      <w:pPr>
        <w:pStyle w:val="Nadpis1"/>
        <w:rPr>
          <w:rFonts w:eastAsiaTheme="minorHAnsi" w:cstheme="majorHAnsi"/>
          <w:color w:val="000000" w:themeColor="text1"/>
          <w:sz w:val="22"/>
          <w:szCs w:val="22"/>
        </w:rPr>
      </w:pPr>
    </w:p>
    <w:p w14:paraId="03CDD5D6" w14:textId="793D01F9" w:rsidR="00353421" w:rsidRDefault="00AB27F3" w:rsidP="00133884">
      <w:pPr>
        <w:pStyle w:val="Nadpis1"/>
        <w:tabs>
          <w:tab w:val="left" w:pos="3150"/>
        </w:tabs>
        <w:spacing w:after="240"/>
        <w:rPr>
          <w:color w:val="000000" w:themeColor="text1"/>
        </w:rPr>
      </w:pPr>
      <w:r>
        <w:rPr>
          <w:color w:val="000000" w:themeColor="text1"/>
        </w:rPr>
        <w:t>Doba normalizace</w:t>
      </w:r>
      <w:r w:rsidR="0089741B" w:rsidRPr="00B81E9E">
        <w:rPr>
          <w:color w:val="000000" w:themeColor="text1"/>
        </w:rPr>
        <w:t>:</w:t>
      </w:r>
    </w:p>
    <w:p w14:paraId="34819562" w14:textId="456A2A85" w:rsidR="00521F61" w:rsidRDefault="00521F61" w:rsidP="00521F61">
      <w:pPr>
        <w:pStyle w:val="Odstavecseseznamem"/>
        <w:numPr>
          <w:ilvl w:val="0"/>
          <w:numId w:val="42"/>
        </w:numPr>
      </w:pPr>
      <w:r>
        <w:t>Doba po Pražském jaru (1968)</w:t>
      </w:r>
    </w:p>
    <w:p w14:paraId="14EDFD32" w14:textId="7194B404" w:rsidR="00782265" w:rsidRDefault="00F118AA" w:rsidP="00521F61">
      <w:pPr>
        <w:pStyle w:val="Odstavecseseznamem"/>
        <w:numPr>
          <w:ilvl w:val="0"/>
          <w:numId w:val="42"/>
        </w:numPr>
      </w:pPr>
      <w:r>
        <w:t>N</w:t>
      </w:r>
      <w:r w:rsidR="00782265">
        <w:t>eostalinismus</w:t>
      </w:r>
    </w:p>
    <w:p w14:paraId="11FF8D75" w14:textId="154CC477" w:rsidR="00F118AA" w:rsidRDefault="00F118AA" w:rsidP="00521F61">
      <w:pPr>
        <w:pStyle w:val="Odstavecseseznamem"/>
        <w:numPr>
          <w:ilvl w:val="0"/>
          <w:numId w:val="42"/>
        </w:numPr>
      </w:pPr>
      <w:r>
        <w:t>Literatura se dělila do tří směrů</w:t>
      </w:r>
    </w:p>
    <w:p w14:paraId="3D19D2E3" w14:textId="23087EC1" w:rsidR="004A6DA5" w:rsidRDefault="004A6DA5" w:rsidP="004A6DA5">
      <w:pPr>
        <w:pStyle w:val="Odstavecseseznamem"/>
        <w:numPr>
          <w:ilvl w:val="1"/>
          <w:numId w:val="42"/>
        </w:numPr>
      </w:pPr>
      <w:r>
        <w:t>Oficiální</w:t>
      </w:r>
    </w:p>
    <w:p w14:paraId="17F36AE9" w14:textId="47051CCC" w:rsidR="00FF1678" w:rsidRDefault="00FF1678" w:rsidP="00FF1678">
      <w:pPr>
        <w:pStyle w:val="Odstavecseseznamem"/>
        <w:numPr>
          <w:ilvl w:val="2"/>
          <w:numId w:val="42"/>
        </w:numPr>
      </w:pPr>
      <w:r>
        <w:t>Prochází cenzurou</w:t>
      </w:r>
    </w:p>
    <w:p w14:paraId="2A2EA4FD" w14:textId="243E70A0" w:rsidR="00266AED" w:rsidRDefault="00266AED" w:rsidP="00FF1678">
      <w:pPr>
        <w:pStyle w:val="Odstavecseseznamem"/>
        <w:numPr>
          <w:ilvl w:val="2"/>
          <w:numId w:val="42"/>
        </w:numPr>
      </w:pPr>
      <w:r>
        <w:t>O. Pavel, B. Hrabal</w:t>
      </w:r>
    </w:p>
    <w:p w14:paraId="0A7369D1" w14:textId="298FDA4F" w:rsidR="001055F7" w:rsidRDefault="009C3C1C" w:rsidP="001055F7">
      <w:pPr>
        <w:pStyle w:val="Odstavecseseznamem"/>
        <w:numPr>
          <w:ilvl w:val="1"/>
          <w:numId w:val="42"/>
        </w:numPr>
      </w:pPr>
      <w:r>
        <w:t>S</w:t>
      </w:r>
      <w:r w:rsidR="001055F7">
        <w:t>amizdatová</w:t>
      </w:r>
    </w:p>
    <w:p w14:paraId="0EB6E1A4" w14:textId="3AE2302F" w:rsidR="009C3C1C" w:rsidRDefault="009C3C1C" w:rsidP="009C3C1C">
      <w:pPr>
        <w:pStyle w:val="Odstavecseseznamem"/>
        <w:numPr>
          <w:ilvl w:val="2"/>
          <w:numId w:val="42"/>
        </w:numPr>
      </w:pPr>
      <w:r>
        <w:t>Autoři jsou disidenti</w:t>
      </w:r>
    </w:p>
    <w:p w14:paraId="125F41F6" w14:textId="4CDE75C4" w:rsidR="00E74675" w:rsidRDefault="00E74675" w:rsidP="009C3C1C">
      <w:pPr>
        <w:pStyle w:val="Odstavecseseznamem"/>
        <w:numPr>
          <w:ilvl w:val="2"/>
          <w:numId w:val="42"/>
        </w:numPr>
      </w:pPr>
      <w:r>
        <w:t>Pronásledování</w:t>
      </w:r>
    </w:p>
    <w:p w14:paraId="0D58BB05" w14:textId="6F217C66" w:rsidR="0034660A" w:rsidRDefault="0034660A" w:rsidP="009C3C1C">
      <w:pPr>
        <w:pStyle w:val="Odstavecseseznamem"/>
        <w:numPr>
          <w:ilvl w:val="2"/>
          <w:numId w:val="42"/>
        </w:numPr>
      </w:pPr>
      <w:r>
        <w:t>Proti režimu</w:t>
      </w:r>
    </w:p>
    <w:p w14:paraId="72AE3A35" w14:textId="0CC074FC" w:rsidR="00C73B5C" w:rsidRDefault="00C73B5C" w:rsidP="009C3C1C">
      <w:pPr>
        <w:pStyle w:val="Odstavecseseznamem"/>
        <w:numPr>
          <w:ilvl w:val="2"/>
          <w:numId w:val="42"/>
        </w:numPr>
      </w:pPr>
      <w:r>
        <w:t>Neprocházela cenzurou</w:t>
      </w:r>
    </w:p>
    <w:p w14:paraId="4E54ADF1" w14:textId="0EAE2A57" w:rsidR="00AF0C2F" w:rsidRDefault="00AF0C2F" w:rsidP="009C3C1C">
      <w:pPr>
        <w:pStyle w:val="Odstavecseseznamem"/>
        <w:numPr>
          <w:ilvl w:val="2"/>
          <w:numId w:val="42"/>
        </w:numPr>
      </w:pPr>
      <w:r>
        <w:t>Knihy si tiskli sami autoři</w:t>
      </w:r>
      <w:r w:rsidR="002F5A2F">
        <w:t xml:space="preserve"> v domácích podmínkách</w:t>
      </w:r>
    </w:p>
    <w:p w14:paraId="4A9B03E0" w14:textId="4E62C89A" w:rsidR="002A1BD6" w:rsidRDefault="002A1BD6" w:rsidP="009C3C1C">
      <w:pPr>
        <w:pStyle w:val="Odstavecseseznamem"/>
        <w:numPr>
          <w:ilvl w:val="2"/>
          <w:numId w:val="42"/>
        </w:numPr>
      </w:pPr>
      <w:r>
        <w:t>Vaculík, Kohout, Kundera, Havel</w:t>
      </w:r>
    </w:p>
    <w:p w14:paraId="3EB6A226" w14:textId="1717D769" w:rsidR="009E05A2" w:rsidRDefault="009E05A2" w:rsidP="009E05A2">
      <w:pPr>
        <w:pStyle w:val="Odstavecseseznamem"/>
        <w:numPr>
          <w:ilvl w:val="1"/>
          <w:numId w:val="42"/>
        </w:numPr>
      </w:pPr>
      <w:r>
        <w:t>Exilová</w:t>
      </w:r>
    </w:p>
    <w:p w14:paraId="08AF9FFB" w14:textId="70E42AE1" w:rsidR="006E3168" w:rsidRDefault="006E3168" w:rsidP="006E3168">
      <w:pPr>
        <w:pStyle w:val="Odstavecseseznamem"/>
        <w:numPr>
          <w:ilvl w:val="2"/>
          <w:numId w:val="42"/>
        </w:numPr>
      </w:pPr>
      <w:r>
        <w:t>Autoři donucení k</w:t>
      </w:r>
      <w:r w:rsidR="00E946CB">
        <w:t> </w:t>
      </w:r>
      <w:r>
        <w:t>exilu</w:t>
      </w:r>
    </w:p>
    <w:p w14:paraId="75F945B0" w14:textId="5B1F96B2" w:rsidR="00E946CB" w:rsidRDefault="00E946CB" w:rsidP="006E3168">
      <w:pPr>
        <w:pStyle w:val="Odstavecseseznamem"/>
        <w:numPr>
          <w:ilvl w:val="2"/>
          <w:numId w:val="42"/>
        </w:numPr>
      </w:pPr>
      <w:r>
        <w:t>Škvorecký, Tigrid, Kryl, Hutka</w:t>
      </w:r>
    </w:p>
    <w:p w14:paraId="65E51403" w14:textId="477853DA" w:rsidR="009E6437" w:rsidRDefault="009E6437" w:rsidP="009E6437">
      <w:pPr>
        <w:pStyle w:val="Odstavecseseznamem"/>
        <w:numPr>
          <w:ilvl w:val="0"/>
          <w:numId w:val="42"/>
        </w:numPr>
      </w:pPr>
      <w:r>
        <w:t>Divadla malých forem</w:t>
      </w:r>
    </w:p>
    <w:p w14:paraId="6E359ACC" w14:textId="0C3AF3FE" w:rsidR="001061FF" w:rsidRDefault="001061FF" w:rsidP="001061FF">
      <w:pPr>
        <w:pStyle w:val="Odstavecseseznamem"/>
        <w:numPr>
          <w:ilvl w:val="1"/>
          <w:numId w:val="42"/>
        </w:numPr>
      </w:pPr>
      <w:r>
        <w:t xml:space="preserve">Osvobozené divadla </w:t>
      </w:r>
    </w:p>
    <w:p w14:paraId="4CAEFBB0" w14:textId="59A25892" w:rsidR="001061FF" w:rsidRDefault="001061FF" w:rsidP="001061FF">
      <w:pPr>
        <w:pStyle w:val="Odstavecseseznamem"/>
        <w:numPr>
          <w:ilvl w:val="2"/>
          <w:numId w:val="42"/>
        </w:numPr>
      </w:pPr>
      <w:r>
        <w:t>Voskovec a Werich</w:t>
      </w:r>
    </w:p>
    <w:p w14:paraId="442CC2D6" w14:textId="66438408" w:rsidR="00113195" w:rsidRDefault="00113195" w:rsidP="001061FF">
      <w:pPr>
        <w:pStyle w:val="Odstavecseseznamem"/>
        <w:numPr>
          <w:ilvl w:val="2"/>
          <w:numId w:val="42"/>
        </w:numPr>
      </w:pPr>
      <w:r>
        <w:t>Pozdeji divadlo ABC</w:t>
      </w:r>
    </w:p>
    <w:p w14:paraId="472D1114" w14:textId="3971ACB2" w:rsidR="00680EE0" w:rsidRDefault="00680EE0" w:rsidP="00680EE0">
      <w:pPr>
        <w:pStyle w:val="Odstavecseseznamem"/>
        <w:numPr>
          <w:ilvl w:val="1"/>
          <w:numId w:val="42"/>
        </w:numPr>
      </w:pPr>
      <w:r>
        <w:t>Divadlo Na zábradlí</w:t>
      </w:r>
    </w:p>
    <w:p w14:paraId="58FAEC8C" w14:textId="07FB293A" w:rsidR="00456409" w:rsidRDefault="00456409" w:rsidP="00680EE0">
      <w:pPr>
        <w:pStyle w:val="Odstavecseseznamem"/>
        <w:numPr>
          <w:ilvl w:val="1"/>
          <w:numId w:val="42"/>
        </w:numPr>
      </w:pPr>
      <w:r>
        <w:t>Semafor</w:t>
      </w:r>
    </w:p>
    <w:p w14:paraId="49694C9E" w14:textId="7DC547D8" w:rsidR="00456409" w:rsidRDefault="00456409" w:rsidP="00456409">
      <w:pPr>
        <w:pStyle w:val="Odstavecseseznamem"/>
        <w:numPr>
          <w:ilvl w:val="2"/>
          <w:numId w:val="42"/>
        </w:numPr>
      </w:pPr>
      <w:r>
        <w:t>Sedm malých forem</w:t>
      </w:r>
    </w:p>
    <w:p w14:paraId="1462191D" w14:textId="5D7AA27A" w:rsidR="009A24E1" w:rsidRDefault="009A24E1" w:rsidP="00456409">
      <w:pPr>
        <w:pStyle w:val="Odstavecseseznamem"/>
        <w:numPr>
          <w:ilvl w:val="2"/>
          <w:numId w:val="42"/>
        </w:numPr>
      </w:pPr>
      <w:r>
        <w:t>Suchý a Šlitr</w:t>
      </w:r>
    </w:p>
    <w:p w14:paraId="44B80E24" w14:textId="732D1421" w:rsidR="009A24E1" w:rsidRDefault="009A24E1" w:rsidP="00456409">
      <w:pPr>
        <w:pStyle w:val="Odstavecseseznamem"/>
        <w:numPr>
          <w:ilvl w:val="2"/>
          <w:numId w:val="42"/>
        </w:numPr>
      </w:pPr>
      <w:r>
        <w:t>Grossmann</w:t>
      </w:r>
    </w:p>
    <w:p w14:paraId="236A2735" w14:textId="4BA37FA8" w:rsidR="00BC362C" w:rsidRDefault="00BC362C" w:rsidP="00456409">
      <w:pPr>
        <w:pStyle w:val="Odstavecseseznamem"/>
        <w:numPr>
          <w:ilvl w:val="2"/>
          <w:numId w:val="42"/>
        </w:numPr>
      </w:pPr>
      <w:r>
        <w:t>Hudební divadlo</w:t>
      </w:r>
    </w:p>
    <w:p w14:paraId="5A65302A" w14:textId="3D79EE08" w:rsidR="00296C76" w:rsidRDefault="00296C76" w:rsidP="00296C76">
      <w:pPr>
        <w:pStyle w:val="Odstavecseseznamem"/>
        <w:numPr>
          <w:ilvl w:val="1"/>
          <w:numId w:val="42"/>
        </w:numPr>
      </w:pPr>
      <w:r>
        <w:t>Divadlo Járy Cimrmana</w:t>
      </w:r>
    </w:p>
    <w:p w14:paraId="09AD8B24" w14:textId="4BC45B76" w:rsidR="009F1A18" w:rsidRDefault="009F1A18" w:rsidP="009F1A18">
      <w:pPr>
        <w:pStyle w:val="Odstavecseseznamem"/>
        <w:numPr>
          <w:ilvl w:val="2"/>
          <w:numId w:val="42"/>
        </w:numPr>
      </w:pPr>
      <w:r>
        <w:t>Autorské divadlo</w:t>
      </w:r>
    </w:p>
    <w:p w14:paraId="46F59C20" w14:textId="238FC399" w:rsidR="003E17CA" w:rsidRDefault="003E17CA" w:rsidP="009F1A18">
      <w:pPr>
        <w:pStyle w:val="Odstavecseseznamem"/>
        <w:numPr>
          <w:ilvl w:val="2"/>
          <w:numId w:val="42"/>
        </w:numPr>
      </w:pPr>
      <w:r>
        <w:t>Divadelí hra začala přednáškou</w:t>
      </w:r>
    </w:p>
    <w:p w14:paraId="5D4F8684" w14:textId="65FEAD97" w:rsidR="00C72A30" w:rsidRPr="00521F61" w:rsidRDefault="00C72A30" w:rsidP="009F1A18">
      <w:pPr>
        <w:pStyle w:val="Odstavecseseznamem"/>
        <w:numPr>
          <w:ilvl w:val="2"/>
          <w:numId w:val="42"/>
        </w:numPr>
      </w:pPr>
      <w:r>
        <w:t>Svěrák a Smoljak</w:t>
      </w:r>
    </w:p>
    <w:p w14:paraId="39DBDE3B" w14:textId="18873B93" w:rsidR="00405F21" w:rsidRPr="00405F21" w:rsidRDefault="00BE4835" w:rsidP="00405F21">
      <w:pPr>
        <w:pStyle w:val="Nadpis1"/>
        <w:spacing w:after="240"/>
        <w:rPr>
          <w:color w:val="auto"/>
        </w:rPr>
      </w:pPr>
      <w:r w:rsidRPr="008B4E80">
        <w:rPr>
          <w:color w:val="auto"/>
        </w:rPr>
        <w:t>Auto</w:t>
      </w:r>
      <w:r w:rsidR="0067701C">
        <w:rPr>
          <w:color w:val="auto"/>
        </w:rPr>
        <w:t>r</w:t>
      </w:r>
      <w:r w:rsidR="0089741B" w:rsidRPr="008B4E80">
        <w:rPr>
          <w:color w:val="auto"/>
        </w:rPr>
        <w:t>:</w:t>
      </w:r>
    </w:p>
    <w:p w14:paraId="42E95ADF" w14:textId="6B2EBB5C" w:rsidR="00405F21" w:rsidRPr="00405F21" w:rsidRDefault="00405F21" w:rsidP="00405F21">
      <w:pPr>
        <w:pStyle w:val="Default"/>
        <w:numPr>
          <w:ilvl w:val="0"/>
          <w:numId w:val="44"/>
        </w:numPr>
        <w:spacing w:after="30"/>
        <w:rPr>
          <w:sz w:val="22"/>
          <w:szCs w:val="22"/>
        </w:rPr>
      </w:pPr>
      <w:r w:rsidRPr="00405F21">
        <w:rPr>
          <w:sz w:val="22"/>
          <w:szCs w:val="22"/>
        </w:rPr>
        <w:t xml:space="preserve">Pocházel z buržoazní rodiny </w:t>
      </w:r>
    </w:p>
    <w:p w14:paraId="0D4FE3E6" w14:textId="17F78096" w:rsidR="00405F21" w:rsidRPr="00405F21" w:rsidRDefault="00405F21" w:rsidP="00405F21">
      <w:pPr>
        <w:pStyle w:val="Default"/>
        <w:numPr>
          <w:ilvl w:val="0"/>
          <w:numId w:val="44"/>
        </w:numPr>
        <w:spacing w:after="30"/>
        <w:rPr>
          <w:sz w:val="22"/>
          <w:szCs w:val="22"/>
        </w:rPr>
      </w:pPr>
      <w:r w:rsidRPr="00405F21">
        <w:rPr>
          <w:sz w:val="22"/>
          <w:szCs w:val="22"/>
        </w:rPr>
        <w:t xml:space="preserve">Vystudovaný chemický laborant </w:t>
      </w:r>
    </w:p>
    <w:p w14:paraId="4CE69B96" w14:textId="3A979379" w:rsidR="00405F21" w:rsidRPr="00405F21" w:rsidRDefault="00405F21" w:rsidP="00405F21">
      <w:pPr>
        <w:pStyle w:val="Default"/>
        <w:numPr>
          <w:ilvl w:val="0"/>
          <w:numId w:val="44"/>
        </w:numPr>
        <w:spacing w:after="30"/>
        <w:rPr>
          <w:sz w:val="22"/>
          <w:szCs w:val="22"/>
        </w:rPr>
      </w:pPr>
      <w:r w:rsidRPr="00405F21">
        <w:rPr>
          <w:sz w:val="22"/>
          <w:szCs w:val="22"/>
        </w:rPr>
        <w:t xml:space="preserve">Poté pracoval jako kulisák v divadle Na zábradlí </w:t>
      </w:r>
    </w:p>
    <w:p w14:paraId="45EBA9B3" w14:textId="23B98379" w:rsidR="00405F21" w:rsidRPr="00405F21" w:rsidRDefault="00405F21" w:rsidP="00405F21">
      <w:pPr>
        <w:pStyle w:val="Default"/>
        <w:numPr>
          <w:ilvl w:val="0"/>
          <w:numId w:val="44"/>
        </w:numPr>
        <w:spacing w:after="30"/>
        <w:rPr>
          <w:sz w:val="22"/>
          <w:szCs w:val="22"/>
        </w:rPr>
      </w:pPr>
      <w:r w:rsidRPr="00405F21">
        <w:rPr>
          <w:sz w:val="22"/>
          <w:szCs w:val="22"/>
        </w:rPr>
        <w:t xml:space="preserve">Později se zde hrála jeho první divadelní hra Zahradní slavnost </w:t>
      </w:r>
    </w:p>
    <w:p w14:paraId="7CDA1A8E" w14:textId="4C69C0AA" w:rsidR="00405F21" w:rsidRPr="00405F21" w:rsidRDefault="00405F21" w:rsidP="00405F21">
      <w:pPr>
        <w:pStyle w:val="Default"/>
        <w:numPr>
          <w:ilvl w:val="0"/>
          <w:numId w:val="44"/>
        </w:numPr>
        <w:spacing w:after="30"/>
        <w:rPr>
          <w:sz w:val="22"/>
          <w:szCs w:val="22"/>
        </w:rPr>
      </w:pPr>
      <w:r w:rsidRPr="00405F21">
        <w:rPr>
          <w:sz w:val="22"/>
          <w:szCs w:val="22"/>
        </w:rPr>
        <w:t xml:space="preserve">70. léta =&gt; disident, 4x vězněn, autor Charty 77 </w:t>
      </w:r>
    </w:p>
    <w:p w14:paraId="5639B451" w14:textId="7846BBFA" w:rsidR="00405F21" w:rsidRPr="00405F21" w:rsidRDefault="00405F21" w:rsidP="00405F21">
      <w:pPr>
        <w:pStyle w:val="Default"/>
        <w:numPr>
          <w:ilvl w:val="0"/>
          <w:numId w:val="44"/>
        </w:numPr>
        <w:spacing w:after="30"/>
        <w:rPr>
          <w:sz w:val="22"/>
          <w:szCs w:val="22"/>
        </w:rPr>
      </w:pPr>
      <w:r w:rsidRPr="00405F21">
        <w:rPr>
          <w:sz w:val="22"/>
          <w:szCs w:val="22"/>
        </w:rPr>
        <w:t xml:space="preserve">1989 se účastnil Sametové revoluce </w:t>
      </w:r>
    </w:p>
    <w:p w14:paraId="0C74A24A" w14:textId="77777777" w:rsidR="00405F21" w:rsidRDefault="00405F21" w:rsidP="00405F21">
      <w:pPr>
        <w:pStyle w:val="Default"/>
        <w:numPr>
          <w:ilvl w:val="0"/>
          <w:numId w:val="44"/>
        </w:numPr>
        <w:spacing w:after="30"/>
        <w:rPr>
          <w:sz w:val="22"/>
          <w:szCs w:val="22"/>
        </w:rPr>
      </w:pPr>
      <w:r w:rsidRPr="00405F21">
        <w:rPr>
          <w:sz w:val="22"/>
          <w:szCs w:val="22"/>
        </w:rPr>
        <w:t xml:space="preserve">Neformální vůdce OF (Občanského fóra) </w:t>
      </w:r>
    </w:p>
    <w:p w14:paraId="44F91C33" w14:textId="3FC1E4D5" w:rsidR="00405F21" w:rsidRPr="00405F21" w:rsidRDefault="00405F21" w:rsidP="00405F21">
      <w:pPr>
        <w:pStyle w:val="Default"/>
        <w:numPr>
          <w:ilvl w:val="1"/>
          <w:numId w:val="44"/>
        </w:numPr>
        <w:spacing w:after="30"/>
        <w:rPr>
          <w:sz w:val="22"/>
          <w:szCs w:val="22"/>
        </w:rPr>
      </w:pPr>
      <w:r w:rsidRPr="00405F21">
        <w:rPr>
          <w:sz w:val="22"/>
          <w:szCs w:val="22"/>
        </w:rPr>
        <w:t xml:space="preserve">29.12.1989 zvolen prezidentem </w:t>
      </w:r>
    </w:p>
    <w:p w14:paraId="23BBA1AD" w14:textId="5DB7F742" w:rsidR="00405F21" w:rsidRPr="00405F21" w:rsidRDefault="00405F21" w:rsidP="00405F21">
      <w:pPr>
        <w:pStyle w:val="Default"/>
        <w:numPr>
          <w:ilvl w:val="0"/>
          <w:numId w:val="44"/>
        </w:numPr>
        <w:rPr>
          <w:sz w:val="22"/>
          <w:szCs w:val="22"/>
        </w:rPr>
      </w:pPr>
      <w:r w:rsidRPr="00405F21">
        <w:rPr>
          <w:sz w:val="22"/>
          <w:szCs w:val="22"/>
        </w:rPr>
        <w:t xml:space="preserve">Další díla: Vernisáž, Asanace, Odcházení (absurdní dramata; představitelé: Beckett, Ionesco) </w:t>
      </w:r>
    </w:p>
    <w:p w14:paraId="3625808B" w14:textId="044671A5" w:rsidR="00405F21" w:rsidRPr="00405F21" w:rsidRDefault="00405F21" w:rsidP="00405F21">
      <w:pPr>
        <w:pStyle w:val="Nadpis2"/>
        <w:spacing w:after="240"/>
        <w:rPr>
          <w:color w:val="000000" w:themeColor="text1"/>
        </w:rPr>
      </w:pPr>
    </w:p>
    <w:p w14:paraId="1124D872" w14:textId="28F1A4D5" w:rsidR="00923C2B" w:rsidRPr="00B81E9E" w:rsidRDefault="00923C2B" w:rsidP="00923C2B">
      <w:pPr>
        <w:pStyle w:val="Nadpis1"/>
        <w:rPr>
          <w:color w:val="000000" w:themeColor="text1"/>
        </w:rPr>
      </w:pPr>
      <w:r w:rsidRPr="00B81E9E">
        <w:rPr>
          <w:color w:val="000000" w:themeColor="text1"/>
        </w:rPr>
        <w:t>Rozbor díla</w:t>
      </w:r>
    </w:p>
    <w:p w14:paraId="52C144E5" w14:textId="0C6690FC" w:rsidR="00923C2B" w:rsidRPr="00B81E9E" w:rsidRDefault="00923C2B" w:rsidP="00923C2B">
      <w:pPr>
        <w:pStyle w:val="Nadpis2"/>
        <w:spacing w:after="240"/>
        <w:rPr>
          <w:color w:val="000000" w:themeColor="text1"/>
        </w:rPr>
      </w:pPr>
      <w:r w:rsidRPr="00B81E9E">
        <w:rPr>
          <w:color w:val="000000" w:themeColor="text1"/>
        </w:rPr>
        <w:tab/>
        <w:t>Literární druh</w:t>
      </w:r>
    </w:p>
    <w:p w14:paraId="55D4BCFB" w14:textId="6C3BBF09" w:rsidR="00923C2B" w:rsidRPr="00B81E9E" w:rsidRDefault="00E444CD" w:rsidP="00923C2B">
      <w:pPr>
        <w:pStyle w:val="Odstavecseseznamem"/>
        <w:numPr>
          <w:ilvl w:val="0"/>
          <w:numId w:val="26"/>
        </w:numPr>
        <w:rPr>
          <w:color w:val="000000" w:themeColor="text1"/>
        </w:rPr>
      </w:pPr>
      <w:r w:rsidRPr="00B81E9E">
        <w:rPr>
          <w:color w:val="000000" w:themeColor="text1"/>
        </w:rPr>
        <w:t>Drama</w:t>
      </w:r>
    </w:p>
    <w:p w14:paraId="3BE19934" w14:textId="3A6C458B" w:rsidR="00923C2B" w:rsidRPr="00B81E9E" w:rsidRDefault="00923C2B" w:rsidP="00923C2B">
      <w:pPr>
        <w:pStyle w:val="Nadpis2"/>
        <w:ind w:firstLine="708"/>
        <w:rPr>
          <w:color w:val="000000" w:themeColor="text1"/>
        </w:rPr>
      </w:pPr>
      <w:r w:rsidRPr="00B81E9E">
        <w:rPr>
          <w:color w:val="000000" w:themeColor="text1"/>
        </w:rPr>
        <w:t>Literární žánr</w:t>
      </w:r>
    </w:p>
    <w:p w14:paraId="64B39D5F" w14:textId="359B0395" w:rsidR="000C5D1B" w:rsidRPr="00B81E9E" w:rsidRDefault="00DF443C" w:rsidP="00923C2B">
      <w:pPr>
        <w:pStyle w:val="Odstavecseseznamem"/>
        <w:numPr>
          <w:ilvl w:val="0"/>
          <w:numId w:val="26"/>
        </w:numPr>
        <w:spacing w:before="240"/>
        <w:rPr>
          <w:color w:val="000000" w:themeColor="text1"/>
        </w:rPr>
      </w:pPr>
      <w:r>
        <w:rPr>
          <w:color w:val="000000" w:themeColor="text1"/>
        </w:rPr>
        <w:t>Absurdní drama (jednoaktová hra)</w:t>
      </w:r>
    </w:p>
    <w:p w14:paraId="6465A0D8" w14:textId="6137A344" w:rsidR="00714078" w:rsidRPr="00B81E9E" w:rsidRDefault="00714078" w:rsidP="00B6640D">
      <w:pPr>
        <w:pStyle w:val="Nadpis2"/>
        <w:spacing w:after="240"/>
        <w:ind w:left="708"/>
        <w:rPr>
          <w:color w:val="000000" w:themeColor="text1"/>
        </w:rPr>
      </w:pPr>
      <w:r w:rsidRPr="00B81E9E">
        <w:rPr>
          <w:color w:val="000000" w:themeColor="text1"/>
        </w:rPr>
        <w:t>Téma</w:t>
      </w:r>
    </w:p>
    <w:p w14:paraId="2E7F419E" w14:textId="6E65BEEC" w:rsidR="00DB0E7C" w:rsidRPr="00B81E9E" w:rsidRDefault="006B553D" w:rsidP="00240FF9">
      <w:pPr>
        <w:ind w:left="1416"/>
        <w:rPr>
          <w:color w:val="000000" w:themeColor="text1"/>
        </w:rPr>
      </w:pPr>
      <w:r>
        <w:rPr>
          <w:color w:val="000000" w:themeColor="text1"/>
        </w:rPr>
        <w:t>Vaněk, intelektuál, jde na audienci ke sládkovi</w:t>
      </w:r>
      <w:r w:rsidR="004A0675">
        <w:rPr>
          <w:color w:val="000000" w:themeColor="text1"/>
        </w:rPr>
        <w:t>. Vaněk mu nabídne lepší místo, ale na oplátku si má Vaněk sám na sebe psát zprávy pro STB</w:t>
      </w:r>
      <w:r w:rsidR="009E1AD6">
        <w:rPr>
          <w:color w:val="000000" w:themeColor="text1"/>
        </w:rPr>
        <w:t>. Ale Vaněk je debil a jde mu o „princip“, a tak místo odmítne</w:t>
      </w:r>
      <w:r w:rsidR="00240FF9">
        <w:rPr>
          <w:color w:val="000000" w:themeColor="text1"/>
        </w:rPr>
        <w:t>.</w:t>
      </w:r>
    </w:p>
    <w:p w14:paraId="54057013" w14:textId="124B8C25" w:rsidR="005D35E5" w:rsidRPr="00B81E9E" w:rsidRDefault="005D35E5" w:rsidP="005D35E5">
      <w:pPr>
        <w:pStyle w:val="Nadpis2"/>
        <w:ind w:left="708"/>
        <w:rPr>
          <w:color w:val="000000" w:themeColor="text1"/>
        </w:rPr>
      </w:pPr>
      <w:r w:rsidRPr="00B81E9E">
        <w:rPr>
          <w:color w:val="000000" w:themeColor="text1"/>
        </w:rPr>
        <w:t>Motivy</w:t>
      </w:r>
    </w:p>
    <w:p w14:paraId="56D56A43" w14:textId="173E502D" w:rsidR="004F75BE" w:rsidRDefault="00E13E5E" w:rsidP="00B3453E">
      <w:pPr>
        <w:pStyle w:val="Odstavecseseznamem"/>
        <w:numPr>
          <w:ilvl w:val="0"/>
          <w:numId w:val="29"/>
        </w:numPr>
        <w:spacing w:before="240"/>
        <w:rPr>
          <w:color w:val="000000" w:themeColor="text1"/>
        </w:rPr>
      </w:pPr>
      <w:r>
        <w:rPr>
          <w:color w:val="000000" w:themeColor="text1"/>
        </w:rPr>
        <w:t>Alkohol</w:t>
      </w:r>
    </w:p>
    <w:p w14:paraId="4C9692FB" w14:textId="3FDA8D25" w:rsidR="00E13E5E" w:rsidRDefault="00E13E5E" w:rsidP="00B3453E">
      <w:pPr>
        <w:pStyle w:val="Odstavecseseznamem"/>
        <w:numPr>
          <w:ilvl w:val="0"/>
          <w:numId w:val="29"/>
        </w:numPr>
        <w:spacing w:before="240"/>
        <w:rPr>
          <w:color w:val="000000" w:themeColor="text1"/>
        </w:rPr>
      </w:pPr>
      <w:r>
        <w:rPr>
          <w:color w:val="000000" w:themeColor="text1"/>
        </w:rPr>
        <w:t>Podřízenost</w:t>
      </w:r>
    </w:p>
    <w:p w14:paraId="3E65973D" w14:textId="366BAEB6" w:rsidR="00E13E5E" w:rsidRDefault="00E13E5E" w:rsidP="00B3453E">
      <w:pPr>
        <w:pStyle w:val="Odstavecseseznamem"/>
        <w:numPr>
          <w:ilvl w:val="0"/>
          <w:numId w:val="29"/>
        </w:numPr>
        <w:spacing w:before="240"/>
        <w:rPr>
          <w:color w:val="000000" w:themeColor="text1"/>
        </w:rPr>
      </w:pPr>
      <w:r>
        <w:rPr>
          <w:color w:val="000000" w:themeColor="text1"/>
        </w:rPr>
        <w:t>Opilost</w:t>
      </w:r>
    </w:p>
    <w:p w14:paraId="5C1A4938" w14:textId="1E0C4154" w:rsidR="00E13E5E" w:rsidRDefault="001E3436" w:rsidP="00B3453E">
      <w:pPr>
        <w:pStyle w:val="Odstavecseseznamem"/>
        <w:numPr>
          <w:ilvl w:val="0"/>
          <w:numId w:val="29"/>
        </w:numPr>
        <w:spacing w:before="240"/>
        <w:rPr>
          <w:color w:val="000000" w:themeColor="text1"/>
        </w:rPr>
      </w:pPr>
      <w:r>
        <w:rPr>
          <w:color w:val="000000" w:themeColor="text1"/>
        </w:rPr>
        <w:t>Hloupost</w:t>
      </w:r>
    </w:p>
    <w:p w14:paraId="07BEAEB8" w14:textId="155F13F9" w:rsidR="001E3436" w:rsidRDefault="000B243B" w:rsidP="00B3453E">
      <w:pPr>
        <w:pStyle w:val="Odstavecseseznamem"/>
        <w:numPr>
          <w:ilvl w:val="0"/>
          <w:numId w:val="29"/>
        </w:numPr>
        <w:spacing w:before="240"/>
        <w:rPr>
          <w:color w:val="000000" w:themeColor="text1"/>
        </w:rPr>
      </w:pPr>
      <w:r>
        <w:rPr>
          <w:color w:val="000000" w:themeColor="text1"/>
        </w:rPr>
        <w:t>Neschopnost</w:t>
      </w:r>
    </w:p>
    <w:p w14:paraId="679E42EC" w14:textId="11AE61E0" w:rsidR="000B243B" w:rsidRDefault="000B243B" w:rsidP="00B3453E">
      <w:pPr>
        <w:pStyle w:val="Odstavecseseznamem"/>
        <w:numPr>
          <w:ilvl w:val="0"/>
          <w:numId w:val="29"/>
        </w:numPr>
        <w:spacing w:before="240"/>
        <w:rPr>
          <w:color w:val="000000" w:themeColor="text1"/>
        </w:rPr>
      </w:pPr>
      <w:r>
        <w:rPr>
          <w:color w:val="000000" w:themeColor="text1"/>
        </w:rPr>
        <w:t>Udavačství</w:t>
      </w:r>
    </w:p>
    <w:p w14:paraId="7E6A3496" w14:textId="5736EEBA" w:rsidR="00DE5889" w:rsidRPr="00DE5889" w:rsidRDefault="00DE5889" w:rsidP="00DE5889">
      <w:pPr>
        <w:pStyle w:val="Odstavecseseznamem"/>
        <w:numPr>
          <w:ilvl w:val="0"/>
          <w:numId w:val="29"/>
        </w:numPr>
        <w:spacing w:before="240"/>
        <w:rPr>
          <w:color w:val="000000" w:themeColor="text1"/>
        </w:rPr>
      </w:pPr>
      <w:r>
        <w:rPr>
          <w:color w:val="000000" w:themeColor="text1"/>
        </w:rPr>
        <w:t>A</w:t>
      </w:r>
      <w:r w:rsidR="00D1123B">
        <w:rPr>
          <w:color w:val="000000" w:themeColor="text1"/>
        </w:rPr>
        <w:t>bsurdita</w:t>
      </w:r>
    </w:p>
    <w:p w14:paraId="1F03F974" w14:textId="7DB3085D" w:rsidR="000A007C" w:rsidRPr="00B81E9E" w:rsidRDefault="000A007C" w:rsidP="000A007C">
      <w:pPr>
        <w:pStyle w:val="Nadpis2"/>
        <w:ind w:left="708"/>
        <w:rPr>
          <w:color w:val="000000" w:themeColor="text1"/>
        </w:rPr>
      </w:pPr>
      <w:r w:rsidRPr="00B81E9E">
        <w:rPr>
          <w:color w:val="000000" w:themeColor="text1"/>
        </w:rPr>
        <w:t>Časoprostor</w:t>
      </w:r>
    </w:p>
    <w:p w14:paraId="11435A58" w14:textId="292A8063" w:rsidR="000A007C" w:rsidRPr="00B81E9E" w:rsidRDefault="006E5680" w:rsidP="00E177FD">
      <w:pPr>
        <w:pStyle w:val="Odstavecseseznamem"/>
        <w:numPr>
          <w:ilvl w:val="0"/>
          <w:numId w:val="30"/>
        </w:numPr>
        <w:spacing w:before="240"/>
        <w:rPr>
          <w:color w:val="000000" w:themeColor="text1"/>
        </w:rPr>
      </w:pPr>
      <w:r>
        <w:rPr>
          <w:color w:val="000000" w:themeColor="text1"/>
        </w:rPr>
        <w:t>Autorova současnost (70. léta), pivov</w:t>
      </w:r>
      <w:r w:rsidR="00094D8F">
        <w:rPr>
          <w:color w:val="000000" w:themeColor="text1"/>
        </w:rPr>
        <w:t>ar v Trutnově</w:t>
      </w:r>
    </w:p>
    <w:p w14:paraId="36A4D710" w14:textId="39E30F56" w:rsidR="00A91FE1" w:rsidRPr="00B81E9E" w:rsidRDefault="00A91FE1" w:rsidP="00A91FE1">
      <w:pPr>
        <w:pStyle w:val="Nadpis2"/>
        <w:ind w:left="708"/>
        <w:rPr>
          <w:color w:val="000000" w:themeColor="text1"/>
        </w:rPr>
      </w:pPr>
      <w:r w:rsidRPr="00B81E9E">
        <w:rPr>
          <w:color w:val="000000" w:themeColor="text1"/>
        </w:rPr>
        <w:t>Kompozice</w:t>
      </w:r>
    </w:p>
    <w:p w14:paraId="11244303" w14:textId="0AB35DE0" w:rsidR="0013474F" w:rsidRDefault="0037383D" w:rsidP="00094D8F">
      <w:pPr>
        <w:pStyle w:val="Odstavecseseznamem"/>
        <w:numPr>
          <w:ilvl w:val="0"/>
          <w:numId w:val="31"/>
        </w:numPr>
        <w:spacing w:before="240"/>
        <w:rPr>
          <w:color w:val="000000" w:themeColor="text1"/>
        </w:rPr>
      </w:pPr>
      <w:r>
        <w:rPr>
          <w:color w:val="000000" w:themeColor="text1"/>
        </w:rPr>
        <w:t>1 dějství</w:t>
      </w:r>
    </w:p>
    <w:p w14:paraId="1E250037" w14:textId="2F7CBB79" w:rsidR="0037383D" w:rsidRDefault="0037383D" w:rsidP="00094D8F">
      <w:pPr>
        <w:pStyle w:val="Odstavecseseznamem"/>
        <w:numPr>
          <w:ilvl w:val="0"/>
          <w:numId w:val="31"/>
        </w:numPr>
        <w:spacing w:before="240"/>
        <w:rPr>
          <w:color w:val="000000" w:themeColor="text1"/>
        </w:rPr>
      </w:pPr>
      <w:r>
        <w:rPr>
          <w:color w:val="000000" w:themeColor="text1"/>
        </w:rPr>
        <w:t>Dialog Vaňka se Sládkem</w:t>
      </w:r>
    </w:p>
    <w:p w14:paraId="5085F01F" w14:textId="77777777" w:rsidR="004D7B4D" w:rsidRDefault="0099358A" w:rsidP="004D7B4D">
      <w:pPr>
        <w:pStyle w:val="Odstavecseseznamem"/>
        <w:numPr>
          <w:ilvl w:val="0"/>
          <w:numId w:val="31"/>
        </w:numPr>
        <w:spacing w:before="240"/>
        <w:rPr>
          <w:color w:val="000000" w:themeColor="text1"/>
        </w:rPr>
      </w:pPr>
      <w:r>
        <w:rPr>
          <w:color w:val="000000" w:themeColor="text1"/>
        </w:rPr>
        <w:t>Scénické poznámky</w:t>
      </w:r>
    </w:p>
    <w:p w14:paraId="37F68FFF" w14:textId="6CE2B6A6" w:rsidR="00722F4B" w:rsidRPr="004D7B4D" w:rsidRDefault="00722F4B" w:rsidP="004D7B4D">
      <w:pPr>
        <w:pStyle w:val="Nadpis1"/>
        <w:rPr>
          <w:color w:val="auto"/>
        </w:rPr>
      </w:pPr>
      <w:r w:rsidRPr="004D7B4D">
        <w:rPr>
          <w:color w:val="auto"/>
        </w:rPr>
        <w:t>Postavy</w:t>
      </w:r>
    </w:p>
    <w:p w14:paraId="033F213D" w14:textId="4B8418D8" w:rsidR="00260E95" w:rsidRPr="00260E95" w:rsidRDefault="00D347DD" w:rsidP="00D347DD">
      <w:pPr>
        <w:pStyle w:val="Odstavecseseznamem"/>
        <w:numPr>
          <w:ilvl w:val="0"/>
          <w:numId w:val="31"/>
        </w:numPr>
        <w:rPr>
          <w:rFonts w:cstheme="minorHAnsi"/>
          <w:color w:val="000000" w:themeColor="text1"/>
        </w:rPr>
      </w:pPr>
      <w:r>
        <w:rPr>
          <w:rStyle w:val="Zdraznn"/>
          <w:rFonts w:cstheme="minorHAnsi"/>
          <w:color w:val="000000" w:themeColor="text1"/>
        </w:rPr>
        <w:t>Ferdinand Vaněk</w:t>
      </w:r>
      <w:r w:rsidR="00A53D27">
        <w:rPr>
          <w:rStyle w:val="Zdraznn"/>
          <w:rFonts w:cstheme="minorHAnsi"/>
          <w:color w:val="000000" w:themeColor="text1"/>
        </w:rPr>
        <w:t xml:space="preserve"> – </w:t>
      </w:r>
      <w:r w:rsidR="00A53D27" w:rsidRPr="005935A8">
        <w:rPr>
          <w:rStyle w:val="Zdraznn"/>
          <w:rFonts w:cstheme="minorHAnsi"/>
          <w:i w:val="0"/>
          <w:iCs w:val="0"/>
          <w:color w:val="000000" w:themeColor="text1"/>
        </w:rPr>
        <w:t>vzdělaný intelektuál, používá cizá slova, spisovatel, disident, introvert, zosobňuje autor</w:t>
      </w:r>
    </w:p>
    <w:p w14:paraId="5BE98C2F" w14:textId="1A53BA4C" w:rsidR="00260E95" w:rsidRPr="00260E95" w:rsidRDefault="00CC6E08" w:rsidP="00260E95">
      <w:pPr>
        <w:pStyle w:val="Odstavecseseznamem"/>
        <w:numPr>
          <w:ilvl w:val="0"/>
          <w:numId w:val="31"/>
        </w:numPr>
        <w:rPr>
          <w:rFonts w:cstheme="minorHAnsi"/>
          <w:color w:val="000000" w:themeColor="text1"/>
        </w:rPr>
      </w:pPr>
      <w:r>
        <w:rPr>
          <w:rStyle w:val="Zdraznn"/>
          <w:rFonts w:cstheme="minorHAnsi"/>
          <w:color w:val="000000" w:themeColor="text1"/>
        </w:rPr>
        <w:t xml:space="preserve">Sládek – </w:t>
      </w:r>
      <w:r>
        <w:rPr>
          <w:rStyle w:val="Zdraznn"/>
          <w:rFonts w:cstheme="minorHAnsi"/>
          <w:i w:val="0"/>
          <w:iCs w:val="0"/>
          <w:color w:val="000000" w:themeColor="text1"/>
        </w:rPr>
        <w:t>nadřízení v pivovaru, opilec, přátelský, mluví nespisovně. Vadí mu používá cizích slov, je totiž trochu debil.</w:t>
      </w:r>
    </w:p>
    <w:p w14:paraId="5E503F1D" w14:textId="051740D3" w:rsidR="009E0D24" w:rsidRPr="00B81E9E" w:rsidRDefault="009E0D24" w:rsidP="009E0D24">
      <w:pPr>
        <w:pStyle w:val="Nadpis2"/>
        <w:ind w:left="708"/>
        <w:rPr>
          <w:color w:val="000000" w:themeColor="text1"/>
        </w:rPr>
      </w:pPr>
      <w:r w:rsidRPr="00B81E9E">
        <w:rPr>
          <w:color w:val="000000" w:themeColor="text1"/>
        </w:rPr>
        <w:t>Jazyk</w:t>
      </w:r>
    </w:p>
    <w:p w14:paraId="38A571B6" w14:textId="3F59C073" w:rsidR="00B244AF" w:rsidRDefault="00B244AF" w:rsidP="00B244AF">
      <w:pPr>
        <w:pStyle w:val="Odstavecseseznamem"/>
        <w:numPr>
          <w:ilvl w:val="0"/>
          <w:numId w:val="30"/>
        </w:numPr>
        <w:spacing w:before="240"/>
        <w:rPr>
          <w:color w:val="000000" w:themeColor="text1"/>
        </w:rPr>
      </w:pPr>
      <w:r>
        <w:rPr>
          <w:color w:val="000000" w:themeColor="text1"/>
        </w:rPr>
        <w:t>Spisovný jazyk Vaňka</w:t>
      </w:r>
    </w:p>
    <w:p w14:paraId="7138BEE9" w14:textId="4607A64C" w:rsidR="00B244AF" w:rsidRDefault="00B244AF" w:rsidP="00B244AF">
      <w:pPr>
        <w:pStyle w:val="Odstavecseseznamem"/>
        <w:numPr>
          <w:ilvl w:val="0"/>
          <w:numId w:val="30"/>
        </w:numPr>
        <w:spacing w:before="240"/>
        <w:rPr>
          <w:color w:val="000000" w:themeColor="text1"/>
        </w:rPr>
      </w:pPr>
      <w:r>
        <w:rPr>
          <w:color w:val="000000" w:themeColor="text1"/>
        </w:rPr>
        <w:t>Použití ciziích slov</w:t>
      </w:r>
    </w:p>
    <w:p w14:paraId="2E837BA4" w14:textId="76F302DD" w:rsidR="00B244AF" w:rsidRDefault="00B244AF" w:rsidP="00B244AF">
      <w:pPr>
        <w:pStyle w:val="Odstavecseseznamem"/>
        <w:numPr>
          <w:ilvl w:val="0"/>
          <w:numId w:val="30"/>
        </w:numPr>
        <w:spacing w:before="240"/>
        <w:rPr>
          <w:color w:val="000000" w:themeColor="text1"/>
        </w:rPr>
      </w:pPr>
      <w:r>
        <w:rPr>
          <w:color w:val="000000" w:themeColor="text1"/>
        </w:rPr>
        <w:t>Hovorový a nespisovný jazyk sládka</w:t>
      </w:r>
    </w:p>
    <w:p w14:paraId="63C1E107" w14:textId="096C9BD3" w:rsidR="00B244AF" w:rsidRDefault="00B244AF" w:rsidP="00B244AF">
      <w:pPr>
        <w:pStyle w:val="Odstavecseseznamem"/>
        <w:numPr>
          <w:ilvl w:val="0"/>
          <w:numId w:val="30"/>
        </w:numPr>
        <w:spacing w:before="240"/>
        <w:rPr>
          <w:color w:val="000000" w:themeColor="text1"/>
        </w:rPr>
      </w:pPr>
      <w:r>
        <w:rPr>
          <w:color w:val="000000" w:themeColor="text1"/>
        </w:rPr>
        <w:t>vulgaris</w:t>
      </w:r>
      <w:r w:rsidR="005952D5">
        <w:rPr>
          <w:color w:val="000000" w:themeColor="text1"/>
        </w:rPr>
        <w:t>m</w:t>
      </w:r>
      <w:r>
        <w:rPr>
          <w:color w:val="000000" w:themeColor="text1"/>
        </w:rPr>
        <w:t>y</w:t>
      </w:r>
    </w:p>
    <w:p w14:paraId="38CF1BB7" w14:textId="12CC09ED" w:rsidR="00F37B56" w:rsidRPr="00B244AF" w:rsidRDefault="00F37B56" w:rsidP="00B244AF">
      <w:pPr>
        <w:pStyle w:val="Nadpis1"/>
        <w:rPr>
          <w:color w:val="auto"/>
        </w:rPr>
      </w:pPr>
      <w:r w:rsidRPr="00B244AF">
        <w:rPr>
          <w:color w:val="auto"/>
        </w:rPr>
        <w:t>Obsah</w:t>
      </w:r>
    </w:p>
    <w:p w14:paraId="6F9BC039" w14:textId="77777777" w:rsidR="00ED59A2" w:rsidRDefault="00890052" w:rsidP="00D02BDE">
      <w:pPr>
        <w:spacing w:after="0"/>
        <w:ind w:left="708"/>
        <w:jc w:val="both"/>
        <w:rPr>
          <w:color w:val="000000" w:themeColor="text1"/>
        </w:rPr>
      </w:pPr>
      <w:r w:rsidRPr="00890052">
        <w:rPr>
          <w:color w:val="000000" w:themeColor="text1"/>
        </w:rPr>
        <w:t xml:space="preserve">Celý děj se odehrává v kanceláři sládka jednoho blíže neurčeného menšího pivovaru. Sládek si nechá zavolat Vaňka do kanceláře a rozmlouvá s ním. Nabízí mu pivo, kterému Vaněk příliš neholduje, a sládek sám pije jedno za druhým a je čím dál opilejší. Nejprve se vyptává Vaňka na práci, na rodinu a na minulost. Fakt, že býval </w:t>
      </w:r>
    </w:p>
    <w:p w14:paraId="7EC5A9A3" w14:textId="77777777" w:rsidR="00ED59A2" w:rsidRDefault="00ED59A2" w:rsidP="00D02BDE">
      <w:pPr>
        <w:spacing w:after="0"/>
        <w:ind w:left="708"/>
        <w:jc w:val="both"/>
        <w:rPr>
          <w:color w:val="000000" w:themeColor="text1"/>
        </w:rPr>
      </w:pPr>
    </w:p>
    <w:p w14:paraId="40A22357" w14:textId="452A31CF" w:rsidR="00360CDA" w:rsidRPr="00B81E9E" w:rsidRDefault="00890052" w:rsidP="00D02BDE">
      <w:pPr>
        <w:spacing w:after="0"/>
        <w:ind w:left="708"/>
        <w:jc w:val="both"/>
        <w:rPr>
          <w:color w:val="000000" w:themeColor="text1"/>
        </w:rPr>
      </w:pPr>
      <w:bookmarkStart w:id="0" w:name="_GoBack"/>
      <w:bookmarkEnd w:id="0"/>
      <w:r w:rsidRPr="00890052">
        <w:rPr>
          <w:color w:val="000000" w:themeColor="text1"/>
        </w:rPr>
        <w:t>spisovatelem, ho zaujme a je zvědavý, zda se zná se známými herci. Poté v průběhu celé hry prosí, aby jim dovedl do pivovaru "Bohdalku". Svěřuje se, že mohl dělat sládka v pivovaru v Pardubicích, ale nakonec musel zůstat zde - kvůli údajné pomluvě, že pro sebe někomu prodal nadbytečný sud. Pak Vaňkovi nabízí pohodlnější práci skladníka, ale podmiňuje to tím, že by na sebe místo něj psal hlášení StB, která musí sládek odevzdávat každý týden a velmi ho to obtěžuje. To Vaněk odmítne a sládka to rozčílí, neboť už je silně podnapilý. Nakonec usíná, Vaněk odejde a za chvíle opět zaklepe na dveře. Rozhovor průběžně přerušují jen neustálé odchody jedné z postav na záchod. Komika rozhovoru spočívá v opakovaných slovních obratech, sládek se ptá na ty samé věci a Vaněk stále stejně odpovídá.</w:t>
      </w:r>
    </w:p>
    <w:sectPr w:rsidR="00360CDA" w:rsidRPr="00B81E9E" w:rsidSect="00987C53">
      <w:headerReference w:type="default" r:id="rId8"/>
      <w:pgSz w:w="11906" w:h="16838" w:code="9"/>
      <w:pgMar w:top="510" w:right="720" w:bottom="510" w:left="720"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881A" w14:textId="77777777" w:rsidR="005B2E65" w:rsidRDefault="005B2E65" w:rsidP="00987EB6">
      <w:pPr>
        <w:spacing w:after="0" w:line="240" w:lineRule="auto"/>
      </w:pPr>
      <w:r>
        <w:separator/>
      </w:r>
    </w:p>
  </w:endnote>
  <w:endnote w:type="continuationSeparator" w:id="0">
    <w:p w14:paraId="0A27D143" w14:textId="77777777" w:rsidR="005B2E65" w:rsidRDefault="005B2E65"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8A97D" w14:textId="77777777" w:rsidR="005B2E65" w:rsidRDefault="005B2E65" w:rsidP="00987EB6">
      <w:pPr>
        <w:spacing w:after="0" w:line="240" w:lineRule="auto"/>
      </w:pPr>
      <w:r>
        <w:separator/>
      </w:r>
    </w:p>
  </w:footnote>
  <w:footnote w:type="continuationSeparator" w:id="0">
    <w:p w14:paraId="5D571DD7" w14:textId="77777777" w:rsidR="005B2E65" w:rsidRDefault="005B2E65"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9CA5" w14:textId="77777777" w:rsidR="00CC1200" w:rsidRDefault="00CC1200">
    <w:pPr>
      <w:pStyle w:val="Zhlav"/>
    </w:pPr>
    <w:r>
      <w:rPr>
        <w:noProof/>
        <w:lang w:eastAsia="cs-CZ"/>
      </w:rPr>
      <w:drawing>
        <wp:anchor distT="0" distB="0" distL="114300" distR="114300" simplePos="0" relativeHeight="251659264" behindDoc="1" locked="0" layoutInCell="1" allowOverlap="1" wp14:anchorId="3BAF1306" wp14:editId="46798F31">
          <wp:simplePos x="0" y="0"/>
          <wp:positionH relativeFrom="margin">
            <wp:align>center</wp:align>
          </wp:positionH>
          <wp:positionV relativeFrom="margin">
            <wp:posOffset>-584835</wp:posOffset>
          </wp:positionV>
          <wp:extent cx="6800850" cy="732790"/>
          <wp:effectExtent l="0" t="0" r="0" b="0"/>
          <wp:wrapTight wrapText="bothSides">
            <wp:wrapPolygon edited="0">
              <wp:start x="484" y="0"/>
              <wp:lineTo x="242" y="3931"/>
              <wp:lineTo x="0" y="8984"/>
              <wp:lineTo x="0" y="11231"/>
              <wp:lineTo x="484" y="20215"/>
              <wp:lineTo x="545" y="20776"/>
              <wp:lineTo x="2057" y="20776"/>
              <wp:lineTo x="2178" y="17969"/>
              <wp:lineTo x="21539" y="10107"/>
              <wp:lineTo x="21539" y="5615"/>
              <wp:lineTo x="787" y="0"/>
              <wp:lineTo x="484" y="0"/>
            </wp:wrapPolygon>
          </wp:wrapTight>
          <wp:docPr id="3" name="Obrázek 3" descr="logofinaldowo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doword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732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32C"/>
    <w:multiLevelType w:val="hybridMultilevel"/>
    <w:tmpl w:val="1E0CFB8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1" w15:restartNumberingAfterBreak="0">
    <w:nsid w:val="00D51D6E"/>
    <w:multiLevelType w:val="hybridMultilevel"/>
    <w:tmpl w:val="8334E0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8457C8"/>
    <w:multiLevelType w:val="hybridMultilevel"/>
    <w:tmpl w:val="ACB8A488"/>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15:restartNumberingAfterBreak="0">
    <w:nsid w:val="06FD36B3"/>
    <w:multiLevelType w:val="hybridMultilevel"/>
    <w:tmpl w:val="696604A4"/>
    <w:lvl w:ilvl="0" w:tplc="04050001">
      <w:start w:val="1"/>
      <w:numFmt w:val="bullet"/>
      <w:lvlText w:val=""/>
      <w:lvlJc w:val="left"/>
      <w:pPr>
        <w:ind w:left="2133" w:hanging="360"/>
      </w:pPr>
      <w:rPr>
        <w:rFonts w:ascii="Symbol" w:hAnsi="Symbol" w:hint="default"/>
      </w:rPr>
    </w:lvl>
    <w:lvl w:ilvl="1" w:tplc="04050003">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4" w15:restartNumberingAfterBreak="0">
    <w:nsid w:val="07CB2EA8"/>
    <w:multiLevelType w:val="hybridMultilevel"/>
    <w:tmpl w:val="4C167732"/>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5" w15:restartNumberingAfterBreak="0">
    <w:nsid w:val="0A533450"/>
    <w:multiLevelType w:val="hybridMultilevel"/>
    <w:tmpl w:val="5EDA2D1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6" w15:restartNumberingAfterBreak="0">
    <w:nsid w:val="0AF34EDE"/>
    <w:multiLevelType w:val="hybridMultilevel"/>
    <w:tmpl w:val="869CA7D8"/>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7" w15:restartNumberingAfterBreak="0">
    <w:nsid w:val="0F0743F5"/>
    <w:multiLevelType w:val="hybridMultilevel"/>
    <w:tmpl w:val="A13AD8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640F20"/>
    <w:multiLevelType w:val="hybridMultilevel"/>
    <w:tmpl w:val="F51E1912"/>
    <w:lvl w:ilvl="0" w:tplc="5816A76A">
      <w:start w:val="1"/>
      <w:numFmt w:val="decimal"/>
      <w:lvlText w:val="%1."/>
      <w:lvlJc w:val="left"/>
      <w:pPr>
        <w:ind w:left="1428" w:hanging="360"/>
      </w:pPr>
      <w:rPr>
        <w:rFonts w:hint="default"/>
      </w:rPr>
    </w:lvl>
    <w:lvl w:ilvl="1" w:tplc="04050019">
      <w:start w:val="1"/>
      <w:numFmt w:val="lowerLetter"/>
      <w:lvlText w:val="%2."/>
      <w:lvlJc w:val="left"/>
      <w:pPr>
        <w:ind w:left="1803" w:hanging="360"/>
      </w:pPr>
    </w:lvl>
    <w:lvl w:ilvl="2" w:tplc="0405001B" w:tentative="1">
      <w:start w:val="1"/>
      <w:numFmt w:val="lowerRoman"/>
      <w:lvlText w:val="%3."/>
      <w:lvlJc w:val="right"/>
      <w:pPr>
        <w:ind w:left="2523" w:hanging="180"/>
      </w:pPr>
    </w:lvl>
    <w:lvl w:ilvl="3" w:tplc="0405000F" w:tentative="1">
      <w:start w:val="1"/>
      <w:numFmt w:val="decimal"/>
      <w:lvlText w:val="%4."/>
      <w:lvlJc w:val="left"/>
      <w:pPr>
        <w:ind w:left="3243" w:hanging="360"/>
      </w:pPr>
    </w:lvl>
    <w:lvl w:ilvl="4" w:tplc="04050019" w:tentative="1">
      <w:start w:val="1"/>
      <w:numFmt w:val="lowerLetter"/>
      <w:lvlText w:val="%5."/>
      <w:lvlJc w:val="left"/>
      <w:pPr>
        <w:ind w:left="3963" w:hanging="360"/>
      </w:pPr>
    </w:lvl>
    <w:lvl w:ilvl="5" w:tplc="0405001B" w:tentative="1">
      <w:start w:val="1"/>
      <w:numFmt w:val="lowerRoman"/>
      <w:lvlText w:val="%6."/>
      <w:lvlJc w:val="right"/>
      <w:pPr>
        <w:ind w:left="4683" w:hanging="180"/>
      </w:pPr>
    </w:lvl>
    <w:lvl w:ilvl="6" w:tplc="0405000F" w:tentative="1">
      <w:start w:val="1"/>
      <w:numFmt w:val="decimal"/>
      <w:lvlText w:val="%7."/>
      <w:lvlJc w:val="left"/>
      <w:pPr>
        <w:ind w:left="5403" w:hanging="360"/>
      </w:pPr>
    </w:lvl>
    <w:lvl w:ilvl="7" w:tplc="04050019" w:tentative="1">
      <w:start w:val="1"/>
      <w:numFmt w:val="lowerLetter"/>
      <w:lvlText w:val="%8."/>
      <w:lvlJc w:val="left"/>
      <w:pPr>
        <w:ind w:left="6123" w:hanging="360"/>
      </w:pPr>
    </w:lvl>
    <w:lvl w:ilvl="8" w:tplc="0405001B" w:tentative="1">
      <w:start w:val="1"/>
      <w:numFmt w:val="lowerRoman"/>
      <w:lvlText w:val="%9."/>
      <w:lvlJc w:val="right"/>
      <w:pPr>
        <w:ind w:left="6843" w:hanging="180"/>
      </w:pPr>
    </w:lvl>
  </w:abstractNum>
  <w:abstractNum w:abstractNumId="9" w15:restartNumberingAfterBreak="0">
    <w:nsid w:val="13B35B01"/>
    <w:multiLevelType w:val="hybridMultilevel"/>
    <w:tmpl w:val="0898242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9F760C5"/>
    <w:multiLevelType w:val="hybridMultilevel"/>
    <w:tmpl w:val="C430EBE4"/>
    <w:lvl w:ilvl="0" w:tplc="78BC4782">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1" w15:restartNumberingAfterBreak="0">
    <w:nsid w:val="1B473383"/>
    <w:multiLevelType w:val="hybridMultilevel"/>
    <w:tmpl w:val="EFCC03D6"/>
    <w:lvl w:ilvl="0" w:tplc="5816A76A">
      <w:start w:val="1"/>
      <w:numFmt w:val="decimal"/>
      <w:lvlText w:val="%1."/>
      <w:lvlJc w:val="left"/>
      <w:pPr>
        <w:ind w:left="1776" w:hanging="360"/>
      </w:pPr>
      <w:rPr>
        <w:rFonts w:hint="default"/>
      </w:rPr>
    </w:lvl>
    <w:lvl w:ilvl="1" w:tplc="04050019" w:tentative="1">
      <w:start w:val="1"/>
      <w:numFmt w:val="lowerLetter"/>
      <w:lvlText w:val="%2."/>
      <w:lvlJc w:val="left"/>
      <w:pPr>
        <w:ind w:left="2151" w:hanging="360"/>
      </w:pPr>
    </w:lvl>
    <w:lvl w:ilvl="2" w:tplc="0405001B" w:tentative="1">
      <w:start w:val="1"/>
      <w:numFmt w:val="lowerRoman"/>
      <w:lvlText w:val="%3."/>
      <w:lvlJc w:val="right"/>
      <w:pPr>
        <w:ind w:left="2871" w:hanging="180"/>
      </w:pPr>
    </w:lvl>
    <w:lvl w:ilvl="3" w:tplc="0405000F" w:tentative="1">
      <w:start w:val="1"/>
      <w:numFmt w:val="decimal"/>
      <w:lvlText w:val="%4."/>
      <w:lvlJc w:val="left"/>
      <w:pPr>
        <w:ind w:left="3591" w:hanging="360"/>
      </w:pPr>
    </w:lvl>
    <w:lvl w:ilvl="4" w:tplc="04050019" w:tentative="1">
      <w:start w:val="1"/>
      <w:numFmt w:val="lowerLetter"/>
      <w:lvlText w:val="%5."/>
      <w:lvlJc w:val="left"/>
      <w:pPr>
        <w:ind w:left="4311" w:hanging="360"/>
      </w:pPr>
    </w:lvl>
    <w:lvl w:ilvl="5" w:tplc="0405001B" w:tentative="1">
      <w:start w:val="1"/>
      <w:numFmt w:val="lowerRoman"/>
      <w:lvlText w:val="%6."/>
      <w:lvlJc w:val="right"/>
      <w:pPr>
        <w:ind w:left="5031" w:hanging="180"/>
      </w:pPr>
    </w:lvl>
    <w:lvl w:ilvl="6" w:tplc="0405000F" w:tentative="1">
      <w:start w:val="1"/>
      <w:numFmt w:val="decimal"/>
      <w:lvlText w:val="%7."/>
      <w:lvlJc w:val="left"/>
      <w:pPr>
        <w:ind w:left="5751" w:hanging="360"/>
      </w:pPr>
    </w:lvl>
    <w:lvl w:ilvl="7" w:tplc="04050019" w:tentative="1">
      <w:start w:val="1"/>
      <w:numFmt w:val="lowerLetter"/>
      <w:lvlText w:val="%8."/>
      <w:lvlJc w:val="left"/>
      <w:pPr>
        <w:ind w:left="6471" w:hanging="360"/>
      </w:pPr>
    </w:lvl>
    <w:lvl w:ilvl="8" w:tplc="0405001B" w:tentative="1">
      <w:start w:val="1"/>
      <w:numFmt w:val="lowerRoman"/>
      <w:lvlText w:val="%9."/>
      <w:lvlJc w:val="right"/>
      <w:pPr>
        <w:ind w:left="7191" w:hanging="180"/>
      </w:pPr>
    </w:lvl>
  </w:abstractNum>
  <w:abstractNum w:abstractNumId="12" w15:restartNumberingAfterBreak="0">
    <w:nsid w:val="1B997351"/>
    <w:multiLevelType w:val="hybridMultilevel"/>
    <w:tmpl w:val="8D26850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3" w15:restartNumberingAfterBreak="0">
    <w:nsid w:val="20C60A58"/>
    <w:multiLevelType w:val="hybridMultilevel"/>
    <w:tmpl w:val="243445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24D2C3F"/>
    <w:multiLevelType w:val="hybridMultilevel"/>
    <w:tmpl w:val="687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31C2036"/>
    <w:multiLevelType w:val="hybridMultilevel"/>
    <w:tmpl w:val="F050D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70E0B56"/>
    <w:multiLevelType w:val="multilevel"/>
    <w:tmpl w:val="192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8323F"/>
    <w:multiLevelType w:val="hybridMultilevel"/>
    <w:tmpl w:val="8E56E45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18" w15:restartNumberingAfterBreak="0">
    <w:nsid w:val="28FD383B"/>
    <w:multiLevelType w:val="hybridMultilevel"/>
    <w:tmpl w:val="D02CA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2A050E"/>
    <w:multiLevelType w:val="hybridMultilevel"/>
    <w:tmpl w:val="57AAA294"/>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0" w15:restartNumberingAfterBreak="0">
    <w:nsid w:val="2C2E2E31"/>
    <w:multiLevelType w:val="hybridMultilevel"/>
    <w:tmpl w:val="8E609A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CCD61F7"/>
    <w:multiLevelType w:val="hybridMultilevel"/>
    <w:tmpl w:val="1BB429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A6723"/>
    <w:multiLevelType w:val="hybridMultilevel"/>
    <w:tmpl w:val="DD56E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37256D1"/>
    <w:multiLevelType w:val="hybridMultilevel"/>
    <w:tmpl w:val="BE9E2EA0"/>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24" w15:restartNumberingAfterBreak="0">
    <w:nsid w:val="37991506"/>
    <w:multiLevelType w:val="hybridMultilevel"/>
    <w:tmpl w:val="67443890"/>
    <w:lvl w:ilvl="0" w:tplc="5816A76A">
      <w:start w:val="1"/>
      <w:numFmt w:val="decimal"/>
      <w:lvlText w:val="%1."/>
      <w:lvlJc w:val="left"/>
      <w:pPr>
        <w:ind w:left="1428" w:hanging="360"/>
      </w:pPr>
      <w:rPr>
        <w:rFont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5" w15:restartNumberingAfterBreak="0">
    <w:nsid w:val="42FD36A7"/>
    <w:multiLevelType w:val="hybridMultilevel"/>
    <w:tmpl w:val="B4B61B9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6" w15:restartNumberingAfterBreak="0">
    <w:nsid w:val="44BC1F2A"/>
    <w:multiLevelType w:val="hybridMultilevel"/>
    <w:tmpl w:val="2EE2F660"/>
    <w:lvl w:ilvl="0" w:tplc="5816A76A">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27" w15:restartNumberingAfterBreak="0">
    <w:nsid w:val="473F6CFA"/>
    <w:multiLevelType w:val="hybridMultilevel"/>
    <w:tmpl w:val="07A22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7F37ED0"/>
    <w:multiLevelType w:val="hybridMultilevel"/>
    <w:tmpl w:val="78C45CD2"/>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9" w15:restartNumberingAfterBreak="0">
    <w:nsid w:val="4C046761"/>
    <w:multiLevelType w:val="multilevel"/>
    <w:tmpl w:val="9A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F28F4"/>
    <w:multiLevelType w:val="hybridMultilevel"/>
    <w:tmpl w:val="A44A55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4F1C3767"/>
    <w:multiLevelType w:val="hybridMultilevel"/>
    <w:tmpl w:val="7786D816"/>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2" w15:restartNumberingAfterBreak="0">
    <w:nsid w:val="533D1541"/>
    <w:multiLevelType w:val="hybridMultilevel"/>
    <w:tmpl w:val="11683DE4"/>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33" w15:restartNumberingAfterBreak="0">
    <w:nsid w:val="5E245FF9"/>
    <w:multiLevelType w:val="hybridMultilevel"/>
    <w:tmpl w:val="19C047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FF04745"/>
    <w:multiLevelType w:val="hybridMultilevel"/>
    <w:tmpl w:val="C896BC7E"/>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5" w15:restartNumberingAfterBreak="0">
    <w:nsid w:val="5FF92981"/>
    <w:multiLevelType w:val="hybridMultilevel"/>
    <w:tmpl w:val="82429714"/>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start w:val="1"/>
      <w:numFmt w:val="bullet"/>
      <w:lvlText w:val=""/>
      <w:lvlJc w:val="left"/>
      <w:pPr>
        <w:ind w:left="2866" w:hanging="360"/>
      </w:pPr>
      <w:rPr>
        <w:rFonts w:ascii="Wingdings" w:hAnsi="Wingdings" w:hint="default"/>
      </w:rPr>
    </w:lvl>
    <w:lvl w:ilvl="3" w:tplc="04050001">
      <w:start w:val="1"/>
      <w:numFmt w:val="bullet"/>
      <w:lvlText w:val=""/>
      <w:lvlJc w:val="left"/>
      <w:pPr>
        <w:ind w:left="3586" w:hanging="360"/>
      </w:pPr>
      <w:rPr>
        <w:rFonts w:ascii="Symbol" w:hAnsi="Symbol" w:hint="default"/>
      </w:rPr>
    </w:lvl>
    <w:lvl w:ilvl="4" w:tplc="04050003">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6" w15:restartNumberingAfterBreak="0">
    <w:nsid w:val="6086514D"/>
    <w:multiLevelType w:val="hybridMultilevel"/>
    <w:tmpl w:val="AF804F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1BB1656"/>
    <w:multiLevelType w:val="hybridMultilevel"/>
    <w:tmpl w:val="68B8D79E"/>
    <w:lvl w:ilvl="0" w:tplc="44166104">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38" w15:restartNumberingAfterBreak="0">
    <w:nsid w:val="6A4B19D7"/>
    <w:multiLevelType w:val="hybridMultilevel"/>
    <w:tmpl w:val="F8B858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4286EB1"/>
    <w:multiLevelType w:val="hybridMultilevel"/>
    <w:tmpl w:val="87A09CFC"/>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0" w15:restartNumberingAfterBreak="0">
    <w:nsid w:val="7594023A"/>
    <w:multiLevelType w:val="hybridMultilevel"/>
    <w:tmpl w:val="B8CCEA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703050A"/>
    <w:multiLevelType w:val="hybridMultilevel"/>
    <w:tmpl w:val="F44EDAFA"/>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42" w15:restartNumberingAfterBreak="0">
    <w:nsid w:val="7CF5079F"/>
    <w:multiLevelType w:val="hybridMultilevel"/>
    <w:tmpl w:val="3E7460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3" w15:restartNumberingAfterBreak="0">
    <w:nsid w:val="7EA41BB3"/>
    <w:multiLevelType w:val="hybridMultilevel"/>
    <w:tmpl w:val="9C3C4E7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17"/>
  </w:num>
  <w:num w:numId="6">
    <w:abstractNumId w:val="24"/>
  </w:num>
  <w:num w:numId="7">
    <w:abstractNumId w:val="11"/>
  </w:num>
  <w:num w:numId="8">
    <w:abstractNumId w:val="8"/>
  </w:num>
  <w:num w:numId="9">
    <w:abstractNumId w:val="10"/>
  </w:num>
  <w:num w:numId="10">
    <w:abstractNumId w:val="42"/>
  </w:num>
  <w:num w:numId="11">
    <w:abstractNumId w:val="15"/>
  </w:num>
  <w:num w:numId="12">
    <w:abstractNumId w:val="33"/>
  </w:num>
  <w:num w:numId="13">
    <w:abstractNumId w:val="37"/>
  </w:num>
  <w:num w:numId="14">
    <w:abstractNumId w:val="20"/>
  </w:num>
  <w:num w:numId="15">
    <w:abstractNumId w:val="22"/>
  </w:num>
  <w:num w:numId="16">
    <w:abstractNumId w:val="21"/>
  </w:num>
  <w:num w:numId="17">
    <w:abstractNumId w:val="18"/>
  </w:num>
  <w:num w:numId="18">
    <w:abstractNumId w:val="9"/>
  </w:num>
  <w:num w:numId="19">
    <w:abstractNumId w:val="28"/>
  </w:num>
  <w:num w:numId="20">
    <w:abstractNumId w:val="7"/>
  </w:num>
  <w:num w:numId="21">
    <w:abstractNumId w:val="14"/>
  </w:num>
  <w:num w:numId="22">
    <w:abstractNumId w:val="41"/>
  </w:num>
  <w:num w:numId="23">
    <w:abstractNumId w:val="39"/>
  </w:num>
  <w:num w:numId="24">
    <w:abstractNumId w:val="34"/>
  </w:num>
  <w:num w:numId="25">
    <w:abstractNumId w:val="12"/>
  </w:num>
  <w:num w:numId="26">
    <w:abstractNumId w:val="23"/>
  </w:num>
  <w:num w:numId="27">
    <w:abstractNumId w:val="19"/>
  </w:num>
  <w:num w:numId="28">
    <w:abstractNumId w:val="31"/>
  </w:num>
  <w:num w:numId="29">
    <w:abstractNumId w:val="0"/>
  </w:num>
  <w:num w:numId="30">
    <w:abstractNumId w:val="5"/>
  </w:num>
  <w:num w:numId="31">
    <w:abstractNumId w:val="35"/>
  </w:num>
  <w:num w:numId="32">
    <w:abstractNumId w:val="32"/>
  </w:num>
  <w:num w:numId="33">
    <w:abstractNumId w:val="3"/>
  </w:num>
  <w:num w:numId="34">
    <w:abstractNumId w:val="4"/>
  </w:num>
  <w:num w:numId="35">
    <w:abstractNumId w:val="6"/>
  </w:num>
  <w:num w:numId="36">
    <w:abstractNumId w:val="29"/>
  </w:num>
  <w:num w:numId="37">
    <w:abstractNumId w:val="16"/>
  </w:num>
  <w:num w:numId="38">
    <w:abstractNumId w:val="1"/>
  </w:num>
  <w:num w:numId="39">
    <w:abstractNumId w:val="30"/>
  </w:num>
  <w:num w:numId="40">
    <w:abstractNumId w:val="43"/>
  </w:num>
  <w:num w:numId="41">
    <w:abstractNumId w:val="25"/>
  </w:num>
  <w:num w:numId="42">
    <w:abstractNumId w:val="38"/>
  </w:num>
  <w:num w:numId="43">
    <w:abstractNumId w:val="36"/>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05D8B"/>
    <w:rsid w:val="00010053"/>
    <w:rsid w:val="00027A06"/>
    <w:rsid w:val="00032BF1"/>
    <w:rsid w:val="0003568C"/>
    <w:rsid w:val="000379FB"/>
    <w:rsid w:val="000600D9"/>
    <w:rsid w:val="0006662E"/>
    <w:rsid w:val="00071AFE"/>
    <w:rsid w:val="00077B93"/>
    <w:rsid w:val="00084540"/>
    <w:rsid w:val="00093866"/>
    <w:rsid w:val="00093AA1"/>
    <w:rsid w:val="00093B68"/>
    <w:rsid w:val="00094D8F"/>
    <w:rsid w:val="000A007C"/>
    <w:rsid w:val="000B243B"/>
    <w:rsid w:val="000B292F"/>
    <w:rsid w:val="000C0179"/>
    <w:rsid w:val="000C5D1B"/>
    <w:rsid w:val="000C6BB2"/>
    <w:rsid w:val="000D12C2"/>
    <w:rsid w:val="000D53F4"/>
    <w:rsid w:val="000E3F6A"/>
    <w:rsid w:val="000E60E9"/>
    <w:rsid w:val="000F124A"/>
    <w:rsid w:val="000F36C3"/>
    <w:rsid w:val="000F5128"/>
    <w:rsid w:val="001055F7"/>
    <w:rsid w:val="001061FF"/>
    <w:rsid w:val="00107881"/>
    <w:rsid w:val="00113195"/>
    <w:rsid w:val="00122B89"/>
    <w:rsid w:val="00122F29"/>
    <w:rsid w:val="00126E0A"/>
    <w:rsid w:val="00133884"/>
    <w:rsid w:val="0013474F"/>
    <w:rsid w:val="00136114"/>
    <w:rsid w:val="00136ED8"/>
    <w:rsid w:val="00137BA0"/>
    <w:rsid w:val="001430BE"/>
    <w:rsid w:val="00150338"/>
    <w:rsid w:val="00164886"/>
    <w:rsid w:val="001704F8"/>
    <w:rsid w:val="00175F54"/>
    <w:rsid w:val="001834A0"/>
    <w:rsid w:val="001A10B6"/>
    <w:rsid w:val="001A613F"/>
    <w:rsid w:val="001B3A26"/>
    <w:rsid w:val="001D7984"/>
    <w:rsid w:val="001E3436"/>
    <w:rsid w:val="001F33EE"/>
    <w:rsid w:val="001F51D8"/>
    <w:rsid w:val="00216269"/>
    <w:rsid w:val="00221F0D"/>
    <w:rsid w:val="00224924"/>
    <w:rsid w:val="00227CF1"/>
    <w:rsid w:val="00234C0D"/>
    <w:rsid w:val="00240FF9"/>
    <w:rsid w:val="00243D87"/>
    <w:rsid w:val="00260E95"/>
    <w:rsid w:val="00263E1E"/>
    <w:rsid w:val="00266AED"/>
    <w:rsid w:val="00271FFF"/>
    <w:rsid w:val="00272556"/>
    <w:rsid w:val="00275810"/>
    <w:rsid w:val="00276BFC"/>
    <w:rsid w:val="00277425"/>
    <w:rsid w:val="00280092"/>
    <w:rsid w:val="00290A5B"/>
    <w:rsid w:val="00296C76"/>
    <w:rsid w:val="00297963"/>
    <w:rsid w:val="002A1BD6"/>
    <w:rsid w:val="002B5471"/>
    <w:rsid w:val="002C4953"/>
    <w:rsid w:val="002E0D87"/>
    <w:rsid w:val="002E3F94"/>
    <w:rsid w:val="002F5A2F"/>
    <w:rsid w:val="002F5AA0"/>
    <w:rsid w:val="0030064D"/>
    <w:rsid w:val="003157B5"/>
    <w:rsid w:val="003205DC"/>
    <w:rsid w:val="0033150E"/>
    <w:rsid w:val="00331FC8"/>
    <w:rsid w:val="00334F58"/>
    <w:rsid w:val="00335F63"/>
    <w:rsid w:val="0034660A"/>
    <w:rsid w:val="00353421"/>
    <w:rsid w:val="00353569"/>
    <w:rsid w:val="00360CDA"/>
    <w:rsid w:val="00366F8C"/>
    <w:rsid w:val="00371522"/>
    <w:rsid w:val="00372A36"/>
    <w:rsid w:val="003734AA"/>
    <w:rsid w:val="0037383D"/>
    <w:rsid w:val="0037592B"/>
    <w:rsid w:val="0037623C"/>
    <w:rsid w:val="00376F46"/>
    <w:rsid w:val="00381F29"/>
    <w:rsid w:val="00383004"/>
    <w:rsid w:val="0038430D"/>
    <w:rsid w:val="00391C6B"/>
    <w:rsid w:val="00397764"/>
    <w:rsid w:val="003A2FBC"/>
    <w:rsid w:val="003A3868"/>
    <w:rsid w:val="003A60EE"/>
    <w:rsid w:val="003A69D2"/>
    <w:rsid w:val="003A76A7"/>
    <w:rsid w:val="003C7DA0"/>
    <w:rsid w:val="003D75F7"/>
    <w:rsid w:val="003D7B95"/>
    <w:rsid w:val="003E17CA"/>
    <w:rsid w:val="003E6CD8"/>
    <w:rsid w:val="003F0BC7"/>
    <w:rsid w:val="00400CBE"/>
    <w:rsid w:val="00401520"/>
    <w:rsid w:val="00405F21"/>
    <w:rsid w:val="004207D4"/>
    <w:rsid w:val="00430350"/>
    <w:rsid w:val="004324C3"/>
    <w:rsid w:val="004332CB"/>
    <w:rsid w:val="00434B30"/>
    <w:rsid w:val="0044139F"/>
    <w:rsid w:val="00445155"/>
    <w:rsid w:val="00456409"/>
    <w:rsid w:val="0046117B"/>
    <w:rsid w:val="004612EC"/>
    <w:rsid w:val="004617F3"/>
    <w:rsid w:val="00462C24"/>
    <w:rsid w:val="00470DC5"/>
    <w:rsid w:val="00472176"/>
    <w:rsid w:val="004739AB"/>
    <w:rsid w:val="00491EA2"/>
    <w:rsid w:val="004977BB"/>
    <w:rsid w:val="004A0675"/>
    <w:rsid w:val="004A2F2B"/>
    <w:rsid w:val="004A5FF2"/>
    <w:rsid w:val="004A6DA5"/>
    <w:rsid w:val="004C41FB"/>
    <w:rsid w:val="004C527B"/>
    <w:rsid w:val="004D7B4D"/>
    <w:rsid w:val="004E4255"/>
    <w:rsid w:val="004E5781"/>
    <w:rsid w:val="004F2F46"/>
    <w:rsid w:val="004F75BE"/>
    <w:rsid w:val="00521F61"/>
    <w:rsid w:val="00522448"/>
    <w:rsid w:val="0052323E"/>
    <w:rsid w:val="005240FB"/>
    <w:rsid w:val="00535D62"/>
    <w:rsid w:val="0054083B"/>
    <w:rsid w:val="005448F5"/>
    <w:rsid w:val="005562C2"/>
    <w:rsid w:val="00560C7B"/>
    <w:rsid w:val="00560D1E"/>
    <w:rsid w:val="005610C5"/>
    <w:rsid w:val="00562573"/>
    <w:rsid w:val="00563CBB"/>
    <w:rsid w:val="005648F0"/>
    <w:rsid w:val="00581728"/>
    <w:rsid w:val="00583A68"/>
    <w:rsid w:val="00585B6B"/>
    <w:rsid w:val="005935A8"/>
    <w:rsid w:val="005952D5"/>
    <w:rsid w:val="005A395C"/>
    <w:rsid w:val="005A7C2C"/>
    <w:rsid w:val="005B2E65"/>
    <w:rsid w:val="005C1014"/>
    <w:rsid w:val="005C74B7"/>
    <w:rsid w:val="005D35E5"/>
    <w:rsid w:val="005D7E19"/>
    <w:rsid w:val="005E0073"/>
    <w:rsid w:val="005E17E8"/>
    <w:rsid w:val="005E5CDF"/>
    <w:rsid w:val="005E6AC8"/>
    <w:rsid w:val="006072CF"/>
    <w:rsid w:val="00610212"/>
    <w:rsid w:val="00612C11"/>
    <w:rsid w:val="006277A6"/>
    <w:rsid w:val="0064654E"/>
    <w:rsid w:val="006558E3"/>
    <w:rsid w:val="00655EB3"/>
    <w:rsid w:val="006565EE"/>
    <w:rsid w:val="00661C8F"/>
    <w:rsid w:val="00667796"/>
    <w:rsid w:val="00672293"/>
    <w:rsid w:val="0067326A"/>
    <w:rsid w:val="00675DFC"/>
    <w:rsid w:val="0067701C"/>
    <w:rsid w:val="00680EE0"/>
    <w:rsid w:val="00690826"/>
    <w:rsid w:val="00693280"/>
    <w:rsid w:val="0069795B"/>
    <w:rsid w:val="006A22D4"/>
    <w:rsid w:val="006A3660"/>
    <w:rsid w:val="006B065A"/>
    <w:rsid w:val="006B553D"/>
    <w:rsid w:val="006C01E0"/>
    <w:rsid w:val="006C2097"/>
    <w:rsid w:val="006E3168"/>
    <w:rsid w:val="006E5680"/>
    <w:rsid w:val="006E5C46"/>
    <w:rsid w:val="00704A61"/>
    <w:rsid w:val="00714078"/>
    <w:rsid w:val="00722A6C"/>
    <w:rsid w:val="00722F4B"/>
    <w:rsid w:val="00733676"/>
    <w:rsid w:val="00736C04"/>
    <w:rsid w:val="007414BA"/>
    <w:rsid w:val="00746DD4"/>
    <w:rsid w:val="00755E68"/>
    <w:rsid w:val="0076257E"/>
    <w:rsid w:val="00763837"/>
    <w:rsid w:val="00767842"/>
    <w:rsid w:val="00770EB0"/>
    <w:rsid w:val="00775D2F"/>
    <w:rsid w:val="00782265"/>
    <w:rsid w:val="00783F5D"/>
    <w:rsid w:val="007873B5"/>
    <w:rsid w:val="00793599"/>
    <w:rsid w:val="007A5C90"/>
    <w:rsid w:val="007A6206"/>
    <w:rsid w:val="007B511E"/>
    <w:rsid w:val="007C5B8D"/>
    <w:rsid w:val="007C6702"/>
    <w:rsid w:val="007D00E8"/>
    <w:rsid w:val="007D7B4D"/>
    <w:rsid w:val="00801CC6"/>
    <w:rsid w:val="00815F40"/>
    <w:rsid w:val="00820732"/>
    <w:rsid w:val="00841EE5"/>
    <w:rsid w:val="00852154"/>
    <w:rsid w:val="008702AE"/>
    <w:rsid w:val="00871A29"/>
    <w:rsid w:val="008744F4"/>
    <w:rsid w:val="0087553E"/>
    <w:rsid w:val="0088596C"/>
    <w:rsid w:val="00885EFF"/>
    <w:rsid w:val="00890052"/>
    <w:rsid w:val="00890AC6"/>
    <w:rsid w:val="00891737"/>
    <w:rsid w:val="0089741B"/>
    <w:rsid w:val="008A07A2"/>
    <w:rsid w:val="008A2E72"/>
    <w:rsid w:val="008A51AD"/>
    <w:rsid w:val="008B4E80"/>
    <w:rsid w:val="008B5E0E"/>
    <w:rsid w:val="008C1C49"/>
    <w:rsid w:val="008D5A55"/>
    <w:rsid w:val="008E1AA0"/>
    <w:rsid w:val="008E6C4B"/>
    <w:rsid w:val="008E7A2C"/>
    <w:rsid w:val="00900EC1"/>
    <w:rsid w:val="00904799"/>
    <w:rsid w:val="0090543B"/>
    <w:rsid w:val="00921E97"/>
    <w:rsid w:val="00923C2B"/>
    <w:rsid w:val="00926A4E"/>
    <w:rsid w:val="00937918"/>
    <w:rsid w:val="00942B8C"/>
    <w:rsid w:val="00943274"/>
    <w:rsid w:val="009513B1"/>
    <w:rsid w:val="009541A8"/>
    <w:rsid w:val="009703DF"/>
    <w:rsid w:val="009749C9"/>
    <w:rsid w:val="00980DB4"/>
    <w:rsid w:val="00985802"/>
    <w:rsid w:val="00985D14"/>
    <w:rsid w:val="0098747F"/>
    <w:rsid w:val="00987C53"/>
    <w:rsid w:val="00987EB6"/>
    <w:rsid w:val="0099358A"/>
    <w:rsid w:val="00996108"/>
    <w:rsid w:val="009A24E1"/>
    <w:rsid w:val="009C0C03"/>
    <w:rsid w:val="009C3C1C"/>
    <w:rsid w:val="009C5E55"/>
    <w:rsid w:val="009D19F8"/>
    <w:rsid w:val="009E05A2"/>
    <w:rsid w:val="009E0D24"/>
    <w:rsid w:val="009E1AD6"/>
    <w:rsid w:val="009E3A72"/>
    <w:rsid w:val="009E6437"/>
    <w:rsid w:val="009F1A18"/>
    <w:rsid w:val="00A13BCF"/>
    <w:rsid w:val="00A239BF"/>
    <w:rsid w:val="00A25F45"/>
    <w:rsid w:val="00A346F8"/>
    <w:rsid w:val="00A53D27"/>
    <w:rsid w:val="00A67906"/>
    <w:rsid w:val="00A73017"/>
    <w:rsid w:val="00A82E31"/>
    <w:rsid w:val="00A8315D"/>
    <w:rsid w:val="00A919B2"/>
    <w:rsid w:val="00A91FE1"/>
    <w:rsid w:val="00AA31E6"/>
    <w:rsid w:val="00AB23C7"/>
    <w:rsid w:val="00AB27F3"/>
    <w:rsid w:val="00AB40BE"/>
    <w:rsid w:val="00AB6DEC"/>
    <w:rsid w:val="00AC4325"/>
    <w:rsid w:val="00AE0EC5"/>
    <w:rsid w:val="00AE54C0"/>
    <w:rsid w:val="00AE7AB5"/>
    <w:rsid w:val="00AF0C2F"/>
    <w:rsid w:val="00AF76D7"/>
    <w:rsid w:val="00AF773B"/>
    <w:rsid w:val="00B07E5F"/>
    <w:rsid w:val="00B13563"/>
    <w:rsid w:val="00B17F2B"/>
    <w:rsid w:val="00B22BC6"/>
    <w:rsid w:val="00B22D67"/>
    <w:rsid w:val="00B244AF"/>
    <w:rsid w:val="00B310E7"/>
    <w:rsid w:val="00B3453E"/>
    <w:rsid w:val="00B37DFF"/>
    <w:rsid w:val="00B40077"/>
    <w:rsid w:val="00B47021"/>
    <w:rsid w:val="00B52897"/>
    <w:rsid w:val="00B53480"/>
    <w:rsid w:val="00B564BD"/>
    <w:rsid w:val="00B65DDA"/>
    <w:rsid w:val="00B660C1"/>
    <w:rsid w:val="00B6640D"/>
    <w:rsid w:val="00B75072"/>
    <w:rsid w:val="00B807D7"/>
    <w:rsid w:val="00B81E9E"/>
    <w:rsid w:val="00B96115"/>
    <w:rsid w:val="00BA3601"/>
    <w:rsid w:val="00BC362C"/>
    <w:rsid w:val="00BC3AB8"/>
    <w:rsid w:val="00BC6428"/>
    <w:rsid w:val="00BC77FD"/>
    <w:rsid w:val="00BD0F8D"/>
    <w:rsid w:val="00BD7D26"/>
    <w:rsid w:val="00BE36DE"/>
    <w:rsid w:val="00BE4835"/>
    <w:rsid w:val="00BF317B"/>
    <w:rsid w:val="00BF3D97"/>
    <w:rsid w:val="00BF6DDE"/>
    <w:rsid w:val="00C02B98"/>
    <w:rsid w:val="00C0376A"/>
    <w:rsid w:val="00C060B7"/>
    <w:rsid w:val="00C06327"/>
    <w:rsid w:val="00C12165"/>
    <w:rsid w:val="00C13FDD"/>
    <w:rsid w:val="00C201A8"/>
    <w:rsid w:val="00C24087"/>
    <w:rsid w:val="00C30BDA"/>
    <w:rsid w:val="00C3279C"/>
    <w:rsid w:val="00C336F3"/>
    <w:rsid w:val="00C47EAB"/>
    <w:rsid w:val="00C523CA"/>
    <w:rsid w:val="00C71AAA"/>
    <w:rsid w:val="00C72A30"/>
    <w:rsid w:val="00C73B5C"/>
    <w:rsid w:val="00C834A6"/>
    <w:rsid w:val="00C8413F"/>
    <w:rsid w:val="00C90EC6"/>
    <w:rsid w:val="00CA354C"/>
    <w:rsid w:val="00CC1200"/>
    <w:rsid w:val="00CC2583"/>
    <w:rsid w:val="00CC6E08"/>
    <w:rsid w:val="00CD2C53"/>
    <w:rsid w:val="00CD500B"/>
    <w:rsid w:val="00CE569D"/>
    <w:rsid w:val="00CE7F9A"/>
    <w:rsid w:val="00CF1B17"/>
    <w:rsid w:val="00CF27EB"/>
    <w:rsid w:val="00D02BDE"/>
    <w:rsid w:val="00D1123B"/>
    <w:rsid w:val="00D16EA2"/>
    <w:rsid w:val="00D22455"/>
    <w:rsid w:val="00D315E4"/>
    <w:rsid w:val="00D347DD"/>
    <w:rsid w:val="00D35087"/>
    <w:rsid w:val="00D3671D"/>
    <w:rsid w:val="00D45886"/>
    <w:rsid w:val="00D51BFB"/>
    <w:rsid w:val="00D549A6"/>
    <w:rsid w:val="00D56401"/>
    <w:rsid w:val="00D77404"/>
    <w:rsid w:val="00D91EBB"/>
    <w:rsid w:val="00DB0E7C"/>
    <w:rsid w:val="00DC1611"/>
    <w:rsid w:val="00DC664C"/>
    <w:rsid w:val="00DD4A08"/>
    <w:rsid w:val="00DD564F"/>
    <w:rsid w:val="00DE2BBC"/>
    <w:rsid w:val="00DE5889"/>
    <w:rsid w:val="00DF443C"/>
    <w:rsid w:val="00E039CB"/>
    <w:rsid w:val="00E05B1D"/>
    <w:rsid w:val="00E12870"/>
    <w:rsid w:val="00E13E5E"/>
    <w:rsid w:val="00E14DCE"/>
    <w:rsid w:val="00E177FD"/>
    <w:rsid w:val="00E20318"/>
    <w:rsid w:val="00E248AB"/>
    <w:rsid w:val="00E2519B"/>
    <w:rsid w:val="00E369BC"/>
    <w:rsid w:val="00E444CD"/>
    <w:rsid w:val="00E52091"/>
    <w:rsid w:val="00E54AAE"/>
    <w:rsid w:val="00E5702E"/>
    <w:rsid w:val="00E74675"/>
    <w:rsid w:val="00E84CC4"/>
    <w:rsid w:val="00E90962"/>
    <w:rsid w:val="00E946CB"/>
    <w:rsid w:val="00E965F5"/>
    <w:rsid w:val="00E9798F"/>
    <w:rsid w:val="00EB5014"/>
    <w:rsid w:val="00EC22A7"/>
    <w:rsid w:val="00ED59A2"/>
    <w:rsid w:val="00EF25AF"/>
    <w:rsid w:val="00F028D6"/>
    <w:rsid w:val="00F030AF"/>
    <w:rsid w:val="00F044F6"/>
    <w:rsid w:val="00F058F2"/>
    <w:rsid w:val="00F1134D"/>
    <w:rsid w:val="00F118AA"/>
    <w:rsid w:val="00F140EC"/>
    <w:rsid w:val="00F17FE8"/>
    <w:rsid w:val="00F22363"/>
    <w:rsid w:val="00F22866"/>
    <w:rsid w:val="00F345A2"/>
    <w:rsid w:val="00F35EAB"/>
    <w:rsid w:val="00F37B56"/>
    <w:rsid w:val="00F42BBD"/>
    <w:rsid w:val="00F6702C"/>
    <w:rsid w:val="00F757DC"/>
    <w:rsid w:val="00F828C5"/>
    <w:rsid w:val="00F82E4E"/>
    <w:rsid w:val="00F96123"/>
    <w:rsid w:val="00F97F46"/>
    <w:rsid w:val="00FA3CB7"/>
    <w:rsid w:val="00FA48A2"/>
    <w:rsid w:val="00FB296D"/>
    <w:rsid w:val="00FC2B0B"/>
    <w:rsid w:val="00FE0585"/>
    <w:rsid w:val="00FE5B3F"/>
    <w:rsid w:val="00FF1678"/>
    <w:rsid w:val="00FF2E64"/>
    <w:rsid w:val="00FF5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01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1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22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801CC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01CC6"/>
    <w:rPr>
      <w:rFonts w:asciiTheme="majorHAnsi" w:eastAsiaTheme="majorEastAsia" w:hAnsiTheme="majorHAnsi" w:cstheme="majorBidi"/>
      <w:color w:val="2F5496" w:themeColor="accent1" w:themeShade="BF"/>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CD500B"/>
    <w:pPr>
      <w:spacing w:after="100"/>
      <w:ind w:left="22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722F4B"/>
    <w:rPr>
      <w:rFonts w:asciiTheme="majorHAnsi" w:eastAsiaTheme="majorEastAsia" w:hAnsiTheme="majorHAnsi" w:cstheme="majorBidi"/>
      <w:color w:val="1F3763" w:themeColor="accent1" w:themeShade="7F"/>
      <w:sz w:val="24"/>
      <w:szCs w:val="24"/>
    </w:rPr>
  </w:style>
  <w:style w:type="paragraph" w:styleId="Normlnweb">
    <w:name w:val="Normal (Web)"/>
    <w:basedOn w:val="Normln"/>
    <w:uiPriority w:val="99"/>
    <w:semiHidden/>
    <w:unhideWhenUsed/>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outside">
    <w:name w:val="outside"/>
    <w:basedOn w:val="Normln"/>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353421"/>
    <w:rPr>
      <w:i/>
      <w:iCs/>
    </w:rPr>
  </w:style>
  <w:style w:type="paragraph" w:customStyle="1" w:styleId="Default">
    <w:name w:val="Default"/>
    <w:rsid w:val="00405F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A940-A84E-4879-A583-5EEE7B53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449</Words>
  <Characters>2652</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Petřík</dc:creator>
  <cp:keywords/>
  <dc:description/>
  <cp:lastModifiedBy>Vít Petřík</cp:lastModifiedBy>
  <cp:revision>105</cp:revision>
  <cp:lastPrinted>2019-06-15T16:06:00Z</cp:lastPrinted>
  <dcterms:created xsi:type="dcterms:W3CDTF">2019-11-07T19:58:00Z</dcterms:created>
  <dcterms:modified xsi:type="dcterms:W3CDTF">2020-01-09T21:11:00Z</dcterms:modified>
</cp:coreProperties>
</file>