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5702B8" w:rsidRDefault="007C76BF" w:rsidP="00335274">
      <w:pPr>
        <w:pStyle w:val="Nzev"/>
        <w:rPr>
          <w:sz w:val="20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2B27692">
            <wp:simplePos x="0" y="0"/>
            <wp:positionH relativeFrom="column">
              <wp:posOffset>4348480</wp:posOffset>
            </wp:positionH>
            <wp:positionV relativeFrom="paragraph">
              <wp:posOffset>795655</wp:posOffset>
            </wp:positionV>
            <wp:extent cx="1409700" cy="1750060"/>
            <wp:effectExtent l="0" t="0" r="0" b="0"/>
            <wp:wrapTight wrapText="bothSides">
              <wp:wrapPolygon edited="0">
                <wp:start x="0" y="0"/>
                <wp:lineTo x="0" y="21396"/>
                <wp:lineTo x="21308" y="21396"/>
                <wp:lineTo x="21308" y="0"/>
                <wp:lineTo x="0" y="0"/>
              </wp:wrapPolygon>
            </wp:wrapTight>
            <wp:docPr id="1" name="Obrázek 1" descr="VÃ½sledek obrÃ¡zku pro denis dide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denis dider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76F">
        <w:t>JEPTIŠKA – Denis Diderot</w:t>
      </w:r>
      <w:r w:rsidR="005702B8">
        <w:t xml:space="preserve"> </w:t>
      </w:r>
      <w:r w:rsidR="005702B8">
        <w:rPr>
          <w:sz w:val="20"/>
        </w:rPr>
        <w:t>1760</w:t>
      </w:r>
    </w:p>
    <w:p w:rsidR="005702B8" w:rsidRDefault="005702B8" w:rsidP="005702B8">
      <w:pPr>
        <w:pStyle w:val="Nadpis1"/>
      </w:pPr>
      <w:r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5702B8" w:rsidRDefault="005702B8" w:rsidP="005702B8">
      <w:pPr>
        <w:pStyle w:val="Odstavecseseznamem"/>
        <w:numPr>
          <w:ilvl w:val="0"/>
          <w:numId w:val="30"/>
        </w:numPr>
      </w:pPr>
      <w:r>
        <w:t>Francouzský osvícenský filozof a spisovatel 18. století</w:t>
      </w:r>
    </w:p>
    <w:p w:rsidR="005702B8" w:rsidRDefault="005702B8" w:rsidP="005702B8">
      <w:pPr>
        <w:pStyle w:val="Odstavecseseznamem"/>
        <w:numPr>
          <w:ilvl w:val="0"/>
          <w:numId w:val="30"/>
        </w:numPr>
      </w:pPr>
      <w:r>
        <w:t>V čele encyklopedistů společně s</w:t>
      </w:r>
      <w:r w:rsidR="001E4BC2">
        <w:t xml:space="preserve"> matematikem</w:t>
      </w:r>
      <w:r>
        <w:t> </w:t>
      </w:r>
      <w:proofErr w:type="spellStart"/>
      <w:r>
        <w:t>d´</w:t>
      </w:r>
      <w:proofErr w:type="gramStart"/>
      <w:r>
        <w:t>Alembertem</w:t>
      </w:r>
      <w:proofErr w:type="spellEnd"/>
      <w:r>
        <w:t xml:space="preserve"> </w:t>
      </w:r>
      <w:r w:rsidR="001E4BC2">
        <w:t xml:space="preserve"> -</w:t>
      </w:r>
      <w:proofErr w:type="gramEnd"/>
      <w:r w:rsidR="001E4BC2">
        <w:t xml:space="preserve"> jejich </w:t>
      </w:r>
      <w:proofErr w:type="spellStart"/>
      <w:r w:rsidR="001E4BC2">
        <w:t>projek</w:t>
      </w:r>
      <w:proofErr w:type="spellEnd"/>
      <w:r w:rsidR="001E4BC2">
        <w:t xml:space="preserve"> </w:t>
      </w:r>
      <w:r w:rsidR="001E4BC2">
        <w:rPr>
          <w:i/>
        </w:rPr>
        <w:t xml:space="preserve">Encyklopedie </w:t>
      </w:r>
      <w:r w:rsidR="007C76BF">
        <w:t>měl shrnout veškeré dosavadní lidské vědění (28 svazků 1751-1772)</w:t>
      </w:r>
    </w:p>
    <w:p w:rsidR="001E4BC2" w:rsidRDefault="001E4BC2" w:rsidP="005702B8">
      <w:pPr>
        <w:pStyle w:val="Odstavecseseznamem"/>
        <w:numPr>
          <w:ilvl w:val="0"/>
          <w:numId w:val="30"/>
        </w:numPr>
      </w:pPr>
      <w:r>
        <w:t xml:space="preserve">Za Encyklopedii byl veřejně uznáván, ale i </w:t>
      </w:r>
      <w:proofErr w:type="gramStart"/>
      <w:r>
        <w:t>odsouzen</w:t>
      </w:r>
      <w:proofErr w:type="gramEnd"/>
      <w:r>
        <w:t xml:space="preserve"> a to v Sorbonnu, kde byla označena za kacířskou a ďábelskou práci</w:t>
      </w:r>
    </w:p>
    <w:p w:rsidR="001E4BC2" w:rsidRDefault="001E4BC2" w:rsidP="005702B8">
      <w:pPr>
        <w:pStyle w:val="Odstavecseseznamem"/>
        <w:numPr>
          <w:ilvl w:val="0"/>
          <w:numId w:val="30"/>
        </w:numPr>
      </w:pPr>
      <w:r>
        <w:t>Žil v nouzi a roku 1749 byl vězněn – pomohla mu ruská carevna Kateřina</w:t>
      </w:r>
      <w:r w:rsidR="007C76BF">
        <w:t xml:space="preserve"> II., která od něj odkoupila jeho rozsáhlou knihovnu</w:t>
      </w:r>
    </w:p>
    <w:p w:rsidR="00912FAF" w:rsidRPr="007C76BF" w:rsidRDefault="007C76BF" w:rsidP="00912FAF">
      <w:pPr>
        <w:pStyle w:val="Odstavecseseznamem"/>
        <w:numPr>
          <w:ilvl w:val="0"/>
          <w:numId w:val="30"/>
        </w:numPr>
      </w:pPr>
      <w:r>
        <w:t xml:space="preserve">Nejdříve </w:t>
      </w:r>
      <w:r>
        <w:rPr>
          <w:i/>
        </w:rPr>
        <w:t>TEISTA – bůh je osobně přítomný a zasahuje do chodu života</w:t>
      </w:r>
      <w:r>
        <w:t xml:space="preserve"> – studoval na jezuitských kolejích, poté se stal </w:t>
      </w:r>
      <w:r>
        <w:rPr>
          <w:i/>
        </w:rPr>
        <w:t xml:space="preserve">DEISTOU – uznává boha, ale odmítá </w:t>
      </w:r>
      <w:proofErr w:type="gramStart"/>
      <w:r>
        <w:rPr>
          <w:i/>
        </w:rPr>
        <w:t>vše</w:t>
      </w:r>
      <w:proofErr w:type="gramEnd"/>
      <w:r>
        <w:rPr>
          <w:i/>
        </w:rPr>
        <w:t xml:space="preserve"> co přesahuje lidské chápání, bůh do života nezasahuje</w:t>
      </w:r>
      <w:r>
        <w:t xml:space="preserve"> a nakonec se stal </w:t>
      </w:r>
      <w:r>
        <w:rPr>
          <w:i/>
        </w:rPr>
        <w:t>ATEISTOU</w:t>
      </w:r>
    </w:p>
    <w:p w:rsidR="007C76BF" w:rsidRDefault="007C76BF" w:rsidP="007C76BF">
      <w:pPr>
        <w:pStyle w:val="Nadpis4"/>
      </w:pPr>
      <w:r>
        <w:t>Další díla</w:t>
      </w:r>
    </w:p>
    <w:p w:rsidR="007C76BF" w:rsidRDefault="00912FAF" w:rsidP="007C76BF">
      <w:pPr>
        <w:pStyle w:val="Odstavecseseznamem"/>
        <w:numPr>
          <w:ilvl w:val="0"/>
          <w:numId w:val="31"/>
        </w:numPr>
      </w:pPr>
      <w:r>
        <w:rPr>
          <w:b/>
        </w:rPr>
        <w:t>Jakub Fatalista</w:t>
      </w:r>
      <w:r>
        <w:t xml:space="preserve"> </w:t>
      </w:r>
      <w:r w:rsidR="00B92F95">
        <w:t>–</w:t>
      </w:r>
      <w:r>
        <w:t xml:space="preserve"> román</w:t>
      </w:r>
    </w:p>
    <w:p w:rsidR="00B92F95" w:rsidRPr="00912FAF" w:rsidRDefault="00B92F95" w:rsidP="007C76BF">
      <w:pPr>
        <w:pStyle w:val="Odstavecseseznamem"/>
        <w:numPr>
          <w:ilvl w:val="0"/>
          <w:numId w:val="31"/>
        </w:numPr>
      </w:pPr>
      <w:r>
        <w:rPr>
          <w:b/>
        </w:rPr>
        <w:t xml:space="preserve">Nemanželský </w:t>
      </w:r>
      <w:proofErr w:type="gramStart"/>
      <w:r>
        <w:rPr>
          <w:b/>
        </w:rPr>
        <w:t>syn</w:t>
      </w:r>
      <w:r>
        <w:t xml:space="preserve"> - drama</w:t>
      </w:r>
      <w:proofErr w:type="gramEnd"/>
    </w:p>
    <w:p w:rsidR="00912FAF" w:rsidRPr="00912FAF" w:rsidRDefault="00912FAF" w:rsidP="007C76BF">
      <w:pPr>
        <w:pStyle w:val="Odstavecseseznamem"/>
        <w:numPr>
          <w:ilvl w:val="0"/>
          <w:numId w:val="31"/>
        </w:numPr>
      </w:pPr>
      <w:r>
        <w:rPr>
          <w:b/>
        </w:rPr>
        <w:t>Encyklopedie, aneb Racionální slovník věd a řemesel</w:t>
      </w:r>
    </w:p>
    <w:p w:rsidR="00912FAF" w:rsidRDefault="00912FAF" w:rsidP="00912FAF">
      <w:pPr>
        <w:pStyle w:val="Nadpis4"/>
      </w:pPr>
      <w:r>
        <w:t>Vliv díla</w:t>
      </w:r>
    </w:p>
    <w:p w:rsidR="00912FAF" w:rsidRDefault="00912FAF" w:rsidP="00912FAF">
      <w:pPr>
        <w:pStyle w:val="Odstavecseseznamem"/>
        <w:numPr>
          <w:ilvl w:val="0"/>
          <w:numId w:val="32"/>
        </w:numPr>
      </w:pPr>
      <w:r>
        <w:t xml:space="preserve">Dílo vzniklo jako součást mystifikace kroužku přátel, kteří chtěli přilákat zpět do Paříže markýze de </w:t>
      </w:r>
      <w:proofErr w:type="spellStart"/>
      <w:r>
        <w:t>Croismare</w:t>
      </w:r>
      <w:proofErr w:type="spellEnd"/>
    </w:p>
    <w:p w:rsidR="00912FAF" w:rsidRDefault="00912FAF" w:rsidP="00912FAF">
      <w:pPr>
        <w:pStyle w:val="Odstavecseseznamem"/>
        <w:numPr>
          <w:ilvl w:val="0"/>
          <w:numId w:val="32"/>
        </w:numPr>
      </w:pPr>
      <w:r>
        <w:t xml:space="preserve">Inspirováno </w:t>
      </w:r>
      <w:proofErr w:type="gramStart"/>
      <w:r w:rsidR="000F6716">
        <w:t xml:space="preserve">Margaritou </w:t>
      </w:r>
      <w:r>
        <w:t xml:space="preserve"> </w:t>
      </w:r>
      <w:proofErr w:type="spellStart"/>
      <w:r>
        <w:t>Delamarovou</w:t>
      </w:r>
      <w:proofErr w:type="spellEnd"/>
      <w:proofErr w:type="gramEnd"/>
      <w:r>
        <w:t xml:space="preserve"> – její soudní proces za zrušení řeholního stavu</w:t>
      </w:r>
    </w:p>
    <w:p w:rsidR="00912FAF" w:rsidRDefault="00912FAF" w:rsidP="00912FAF">
      <w:pPr>
        <w:pStyle w:val="Odstavecseseznamem"/>
        <w:numPr>
          <w:ilvl w:val="0"/>
          <w:numId w:val="32"/>
        </w:numPr>
      </w:pPr>
      <w:r>
        <w:t>Stala se záminkou (stejně jako jiná díla své doby) boje proti církvi v politickém zápase koncem 18.stol</w:t>
      </w:r>
    </w:p>
    <w:p w:rsidR="001E4BC2" w:rsidRDefault="00912FAF" w:rsidP="005702B8">
      <w:pPr>
        <w:pStyle w:val="Odstavecseseznamem"/>
        <w:numPr>
          <w:ilvl w:val="0"/>
          <w:numId w:val="32"/>
        </w:numPr>
      </w:pPr>
      <w:r>
        <w:t xml:space="preserve">Byla napadána pro cynismus, nemravnost, ve své době nebyla oceňována </w:t>
      </w:r>
    </w:p>
    <w:p w:rsidR="00912FAF" w:rsidRDefault="00912FAF" w:rsidP="005702B8">
      <w:pPr>
        <w:pStyle w:val="Odstavecseseznamem"/>
        <w:numPr>
          <w:ilvl w:val="0"/>
          <w:numId w:val="32"/>
        </w:numPr>
      </w:pPr>
      <w:r>
        <w:t xml:space="preserve">Příběh byl dvakrát </w:t>
      </w:r>
      <w:proofErr w:type="gramStart"/>
      <w:r>
        <w:t>zfilmován</w:t>
      </w:r>
      <w:proofErr w:type="gramEnd"/>
      <w:r>
        <w:t xml:space="preserve"> a to v roce 1966</w:t>
      </w:r>
      <w:r w:rsidR="00B92F95">
        <w:t xml:space="preserve"> Jacquesem </w:t>
      </w:r>
      <w:proofErr w:type="spellStart"/>
      <w:r w:rsidR="00B92F95">
        <w:t>Rivettem</w:t>
      </w:r>
      <w:proofErr w:type="spellEnd"/>
      <w:r w:rsidR="00B92F95">
        <w:t xml:space="preserve"> (fr.) -kdy v lidech probudil stejnou nechuť jako literární dílo a byl zcenzurován a poté roku 2013 </w:t>
      </w:r>
      <w:proofErr w:type="spellStart"/>
      <w:r w:rsidR="00B92F95">
        <w:t>Guilaumem</w:t>
      </w:r>
      <w:proofErr w:type="spellEnd"/>
      <w:r w:rsidR="00B92F95">
        <w:t xml:space="preserve"> </w:t>
      </w:r>
      <w:proofErr w:type="spellStart"/>
      <w:r w:rsidR="00B92F95">
        <w:t>Niclouxem</w:t>
      </w:r>
      <w:proofErr w:type="spellEnd"/>
      <w:r w:rsidR="00B92F95">
        <w:t xml:space="preserve"> (fr.) </w:t>
      </w:r>
    </w:p>
    <w:p w:rsidR="00B92F95" w:rsidRDefault="00B92F95" w:rsidP="00B92F95">
      <w:pPr>
        <w:pStyle w:val="Podnadpis"/>
        <w:numPr>
          <w:ilvl w:val="0"/>
          <w:numId w:val="29"/>
        </w:numPr>
      </w:pPr>
      <w:r>
        <w:t>OSVÍCENSTVÍ</w:t>
      </w:r>
    </w:p>
    <w:p w:rsidR="00B92F95" w:rsidRPr="00B92F95" w:rsidRDefault="00B92F95" w:rsidP="00B92F95">
      <w:pPr>
        <w:pStyle w:val="Odstavecseseznamem"/>
        <w:numPr>
          <w:ilvl w:val="0"/>
          <w:numId w:val="34"/>
        </w:numPr>
      </w:pPr>
      <w:r>
        <w:t>18. století</w:t>
      </w:r>
    </w:p>
    <w:p w:rsidR="00B92F95" w:rsidRDefault="00B92F95" w:rsidP="00B92F95">
      <w:pPr>
        <w:pStyle w:val="Odstavecseseznamem"/>
        <w:numPr>
          <w:ilvl w:val="0"/>
          <w:numId w:val="33"/>
        </w:numPr>
      </w:pPr>
      <w:r>
        <w:t>S rozvojem techniky se lidé domáhají svobody vědeckého bádání</w:t>
      </w:r>
    </w:p>
    <w:p w:rsidR="00B92F95" w:rsidRDefault="004F6CF6" w:rsidP="00B92F95">
      <w:pPr>
        <w:pStyle w:val="Odstavecseseznamem"/>
        <w:numPr>
          <w:ilvl w:val="0"/>
          <w:numId w:val="33"/>
        </w:numPr>
      </w:pPr>
      <w:r>
        <w:t>Kritizuje církev, absolutismus a konzervatismus</w:t>
      </w:r>
    </w:p>
    <w:p w:rsidR="00B92F95" w:rsidRDefault="00B92F95" w:rsidP="00B92F95">
      <w:pPr>
        <w:pStyle w:val="Odstavecseseznamem"/>
        <w:numPr>
          <w:ilvl w:val="0"/>
          <w:numId w:val="33"/>
        </w:numPr>
      </w:pPr>
      <w:r>
        <w:t xml:space="preserve">Kult </w:t>
      </w:r>
      <w:proofErr w:type="gramStart"/>
      <w:r>
        <w:t>rozumu - racionalismus</w:t>
      </w:r>
      <w:proofErr w:type="gramEnd"/>
      <w:r>
        <w:t xml:space="preserve"> – důraz na svobodu myšlení, víra v rozum = víra v neustálý pokrok</w:t>
      </w:r>
    </w:p>
    <w:p w:rsidR="00B92F95" w:rsidRDefault="004F6CF6" w:rsidP="00B92F95">
      <w:pPr>
        <w:pStyle w:val="Odstavecseseznamem"/>
        <w:numPr>
          <w:ilvl w:val="0"/>
          <w:numId w:val="33"/>
        </w:numPr>
      </w:pPr>
      <w:r>
        <w:t>Optimismus, snaha zajistit svobodu</w:t>
      </w:r>
    </w:p>
    <w:p w:rsidR="004F6CF6" w:rsidRDefault="004F6CF6" w:rsidP="00B92F95">
      <w:pPr>
        <w:pStyle w:val="Odstavecseseznamem"/>
        <w:numPr>
          <w:ilvl w:val="0"/>
          <w:numId w:val="33"/>
        </w:numPr>
      </w:pPr>
      <w:r>
        <w:t xml:space="preserve">Nejvíce se uplatňuje a Anglii (Daniel </w:t>
      </w:r>
      <w:proofErr w:type="spellStart"/>
      <w:r>
        <w:t>Defoe</w:t>
      </w:r>
      <w:proofErr w:type="spellEnd"/>
      <w:r>
        <w:t>) a Francii (</w:t>
      </w:r>
      <w:proofErr w:type="spellStart"/>
      <w:r>
        <w:t>Voltaire</w:t>
      </w:r>
      <w:proofErr w:type="spellEnd"/>
      <w:r>
        <w:t>)</w:t>
      </w:r>
    </w:p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4F6CF6" w:rsidRDefault="004F6CF6" w:rsidP="004F6CF6">
      <w:pPr>
        <w:pStyle w:val="Odstavecseseznamem"/>
        <w:numPr>
          <w:ilvl w:val="0"/>
          <w:numId w:val="35"/>
        </w:numPr>
      </w:pPr>
      <w:r>
        <w:rPr>
          <w:b/>
        </w:rPr>
        <w:t xml:space="preserve">Francois </w:t>
      </w:r>
      <w:proofErr w:type="spellStart"/>
      <w:r>
        <w:rPr>
          <w:b/>
        </w:rPr>
        <w:t>Voltaire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Candide</w:t>
      </w:r>
      <w:proofErr w:type="spellEnd"/>
      <w:r>
        <w:t xml:space="preserve"> neboli Optimismus (fr.)</w:t>
      </w:r>
    </w:p>
    <w:p w:rsidR="004F6CF6" w:rsidRDefault="004F6CF6" w:rsidP="004F6CF6">
      <w:pPr>
        <w:pStyle w:val="Odstavecseseznamem"/>
        <w:numPr>
          <w:ilvl w:val="0"/>
          <w:numId w:val="35"/>
        </w:numPr>
      </w:pPr>
      <w:r>
        <w:rPr>
          <w:b/>
        </w:rPr>
        <w:t xml:space="preserve">Charles de </w:t>
      </w:r>
      <w:proofErr w:type="spellStart"/>
      <w:r>
        <w:rPr>
          <w:b/>
        </w:rPr>
        <w:t>Montesquieu</w:t>
      </w:r>
      <w:proofErr w:type="spellEnd"/>
      <w:r>
        <w:rPr>
          <w:b/>
        </w:rPr>
        <w:t xml:space="preserve"> –</w:t>
      </w:r>
      <w:r>
        <w:t xml:space="preserve"> Perské listy (fr.)</w:t>
      </w:r>
    </w:p>
    <w:p w:rsidR="004F6CF6" w:rsidRDefault="004F6CF6" w:rsidP="004F6CF6">
      <w:pPr>
        <w:pStyle w:val="Odstavecseseznamem"/>
        <w:numPr>
          <w:ilvl w:val="0"/>
          <w:numId w:val="35"/>
        </w:numPr>
      </w:pPr>
      <w:r>
        <w:rPr>
          <w:b/>
        </w:rPr>
        <w:t xml:space="preserve">Daniel </w:t>
      </w:r>
      <w:proofErr w:type="spellStart"/>
      <w:r>
        <w:rPr>
          <w:b/>
        </w:rPr>
        <w:t>Defoe</w:t>
      </w:r>
      <w:proofErr w:type="spellEnd"/>
      <w:r>
        <w:rPr>
          <w:b/>
        </w:rPr>
        <w:t xml:space="preserve"> –</w:t>
      </w:r>
      <w:r>
        <w:t xml:space="preserve"> Robinson </w:t>
      </w:r>
      <w:proofErr w:type="spellStart"/>
      <w:r>
        <w:t>Crusoe</w:t>
      </w:r>
      <w:proofErr w:type="spellEnd"/>
      <w:r>
        <w:t xml:space="preserve"> (angl.)</w:t>
      </w:r>
    </w:p>
    <w:p w:rsidR="004F6CF6" w:rsidRDefault="004F6CF6" w:rsidP="004F6CF6">
      <w:pPr>
        <w:pStyle w:val="Odstavecseseznamem"/>
        <w:numPr>
          <w:ilvl w:val="0"/>
          <w:numId w:val="35"/>
        </w:numPr>
      </w:pPr>
      <w:r>
        <w:rPr>
          <w:b/>
        </w:rPr>
        <w:t xml:space="preserve">Jonathan </w:t>
      </w:r>
      <w:proofErr w:type="spellStart"/>
      <w:r>
        <w:rPr>
          <w:b/>
        </w:rPr>
        <w:t>Swift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Gulliverovy</w:t>
      </w:r>
      <w:proofErr w:type="spellEnd"/>
      <w:r>
        <w:t xml:space="preserve"> cesty (angl.)</w:t>
      </w:r>
    </w:p>
    <w:p w:rsidR="004F6CF6" w:rsidRPr="004F6CF6" w:rsidRDefault="004F6CF6" w:rsidP="004F6CF6">
      <w:pPr>
        <w:pStyle w:val="Odstavecseseznamem"/>
        <w:numPr>
          <w:ilvl w:val="0"/>
          <w:numId w:val="35"/>
        </w:numPr>
      </w:pPr>
      <w:r>
        <w:t xml:space="preserve">Encyklopedisté - </w:t>
      </w:r>
      <w:r>
        <w:rPr>
          <w:b/>
        </w:rPr>
        <w:t xml:space="preserve"> Rousseau, </w:t>
      </w:r>
      <w:proofErr w:type="spellStart"/>
      <w:r>
        <w:rPr>
          <w:b/>
        </w:rPr>
        <w:t>Montesquie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Voltaire</w:t>
      </w:r>
      <w:proofErr w:type="spellEnd"/>
      <w:r>
        <w:rPr>
          <w:b/>
        </w:rPr>
        <w:t xml:space="preserve"> – </w:t>
      </w:r>
      <w:r>
        <w:t>více jak 200 autorů</w:t>
      </w:r>
    </w:p>
    <w:p w:rsidR="00B92F95" w:rsidRPr="00B92F95" w:rsidRDefault="00B92F95" w:rsidP="00B92F95"/>
    <w:p w:rsidR="002937B9" w:rsidRDefault="004F6CF6" w:rsidP="004F6CF6">
      <w:pPr>
        <w:pStyle w:val="Nadpis1"/>
      </w:pPr>
      <w:r>
        <w:lastRenderedPageBreak/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>
        <w:rPr>
          <w:rStyle w:val="Zdraznn"/>
          <w:i w:val="0"/>
        </w:rPr>
        <w:t>epika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>
        <w:t xml:space="preserve"> próza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>
        <w:t xml:space="preserve"> epistolární román = román v dopisech, psaných fiktivní hrdinkou, autobiografický román</w:t>
      </w:r>
      <w:r w:rsidR="000F6716">
        <w:t>, psychologický román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4A58D3" w:rsidRDefault="000F6716" w:rsidP="004A58D3">
      <w:pPr>
        <w:pStyle w:val="Odstavecseseznamem"/>
        <w:numPr>
          <w:ilvl w:val="0"/>
          <w:numId w:val="41"/>
        </w:numPr>
      </w:pPr>
      <w:r>
        <w:t>Diderot v románu odhaluje pokrytectví katolické církve a nelidskost jejích institucí, dále také hrubost a přetvářku společnosti, pro kterou je majetek vším (ukázáno na vztahu Zuzaniných sester k matce)</w:t>
      </w:r>
      <w:r w:rsidR="00FE26E9">
        <w:t>, odhaluje tehdejší měšťanské smýšlení (vztah matky k nemanželské Zuzaně)</w:t>
      </w:r>
    </w:p>
    <w:p w:rsidR="00E9031F" w:rsidRDefault="000F6716" w:rsidP="00E9031F">
      <w:pPr>
        <w:pStyle w:val="Odstavecseseznamem"/>
        <w:numPr>
          <w:ilvl w:val="0"/>
          <w:numId w:val="41"/>
        </w:numPr>
      </w:pPr>
      <w:r>
        <w:t>Na základě vnitřního vývoje hlavní postavy je tato kniha řazena mezi první z velkých psychologických románů (</w:t>
      </w:r>
      <w:r w:rsidR="00FE26E9">
        <w:t>Zuzana je nejdříve odevzdanou ženou podřizující se přáním ostatních, postupně nabývá vnitřní síly a najde odhodlání ke vzpouře)</w:t>
      </w:r>
    </w:p>
    <w:p w:rsidR="00FE26E9" w:rsidRPr="00FE26E9" w:rsidRDefault="00FE26E9" w:rsidP="00FE26E9">
      <w:pPr>
        <w:pStyle w:val="Odstavecseseznamem"/>
      </w:pPr>
      <w:r>
        <w:t xml:space="preserve"> </w:t>
      </w: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 xml:space="preserve">HLAVNÍ TÉMA – </w:t>
      </w:r>
      <w:r>
        <w:t xml:space="preserve">hlavní myšlenkou je kritika náboženské morálky, pokrytectví o bezmezné lásce ze strany </w:t>
      </w:r>
      <w:proofErr w:type="gramStart"/>
      <w:r>
        <w:t>církve</w:t>
      </w:r>
      <w:proofErr w:type="gramEnd"/>
      <w:r>
        <w:t xml:space="preserve"> která panuje v klášterech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>
        <w:t>klášter, řeholní stav, krutost, kritika církve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>
        <w:t xml:space="preserve"> Francie, Paříž a okolí – kláštery</w:t>
      </w:r>
      <w:r w:rsidR="00143BEE">
        <w:t xml:space="preserve"> Marie Panny,</w:t>
      </w:r>
      <w:r>
        <w:t xml:space="preserve"> </w:t>
      </w:r>
      <w:proofErr w:type="spellStart"/>
      <w:r>
        <w:t>Longchamps</w:t>
      </w:r>
      <w:proofErr w:type="spellEnd"/>
      <w:r>
        <w:t xml:space="preserve"> a </w:t>
      </w:r>
      <w:proofErr w:type="gramStart"/>
      <w:r>
        <w:t>Sv.</w:t>
      </w:r>
      <w:proofErr w:type="gramEnd"/>
      <w:r>
        <w:t xml:space="preserve"> Europa v</w:t>
      </w:r>
      <w:r w:rsidR="00E9031F">
        <w:t> </w:t>
      </w:r>
      <w:proofErr w:type="spellStart"/>
      <w:r>
        <w:t>Arpajonu</w:t>
      </w:r>
      <w:proofErr w:type="spellEnd"/>
    </w:p>
    <w:p w:rsidR="00E9031F" w:rsidRDefault="00E9031F" w:rsidP="004A58D3">
      <w:pPr>
        <w:pStyle w:val="Odstavecseseznamem"/>
        <w:numPr>
          <w:ilvl w:val="0"/>
          <w:numId w:val="41"/>
        </w:numPr>
      </w:pPr>
      <w:r>
        <w:rPr>
          <w:b/>
        </w:rPr>
        <w:t>KOMPOZICE –</w:t>
      </w:r>
      <w:r>
        <w:t xml:space="preserve"> chronologický sled událostí</w:t>
      </w:r>
    </w:p>
    <w:p w:rsidR="00E9031F" w:rsidRDefault="00E9031F" w:rsidP="00E9031F">
      <w:pPr>
        <w:pStyle w:val="Odstavecseseznamem"/>
        <w:numPr>
          <w:ilvl w:val="2"/>
          <w:numId w:val="41"/>
        </w:numPr>
      </w:pPr>
      <w:r>
        <w:t>román je tvořen ze</w:t>
      </w:r>
      <w:r w:rsidR="003B45F2">
        <w:t xml:space="preserve"> 4 </w:t>
      </w:r>
      <w:r>
        <w:t xml:space="preserve">částí + dovětek, který tvoří závěr (psaný baronem von </w:t>
      </w:r>
      <w:proofErr w:type="spellStart"/>
      <w:r>
        <w:t>Grimm</w:t>
      </w:r>
      <w:proofErr w:type="spellEnd"/>
      <w:r>
        <w:t xml:space="preserve">) 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proofErr w:type="spellStart"/>
      <w:r>
        <w:t>ich</w:t>
      </w:r>
      <w:proofErr w:type="spellEnd"/>
      <w:r>
        <w:t xml:space="preserve"> forma – vypravěčem je Zuzana</w:t>
      </w:r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E9031F" w:rsidRDefault="009D7A2D" w:rsidP="00E9031F">
      <w:pPr>
        <w:pStyle w:val="Odstavecseseznamem"/>
        <w:numPr>
          <w:ilvl w:val="0"/>
          <w:numId w:val="43"/>
        </w:numPr>
      </w:pPr>
      <w:r>
        <w:t xml:space="preserve">Román je tvořen sledem fiktivních dopisů adresovaných reálné osobě (markýz de </w:t>
      </w:r>
      <w:proofErr w:type="spellStart"/>
      <w:r>
        <w:t>Croismare</w:t>
      </w:r>
      <w:proofErr w:type="spellEnd"/>
      <w:r>
        <w:t>)</w:t>
      </w:r>
    </w:p>
    <w:p w:rsidR="009D7A2D" w:rsidRDefault="009D7A2D" w:rsidP="00E9031F">
      <w:pPr>
        <w:pStyle w:val="Odstavecseseznamem"/>
        <w:numPr>
          <w:ilvl w:val="0"/>
          <w:numId w:val="43"/>
        </w:numPr>
      </w:pPr>
      <w:r>
        <w:t>Dopisy byly většinou p</w:t>
      </w:r>
      <w:r w:rsidR="009B4B70">
        <w:t>s</w:t>
      </w:r>
      <w:bookmarkStart w:id="0" w:name="_GoBack"/>
      <w:bookmarkEnd w:id="0"/>
      <w:r>
        <w:t>ány Diderotem, ale následně byly upraveny se smyslem pro realistickou věrnost</w:t>
      </w:r>
    </w:p>
    <w:p w:rsidR="009D7A2D" w:rsidRDefault="009D7A2D" w:rsidP="00E9031F">
      <w:pPr>
        <w:pStyle w:val="Odstavecseseznamem"/>
        <w:numPr>
          <w:ilvl w:val="0"/>
          <w:numId w:val="43"/>
        </w:numPr>
      </w:pPr>
      <w:r>
        <w:t>Působí jako autentický životní příběh, ve kterém ani patetické a drastické momenty blízké stylu gotického románu (šílenství a smrt představené) neztrácejí na pravděpodobnosti</w:t>
      </w:r>
    </w:p>
    <w:p w:rsidR="00702AC2" w:rsidRDefault="00702AC2" w:rsidP="00E9031F">
      <w:pPr>
        <w:pStyle w:val="Odstavecseseznamem"/>
        <w:numPr>
          <w:ilvl w:val="0"/>
          <w:numId w:val="43"/>
        </w:numPr>
      </w:pPr>
      <w:r>
        <w:t>Román je psán srozumitelným jazykem, nevyskytují se zde žádné archaismy nebo zastaralé výrazy, psáno spisovnou češtinou</w:t>
      </w:r>
    </w:p>
    <w:p w:rsidR="00702AC2" w:rsidRDefault="00702AC2" w:rsidP="00E9031F">
      <w:pPr>
        <w:pStyle w:val="Odstavecseseznamem"/>
        <w:numPr>
          <w:ilvl w:val="0"/>
          <w:numId w:val="43"/>
        </w:numPr>
      </w:pPr>
      <w:r>
        <w:t>Styl vyprávěcí a obsahuje i přímou řeč</w:t>
      </w:r>
    </w:p>
    <w:p w:rsidR="00702AC2" w:rsidRDefault="00702AC2" w:rsidP="00E9031F">
      <w:pPr>
        <w:pStyle w:val="Odstavecseseznamem"/>
        <w:numPr>
          <w:ilvl w:val="0"/>
          <w:numId w:val="43"/>
        </w:numPr>
      </w:pPr>
      <w:r>
        <w:t xml:space="preserve">V knize se objevují termíny z prostředí např. novicka, breviář … </w:t>
      </w:r>
    </w:p>
    <w:p w:rsidR="00075400" w:rsidRDefault="00075400" w:rsidP="00075400">
      <w:pPr>
        <w:ind w:left="360"/>
      </w:pPr>
    </w:p>
    <w:p w:rsidR="00075400" w:rsidRDefault="00075400" w:rsidP="00075400">
      <w:pPr>
        <w:pStyle w:val="Nadpis4"/>
      </w:pPr>
      <w:r>
        <w:t>HLAVNÍ POSTAVY</w:t>
      </w:r>
    </w:p>
    <w:p w:rsidR="00075400" w:rsidRDefault="00075400" w:rsidP="00075400">
      <w:pPr>
        <w:pStyle w:val="Odstavecseseznamem"/>
        <w:numPr>
          <w:ilvl w:val="0"/>
          <w:numId w:val="44"/>
        </w:numPr>
      </w:pPr>
      <w:r>
        <w:rPr>
          <w:b/>
        </w:rPr>
        <w:t xml:space="preserve">ZUZANA SIMONIOVÁ – </w:t>
      </w:r>
      <w:r>
        <w:t xml:space="preserve">nemanželská dcera z měšťanské rodiny, chytrá, krásná, </w:t>
      </w:r>
      <w:r w:rsidR="00012002">
        <w:t>upřímná, silná osobnost,</w:t>
      </w:r>
      <w:r w:rsidR="00F25572">
        <w:t xml:space="preserve"> </w:t>
      </w:r>
      <w:r>
        <w:t>vzor morální čistoty</w:t>
      </w:r>
      <w:r>
        <w:rPr>
          <w:b/>
        </w:rPr>
        <w:t xml:space="preserve">, </w:t>
      </w:r>
      <w:r w:rsidR="00F25572">
        <w:t>hezký zpívá a hraje na klavír</w:t>
      </w:r>
    </w:p>
    <w:p w:rsidR="00F25572" w:rsidRDefault="00F25572" w:rsidP="00075400">
      <w:pPr>
        <w:pStyle w:val="Odstavecseseznamem"/>
        <w:numPr>
          <w:ilvl w:val="0"/>
          <w:numId w:val="44"/>
        </w:numPr>
      </w:pPr>
      <w:r>
        <w:rPr>
          <w:b/>
        </w:rPr>
        <w:t xml:space="preserve">DE MONI – </w:t>
      </w:r>
      <w:r>
        <w:t xml:space="preserve">představená </w:t>
      </w:r>
      <w:proofErr w:type="spellStart"/>
      <w:r>
        <w:t>longchampského</w:t>
      </w:r>
      <w:proofErr w:type="spellEnd"/>
      <w:r>
        <w:t xml:space="preserve"> kláštera, milá, Zuzana si jí velice oblíbila</w:t>
      </w:r>
    </w:p>
    <w:p w:rsidR="00F25572" w:rsidRDefault="00F25572" w:rsidP="00075400">
      <w:pPr>
        <w:pStyle w:val="Odstavecseseznamem"/>
        <w:numPr>
          <w:ilvl w:val="0"/>
          <w:numId w:val="44"/>
        </w:numPr>
      </w:pPr>
      <w:r>
        <w:rPr>
          <w:b/>
        </w:rPr>
        <w:t>PAN MANOURI –</w:t>
      </w:r>
      <w:r>
        <w:t xml:space="preserve"> Zuzanin právník, snaží se jí pomoct, podaří se mu zařídit jí přeložení do kláštera v </w:t>
      </w:r>
      <w:proofErr w:type="spellStart"/>
      <w:r>
        <w:t>Arpaionu</w:t>
      </w:r>
      <w:proofErr w:type="spellEnd"/>
    </w:p>
    <w:p w:rsidR="00F25572" w:rsidRDefault="00F25572" w:rsidP="00075400">
      <w:pPr>
        <w:pStyle w:val="Odstavecseseznamem"/>
        <w:numPr>
          <w:ilvl w:val="0"/>
          <w:numId w:val="44"/>
        </w:numPr>
      </w:pPr>
      <w:r>
        <w:rPr>
          <w:b/>
        </w:rPr>
        <w:t>KRISTÝNA –</w:t>
      </w:r>
      <w:r>
        <w:t xml:space="preserve"> představená kláštera v </w:t>
      </w:r>
      <w:proofErr w:type="spellStart"/>
      <w:r>
        <w:t>Longchamps</w:t>
      </w:r>
      <w:proofErr w:type="spellEnd"/>
      <w:r>
        <w:t xml:space="preserve"> po de </w:t>
      </w:r>
      <w:proofErr w:type="spellStart"/>
      <w:r>
        <w:t>Moni</w:t>
      </w:r>
      <w:proofErr w:type="spellEnd"/>
      <w:r>
        <w:t>, nesnášela Zuzanu, sadistická</w:t>
      </w:r>
    </w:p>
    <w:p w:rsidR="00F25572" w:rsidRDefault="00F25572" w:rsidP="00075400">
      <w:pPr>
        <w:pStyle w:val="Odstavecseseznamem"/>
        <w:numPr>
          <w:ilvl w:val="0"/>
          <w:numId w:val="44"/>
        </w:numPr>
      </w:pPr>
      <w:r>
        <w:rPr>
          <w:b/>
        </w:rPr>
        <w:t>SESTRA URŠULA –</w:t>
      </w:r>
      <w:r>
        <w:t xml:space="preserve"> jediná Zuzanina přítelkyně v </w:t>
      </w:r>
      <w:proofErr w:type="spellStart"/>
      <w:r>
        <w:t>Longchamps</w:t>
      </w:r>
      <w:proofErr w:type="spellEnd"/>
      <w:r>
        <w:t xml:space="preserve">, doručila dopis </w:t>
      </w:r>
      <w:proofErr w:type="spellStart"/>
      <w:r>
        <w:t>Manourimu</w:t>
      </w:r>
      <w:proofErr w:type="spellEnd"/>
    </w:p>
    <w:p w:rsidR="00F25572" w:rsidRDefault="00F25572" w:rsidP="00075400">
      <w:pPr>
        <w:pStyle w:val="Odstavecseseznamem"/>
        <w:numPr>
          <w:ilvl w:val="0"/>
          <w:numId w:val="44"/>
        </w:numPr>
      </w:pPr>
      <w:r>
        <w:rPr>
          <w:b/>
        </w:rPr>
        <w:t>PŘEDSTAVENÁ ARPAJONSKÉHO KLÁŠTERA –</w:t>
      </w:r>
      <w:r>
        <w:t xml:space="preserve"> do Zuzany se zamilovala, lesbické sklony, nakonec zešílela, do ní je zamilovaná sestra Tereza</w:t>
      </w:r>
    </w:p>
    <w:p w:rsidR="00F25572" w:rsidRDefault="00FE26E9" w:rsidP="00FE26E9">
      <w:pPr>
        <w:pStyle w:val="Odstavecseseznamem"/>
        <w:numPr>
          <w:ilvl w:val="0"/>
          <w:numId w:val="44"/>
        </w:numPr>
      </w:pPr>
      <w:r>
        <w:rPr>
          <w:b/>
        </w:rPr>
        <w:t>MARKÝZ DE CROISMARE –</w:t>
      </w:r>
      <w:r>
        <w:t xml:space="preserve"> šlechtic od kterého žádá pomoc, slíbil jí práci vychovatelky jeho dcery</w:t>
      </w:r>
    </w:p>
    <w:p w:rsidR="00FE26E9" w:rsidRDefault="00FE26E9" w:rsidP="00FE26E9">
      <w:pPr>
        <w:pStyle w:val="Nadpis4"/>
      </w:pPr>
      <w:r>
        <w:lastRenderedPageBreak/>
        <w:t>OBSAH</w:t>
      </w:r>
    </w:p>
    <w:p w:rsidR="00E9031F" w:rsidRDefault="00FE26E9" w:rsidP="00E9031F">
      <w:r>
        <w:t xml:space="preserve">Zuzana </w:t>
      </w:r>
      <w:proofErr w:type="spellStart"/>
      <w:r>
        <w:t>Simoniová</w:t>
      </w:r>
      <w:proofErr w:type="spellEnd"/>
      <w:r>
        <w:t xml:space="preserve"> byla dítě z matčiny nevěry, ale z počátku o tom vůbec nevěděla. Byla hezčí, chytřejší a talentovanější než její dvě sestry</w:t>
      </w:r>
      <w:r w:rsidR="00F13332">
        <w:t>,</w:t>
      </w:r>
      <w:r>
        <w:t xml:space="preserve"> a to jí způsobilo několik problémů. Když se její sestry našly nápadníka ukázalo se později že nejevil zájem o ně, nýbrž o Zuzanu.</w:t>
      </w:r>
      <w:r w:rsidR="00D250A4">
        <w:t xml:space="preserve"> Zuzana z toho byla smutná a rozhodla se s tím svěřit matce. To mělo za následek, že byla v 17 letech poslána do kláštera Panny Marie. Zuzana ke klášteru cítila odpor hned ze začátku a život jeptišky se jí protivil. Mezitím se její sestry provdali a rodiče věnovaly veškerý svůj majetek dcerám věnem. Snažili </w:t>
      </w:r>
      <w:proofErr w:type="gramStart"/>
      <w:r w:rsidR="00D250A4">
        <w:t>se</w:t>
      </w:r>
      <w:proofErr w:type="gramEnd"/>
      <w:r w:rsidR="00D250A4">
        <w:t xml:space="preserve"> proto donutit Zuzanu aby složila slib a stala se řeholnicí. Spolu s rodiči na ní naléhala i představená kláštera</w:t>
      </w:r>
      <w:r w:rsidR="00F13332">
        <w:t>,</w:t>
      </w:r>
      <w:r w:rsidR="00D250A4">
        <w:t xml:space="preserve"> a tak Zuzana souhlasila, že slib složí. Avšak při samotném obřadu se vzepřela a slib nesložila. Vrátila se tedy domů a rodiče jí zavřeli do malé komůrky. Otec jí opovrhoval a matka se s ní stýkala jen zřídka. V této době jí matka prozradila</w:t>
      </w:r>
      <w:r w:rsidR="00F13332">
        <w:t>,</w:t>
      </w:r>
      <w:r w:rsidR="00D250A4">
        <w:t xml:space="preserve"> kdo je její pravý otec a ona tak pochopila jejich chování vůči ní. To jí přimělo na žádost matky složit slib v klášteře v </w:t>
      </w:r>
      <w:proofErr w:type="spellStart"/>
      <w:r w:rsidR="00D250A4">
        <w:t>Longchamp</w:t>
      </w:r>
      <w:proofErr w:type="spellEnd"/>
      <w:r w:rsidR="00D250A4">
        <w:t xml:space="preserve">. Zde byla představená </w:t>
      </w:r>
      <w:proofErr w:type="spellStart"/>
      <w:r w:rsidR="00D250A4">
        <w:t>matke</w:t>
      </w:r>
      <w:proofErr w:type="spellEnd"/>
      <w:r w:rsidR="00D250A4">
        <w:t xml:space="preserve"> de </w:t>
      </w:r>
      <w:proofErr w:type="spellStart"/>
      <w:r w:rsidR="00D250A4">
        <w:t>Moni</w:t>
      </w:r>
      <w:proofErr w:type="spellEnd"/>
      <w:r w:rsidR="00D250A4">
        <w:t>, kterou si Zuzana velice oblíbila. Zuzana všechny své povinnosti plnila poctivě a svědomitě avšak život v klášteře nenáviděla.</w:t>
      </w:r>
      <w:r w:rsidR="00F13332">
        <w:t xml:space="preserve"> Po smrti de </w:t>
      </w:r>
      <w:proofErr w:type="spellStart"/>
      <w:r w:rsidR="00F13332">
        <w:t>Moni</w:t>
      </w:r>
      <w:proofErr w:type="spellEnd"/>
      <w:r w:rsidR="00F13332">
        <w:t xml:space="preserve"> na její místo nastoupila matka Kristýna s novým režimem. Zuzana s </w:t>
      </w:r>
      <w:proofErr w:type="spellStart"/>
      <w:r w:rsidR="00F13332">
        <w:t>jejímy</w:t>
      </w:r>
      <w:proofErr w:type="spellEnd"/>
      <w:r w:rsidR="00F13332">
        <w:t xml:space="preserve"> rozkazy nesouhlasila a několik z nich neplnila. Tím si vysloužila nenávist matky Kristýny a ta přiměla i ostatní jeptišky, aby se k Zuzaně chovali krutě a nelidsky. Týraly jí jak po stránce fyzické, tak psychické. Zuzana začala potají psát dopis, kterým chtěla požádat o zrušení slibu. S jeho doručením jí pomáhala její jediný přítelkyně sestra Uršula, ta dopis předala panu </w:t>
      </w:r>
      <w:proofErr w:type="spellStart"/>
      <w:r w:rsidR="00F13332">
        <w:t>Manourimu</w:t>
      </w:r>
      <w:proofErr w:type="spellEnd"/>
      <w:r w:rsidR="00F13332">
        <w:t>, který se stal Zuzaniným advokátem. Mezitím byl v klášteře pořádán koncert, kde všechny ohromila svým talentem. Nastal zvrat a Zuzanu začaly mít jeptišky opět rády a přestaly jí dělat příkoří. Její případ se vyvíjel dobře, dostala z Říma povolení o zrušení slibu. Když se o tom dozvěděla představená změnil se Zuzanin život v peklo. Jeptišky jí začaly omezovat jídlo, tekutiny, sebraly jí všechny věci z cely, nedostávala čisté oblečení, zakazovaly se jí modlit (přesto, že Zuzana řeholním stavem opovrhovala, byla velice pobožná)</w:t>
      </w:r>
      <w:r w:rsidR="00DC27E9">
        <w:t xml:space="preserve">, rušily jí ve spánku, rozbily jí okna v cele, zamykaly </w:t>
      </w:r>
      <w:proofErr w:type="gramStart"/>
      <w:r w:rsidR="00DC27E9">
        <w:t>jí</w:t>
      </w:r>
      <w:proofErr w:type="gramEnd"/>
      <w:r w:rsidR="00DC27E9">
        <w:t xml:space="preserve"> aby se nemohla dostavit do kostela. Její případ byl zamítnut a ona byla smířená s tím, že v klášteře zemře. Pan </w:t>
      </w:r>
      <w:proofErr w:type="spellStart"/>
      <w:r w:rsidR="00DC27E9">
        <w:t>Manouri</w:t>
      </w:r>
      <w:proofErr w:type="spellEnd"/>
      <w:r w:rsidR="00DC27E9">
        <w:t xml:space="preserve"> chtěl Zuzaně pomoct, a tak jí sehnal věno a zařídil její přesun do kláštera v </w:t>
      </w:r>
      <w:proofErr w:type="spellStart"/>
      <w:r w:rsidR="00DC27E9">
        <w:t>Arpajonu</w:t>
      </w:r>
      <w:proofErr w:type="spellEnd"/>
      <w:r w:rsidR="00DC27E9">
        <w:t>. Představená v </w:t>
      </w:r>
      <w:proofErr w:type="spellStart"/>
      <w:r w:rsidR="00DC27E9">
        <w:t>Arpajonském</w:t>
      </w:r>
      <w:proofErr w:type="spellEnd"/>
      <w:r w:rsidR="00DC27E9">
        <w:t xml:space="preserve"> klášteře byla pravým opakem Kristýny. Zuzanu si vydržovala a chovala k ní hluboké city. Před Zuzanou se takto chovala k sestře Terezie a ta teď na Zuzanu silně žárlila. Představená měla lesbické sklony a Zuzanu neustále hladila a líbala, jí to však přišlo jako nevinný projev přátelství a neviděla v tom nic špatného. Jednoho dne se s tím však svěřila zpovědníkovi </w:t>
      </w:r>
      <w:proofErr w:type="spellStart"/>
      <w:r w:rsidR="00DC27E9">
        <w:t>Lemoninovi</w:t>
      </w:r>
      <w:proofErr w:type="spellEnd"/>
      <w:r w:rsidR="00DC27E9">
        <w:t xml:space="preserve"> o něžnostech představené a ten jí okamžitě zakázal se s matkou představenou stýkat. Ta kvůli tomu onemocněla, začala blouznit až zcela zešílela a zemřela. Ostatní jeptišky jí dávali za vinu její smrt a hned se s tím svěřily nové představené. Tím pro Zuzanu nastalo nové kolo utrpení.</w:t>
      </w:r>
      <w:r w:rsidR="001E6CFA">
        <w:t xml:space="preserve"> Bývalá matka představená stihla před svou smrtí ještě vyměnit zpovědníka. S ním si Zuzana velice </w:t>
      </w:r>
      <w:proofErr w:type="gramStart"/>
      <w:r w:rsidR="001E6CFA">
        <w:t>rozuměla</w:t>
      </w:r>
      <w:proofErr w:type="gramEnd"/>
      <w:r w:rsidR="001E6CFA">
        <w:t xml:space="preserve"> protože sdílel její nechuť k řeholi, také byl k složení slibu donucen. Pomohl společně s panem </w:t>
      </w:r>
      <w:proofErr w:type="spellStart"/>
      <w:r w:rsidR="001E6CFA">
        <w:t>Manourim</w:t>
      </w:r>
      <w:proofErr w:type="spellEnd"/>
      <w:r w:rsidR="001E6CFA">
        <w:t xml:space="preserve"> zařídit její útěk z kláštera. Opravdu se jí podařilo utéct, jenže se při seskoku ze zdi těžce poranila.</w:t>
      </w:r>
    </w:p>
    <w:p w:rsidR="001E6CFA" w:rsidRDefault="001E6CFA" w:rsidP="00E9031F">
      <w:pPr>
        <w:rPr>
          <w:i/>
        </w:rPr>
      </w:pPr>
      <w:r>
        <w:rPr>
          <w:i/>
        </w:rPr>
        <w:t>Konec podle Diderotovi knihy</w:t>
      </w:r>
    </w:p>
    <w:p w:rsidR="001E6CFA" w:rsidRDefault="001E6CFA" w:rsidP="00E9031F">
      <w:r>
        <w:t xml:space="preserve">Našla si práci u zdejší </w:t>
      </w:r>
      <w:proofErr w:type="gramStart"/>
      <w:r>
        <w:t>pradleny</w:t>
      </w:r>
      <w:proofErr w:type="gramEnd"/>
      <w:r>
        <w:t xml:space="preserve"> avšak žila v neustálém strachu, že bude odhalena. Napsala tedy dopis markýzi de </w:t>
      </w:r>
      <w:proofErr w:type="spellStart"/>
      <w:r>
        <w:t>Croismare</w:t>
      </w:r>
      <w:proofErr w:type="spellEnd"/>
      <w:r>
        <w:t>, kde ho žádá o pomoc.</w:t>
      </w:r>
    </w:p>
    <w:p w:rsidR="001E6CFA" w:rsidRDefault="001E6CFA" w:rsidP="00E9031F">
      <w:pPr>
        <w:rPr>
          <w:i/>
        </w:rPr>
      </w:pPr>
      <w:r>
        <w:rPr>
          <w:i/>
        </w:rPr>
        <w:t>Konec podle dovětku – korespondence</w:t>
      </w:r>
    </w:p>
    <w:p w:rsidR="001E6CFA" w:rsidRPr="001E6CFA" w:rsidRDefault="001E6CFA" w:rsidP="00E9031F">
      <w:r>
        <w:t xml:space="preserve">Zuzana se dostala k paní </w:t>
      </w:r>
      <w:proofErr w:type="spellStart"/>
      <w:r>
        <w:t>Madinové</w:t>
      </w:r>
      <w:proofErr w:type="spellEnd"/>
      <w:r>
        <w:t>, která jí znala již z dětství. Ujala se jí a starala se o ní. Začala si dopisovat s markýzem a plánovala Zuzanin přesun k němu domů. Zuzana však podlehla zranění a zemřela.</w:t>
      </w:r>
    </w:p>
    <w:p w:rsidR="00E9031F" w:rsidRPr="004A58D3" w:rsidRDefault="00E9031F" w:rsidP="00E9031F"/>
    <w:sectPr w:rsidR="00E9031F" w:rsidRPr="004A58D3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649" w:rsidRDefault="001F7649" w:rsidP="00C320B4">
      <w:pPr>
        <w:spacing w:line="240" w:lineRule="auto"/>
      </w:pPr>
      <w:r>
        <w:separator/>
      </w:r>
    </w:p>
  </w:endnote>
  <w:endnote w:type="continuationSeparator" w:id="0">
    <w:p w:rsidR="001F7649" w:rsidRDefault="001F7649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F053DA" w:rsidRDefault="00516FBB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A" w:rsidRDefault="00F053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649" w:rsidRDefault="001F7649" w:rsidP="00C320B4">
      <w:pPr>
        <w:spacing w:line="240" w:lineRule="auto"/>
      </w:pPr>
      <w:r>
        <w:separator/>
      </w:r>
    </w:p>
  </w:footnote>
  <w:footnote w:type="continuationSeparator" w:id="0">
    <w:p w:rsidR="001F7649" w:rsidRDefault="001F7649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1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23"/>
  </w:num>
  <w:num w:numId="4">
    <w:abstractNumId w:val="22"/>
  </w:num>
  <w:num w:numId="5">
    <w:abstractNumId w:val="16"/>
  </w:num>
  <w:num w:numId="6">
    <w:abstractNumId w:val="27"/>
  </w:num>
  <w:num w:numId="7">
    <w:abstractNumId w:val="13"/>
  </w:num>
  <w:num w:numId="8">
    <w:abstractNumId w:val="20"/>
  </w:num>
  <w:num w:numId="9">
    <w:abstractNumId w:val="32"/>
  </w:num>
  <w:num w:numId="10">
    <w:abstractNumId w:val="34"/>
  </w:num>
  <w:num w:numId="11">
    <w:abstractNumId w:val="2"/>
  </w:num>
  <w:num w:numId="12">
    <w:abstractNumId w:val="43"/>
  </w:num>
  <w:num w:numId="13">
    <w:abstractNumId w:val="28"/>
  </w:num>
  <w:num w:numId="14">
    <w:abstractNumId w:val="15"/>
  </w:num>
  <w:num w:numId="15">
    <w:abstractNumId w:val="37"/>
  </w:num>
  <w:num w:numId="16">
    <w:abstractNumId w:val="12"/>
  </w:num>
  <w:num w:numId="17">
    <w:abstractNumId w:val="36"/>
  </w:num>
  <w:num w:numId="18">
    <w:abstractNumId w:val="29"/>
  </w:num>
  <w:num w:numId="19">
    <w:abstractNumId w:val="11"/>
  </w:num>
  <w:num w:numId="20">
    <w:abstractNumId w:val="38"/>
  </w:num>
  <w:num w:numId="21">
    <w:abstractNumId w:val="40"/>
  </w:num>
  <w:num w:numId="22">
    <w:abstractNumId w:val="21"/>
  </w:num>
  <w:num w:numId="23">
    <w:abstractNumId w:val="39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2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0"/>
  </w:num>
  <w:num w:numId="34">
    <w:abstractNumId w:val="18"/>
  </w:num>
  <w:num w:numId="35">
    <w:abstractNumId w:val="5"/>
  </w:num>
  <w:num w:numId="36">
    <w:abstractNumId w:val="26"/>
  </w:num>
  <w:num w:numId="37">
    <w:abstractNumId w:val="24"/>
  </w:num>
  <w:num w:numId="38">
    <w:abstractNumId w:val="1"/>
  </w:num>
  <w:num w:numId="39">
    <w:abstractNumId w:val="41"/>
  </w:num>
  <w:num w:numId="40">
    <w:abstractNumId w:val="10"/>
  </w:num>
  <w:num w:numId="41">
    <w:abstractNumId w:val="33"/>
  </w:num>
  <w:num w:numId="42">
    <w:abstractNumId w:val="8"/>
  </w:num>
  <w:num w:numId="43">
    <w:abstractNumId w:val="35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75400"/>
    <w:rsid w:val="0009510B"/>
    <w:rsid w:val="000F42DB"/>
    <w:rsid w:val="000F6716"/>
    <w:rsid w:val="001024E0"/>
    <w:rsid w:val="00143BEE"/>
    <w:rsid w:val="00161E1C"/>
    <w:rsid w:val="001E4BC2"/>
    <w:rsid w:val="001E6CFA"/>
    <w:rsid w:val="001F7649"/>
    <w:rsid w:val="00235234"/>
    <w:rsid w:val="00260B18"/>
    <w:rsid w:val="0026589B"/>
    <w:rsid w:val="002937B9"/>
    <w:rsid w:val="003074AE"/>
    <w:rsid w:val="00335274"/>
    <w:rsid w:val="003B45F2"/>
    <w:rsid w:val="00414D23"/>
    <w:rsid w:val="00496D89"/>
    <w:rsid w:val="004A58D3"/>
    <w:rsid w:val="004F6CF6"/>
    <w:rsid w:val="00516FBB"/>
    <w:rsid w:val="005702B8"/>
    <w:rsid w:val="00667182"/>
    <w:rsid w:val="00702AC2"/>
    <w:rsid w:val="007C76BF"/>
    <w:rsid w:val="00842392"/>
    <w:rsid w:val="008D7136"/>
    <w:rsid w:val="00901DC6"/>
    <w:rsid w:val="00912FAF"/>
    <w:rsid w:val="009654E8"/>
    <w:rsid w:val="009B2124"/>
    <w:rsid w:val="009B4B70"/>
    <w:rsid w:val="009D284D"/>
    <w:rsid w:val="009D7A2D"/>
    <w:rsid w:val="00A731F3"/>
    <w:rsid w:val="00B92F95"/>
    <w:rsid w:val="00C02567"/>
    <w:rsid w:val="00C320B4"/>
    <w:rsid w:val="00C5735E"/>
    <w:rsid w:val="00C80E45"/>
    <w:rsid w:val="00CB220B"/>
    <w:rsid w:val="00D250A4"/>
    <w:rsid w:val="00D721E0"/>
    <w:rsid w:val="00DB2537"/>
    <w:rsid w:val="00DC27E9"/>
    <w:rsid w:val="00DE3AF1"/>
    <w:rsid w:val="00E770CF"/>
    <w:rsid w:val="00E9031F"/>
    <w:rsid w:val="00F053DA"/>
    <w:rsid w:val="00F13332"/>
    <w:rsid w:val="00F25572"/>
    <w:rsid w:val="00F52EF8"/>
    <w:rsid w:val="00F963CD"/>
    <w:rsid w:val="00FC276F"/>
    <w:rsid w:val="00F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C693"/>
  <w15:docId w15:val="{159D4DF2-0F0A-4041-8328-A800A13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1231</Words>
  <Characters>7267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16</cp:revision>
  <dcterms:created xsi:type="dcterms:W3CDTF">2018-02-11T11:25:00Z</dcterms:created>
  <dcterms:modified xsi:type="dcterms:W3CDTF">2019-03-13T19:30:00Z</dcterms:modified>
</cp:coreProperties>
</file>