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2DB" w:rsidRPr="002E004B" w:rsidRDefault="002E004B" w:rsidP="00335274">
      <w:pPr>
        <w:pStyle w:val="Nzev"/>
        <w:rPr>
          <w:sz w:val="18"/>
        </w:rPr>
      </w:pPr>
      <w:r w:rsidRPr="002E004B">
        <w:rPr>
          <w:sz w:val="48"/>
        </w:rPr>
        <w:t>ROMEO, JULIE A TMA</w:t>
      </w:r>
      <w:r w:rsidR="00FC276F" w:rsidRPr="002E004B">
        <w:rPr>
          <w:sz w:val="48"/>
        </w:rPr>
        <w:t xml:space="preserve"> – </w:t>
      </w:r>
      <w:r w:rsidRPr="002E004B">
        <w:rPr>
          <w:sz w:val="48"/>
        </w:rPr>
        <w:t>Jan Otčenášek</w:t>
      </w:r>
      <w:r w:rsidR="005702B8" w:rsidRPr="002E004B">
        <w:rPr>
          <w:sz w:val="48"/>
        </w:rPr>
        <w:t xml:space="preserve"> </w:t>
      </w:r>
      <w:r w:rsidRPr="002E004B">
        <w:rPr>
          <w:sz w:val="18"/>
        </w:rPr>
        <w:t>19</w:t>
      </w:r>
      <w:r>
        <w:rPr>
          <w:sz w:val="18"/>
        </w:rPr>
        <w:t>5</w:t>
      </w:r>
      <w:r w:rsidR="00D652CE">
        <w:rPr>
          <w:sz w:val="18"/>
        </w:rPr>
        <w:t>6</w:t>
      </w:r>
    </w:p>
    <w:p w:rsidR="005702B8" w:rsidRDefault="0057167D" w:rsidP="005702B8">
      <w:pPr>
        <w:pStyle w:val="Nadpis1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4185920</wp:posOffset>
            </wp:positionH>
            <wp:positionV relativeFrom="paragraph">
              <wp:posOffset>181610</wp:posOffset>
            </wp:positionV>
            <wp:extent cx="1724025" cy="2414270"/>
            <wp:effectExtent l="0" t="0" r="0" b="0"/>
            <wp:wrapSquare wrapText="bothSides"/>
            <wp:docPr id="1" name="Obrázek 1" descr="VÃ½sledek obrÃ¡zku pro jan otÄenÃ¡Å¡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ek obrÃ¡zku pro jan otÄenÃ¡Å¡e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2B8">
        <w:t>LITERÁRNĚ HISTORICKÝ KONTEXT</w:t>
      </w:r>
    </w:p>
    <w:p w:rsidR="005702B8" w:rsidRDefault="005702B8" w:rsidP="005702B8">
      <w:pPr>
        <w:pStyle w:val="Podnadpis"/>
        <w:numPr>
          <w:ilvl w:val="0"/>
          <w:numId w:val="29"/>
        </w:numPr>
      </w:pPr>
      <w:r>
        <w:t>AUTOR</w:t>
      </w:r>
    </w:p>
    <w:p w:rsidR="002E004B" w:rsidRDefault="002E004B" w:rsidP="002E004B">
      <w:pPr>
        <w:pStyle w:val="Odstavecseseznamem"/>
        <w:numPr>
          <w:ilvl w:val="0"/>
          <w:numId w:val="45"/>
        </w:numPr>
      </w:pPr>
      <w:r>
        <w:t>Prozaik, scénárista, spisovatel</w:t>
      </w:r>
    </w:p>
    <w:p w:rsidR="002E004B" w:rsidRDefault="002E004B" w:rsidP="002E004B">
      <w:pPr>
        <w:pStyle w:val="Odstavecseseznamem"/>
        <w:numPr>
          <w:ilvl w:val="0"/>
          <w:numId w:val="45"/>
        </w:numPr>
      </w:pPr>
      <w:r>
        <w:t>Koncem války se zapojil do ilegálního hnutí mládeže Předvoj</w:t>
      </w:r>
    </w:p>
    <w:p w:rsidR="002E004B" w:rsidRDefault="002E004B" w:rsidP="002E004B">
      <w:pPr>
        <w:pStyle w:val="Odstavecseseznamem"/>
        <w:numPr>
          <w:ilvl w:val="0"/>
          <w:numId w:val="45"/>
        </w:numPr>
      </w:pPr>
      <w:r>
        <w:t>Po 2SV nastoupil do KSČ</w:t>
      </w:r>
    </w:p>
    <w:p w:rsidR="002E004B" w:rsidRDefault="002E004B" w:rsidP="002E004B">
      <w:pPr>
        <w:pStyle w:val="Odstavecseseznamem"/>
        <w:numPr>
          <w:ilvl w:val="0"/>
          <w:numId w:val="45"/>
        </w:numPr>
        <w:rPr>
          <w:i/>
        </w:rPr>
      </w:pPr>
      <w:r>
        <w:t>Publikoval v </w:t>
      </w:r>
      <w:r w:rsidRPr="002E004B">
        <w:rPr>
          <w:i/>
        </w:rPr>
        <w:t>Literárních novinách, Hostu do domu, Květech, Rudém právu</w:t>
      </w:r>
    </w:p>
    <w:p w:rsidR="00D652CE" w:rsidRDefault="00D652CE" w:rsidP="002E004B">
      <w:pPr>
        <w:pStyle w:val="Odstavecseseznamem"/>
        <w:numPr>
          <w:ilvl w:val="0"/>
          <w:numId w:val="45"/>
        </w:numPr>
        <w:rPr>
          <w:i/>
        </w:rPr>
      </w:pPr>
      <w:r>
        <w:t>Hlavní myšlenkou jeho děl je hledání svých cílů</w:t>
      </w:r>
    </w:p>
    <w:p w:rsidR="002E004B" w:rsidRPr="002E004B" w:rsidRDefault="00D652CE" w:rsidP="002E004B">
      <w:pPr>
        <w:pStyle w:val="Odstavecseseznamem"/>
        <w:numPr>
          <w:ilvl w:val="0"/>
          <w:numId w:val="45"/>
        </w:numPr>
        <w:rPr>
          <w:i/>
        </w:rPr>
      </w:pPr>
      <w:r>
        <w:t>Československá poválečná próza</w:t>
      </w:r>
    </w:p>
    <w:p w:rsidR="007C76BF" w:rsidRDefault="007C76BF" w:rsidP="007C76BF">
      <w:pPr>
        <w:pStyle w:val="Nadpis4"/>
      </w:pPr>
      <w:r>
        <w:t>Další díla</w:t>
      </w:r>
    </w:p>
    <w:p w:rsidR="00D652CE" w:rsidRDefault="00D652CE" w:rsidP="00D652CE">
      <w:pPr>
        <w:pStyle w:val="Odstavecseseznamem"/>
        <w:numPr>
          <w:ilvl w:val="0"/>
          <w:numId w:val="45"/>
        </w:numPr>
      </w:pPr>
      <w:r>
        <w:rPr>
          <w:b/>
        </w:rPr>
        <w:t xml:space="preserve">Občan Brych – </w:t>
      </w:r>
      <w:r>
        <w:t>budovatelský román</w:t>
      </w:r>
    </w:p>
    <w:p w:rsidR="00D652CE" w:rsidRDefault="00D652CE" w:rsidP="00D652CE">
      <w:pPr>
        <w:pStyle w:val="Odstavecseseznamem"/>
        <w:numPr>
          <w:ilvl w:val="0"/>
          <w:numId w:val="45"/>
        </w:numPr>
      </w:pPr>
      <w:r>
        <w:rPr>
          <w:b/>
        </w:rPr>
        <w:t>Kulhavý Orfeus –</w:t>
      </w:r>
      <w:r>
        <w:t xml:space="preserve"> volné pokračování Romeo, Julie a tma</w:t>
      </w:r>
    </w:p>
    <w:p w:rsidR="00D652CE" w:rsidRPr="00D652CE" w:rsidRDefault="00D652CE" w:rsidP="00D652CE">
      <w:pPr>
        <w:pStyle w:val="Odstavecseseznamem"/>
        <w:numPr>
          <w:ilvl w:val="0"/>
          <w:numId w:val="45"/>
        </w:numPr>
      </w:pPr>
      <w:r>
        <w:rPr>
          <w:b/>
        </w:rPr>
        <w:t xml:space="preserve">Když v ráji pršelo </w:t>
      </w:r>
    </w:p>
    <w:p w:rsidR="00912FAF" w:rsidRDefault="00912FAF" w:rsidP="00912FAF">
      <w:pPr>
        <w:pStyle w:val="Nadpis4"/>
      </w:pPr>
      <w:r>
        <w:t>Vliv díla</w:t>
      </w:r>
    </w:p>
    <w:p w:rsidR="00D652CE" w:rsidRDefault="00D652CE" w:rsidP="00D652CE">
      <w:pPr>
        <w:pStyle w:val="Odstavecseseznamem"/>
        <w:numPr>
          <w:ilvl w:val="0"/>
          <w:numId w:val="45"/>
        </w:numPr>
      </w:pPr>
      <w:r>
        <w:t xml:space="preserve">V době vydání díla postupně docházelo k uvolňování poměrů a pokusů o reformu socialismu – to vyvrcholilo Pražským jarem </w:t>
      </w:r>
      <w:proofErr w:type="gramStart"/>
      <w:r>
        <w:t>1968 – srpen</w:t>
      </w:r>
      <w:proofErr w:type="gramEnd"/>
      <w:r>
        <w:t xml:space="preserve"> vpád vojsk SSSR – nastupuje období NORMALIZACE</w:t>
      </w:r>
    </w:p>
    <w:p w:rsidR="00D652CE" w:rsidRDefault="00D652CE" w:rsidP="00D652CE">
      <w:pPr>
        <w:pStyle w:val="Odstavecseseznamem"/>
        <w:numPr>
          <w:ilvl w:val="0"/>
          <w:numId w:val="45"/>
        </w:numPr>
      </w:pPr>
      <w:r>
        <w:t>Dílo vzniká v době jazykových experimentů, odděluje se oficiální a neoficiální (samizdatová) literatura</w:t>
      </w:r>
    </w:p>
    <w:p w:rsidR="00D652CE" w:rsidRPr="00D652CE" w:rsidRDefault="00D652CE" w:rsidP="00D652CE">
      <w:pPr>
        <w:pStyle w:val="Odstavecseseznamem"/>
      </w:pPr>
    </w:p>
    <w:p w:rsidR="00B92F95" w:rsidRDefault="00931D93" w:rsidP="00B92F95">
      <w:pPr>
        <w:pStyle w:val="Podnadpis"/>
        <w:numPr>
          <w:ilvl w:val="0"/>
          <w:numId w:val="29"/>
        </w:numPr>
      </w:pPr>
      <w:r>
        <w:t>ČESKOSLOVENSKÁ POVÁLEČNÁ PRÓZA</w:t>
      </w:r>
    </w:p>
    <w:p w:rsidR="00931D93" w:rsidRDefault="00931D93" w:rsidP="00931D93">
      <w:pPr>
        <w:pStyle w:val="Odstavecseseznamem"/>
        <w:numPr>
          <w:ilvl w:val="0"/>
          <w:numId w:val="45"/>
        </w:numPr>
      </w:pPr>
      <w:r>
        <w:t>2SV byla dosud nejstrašnější válkou v dějinách lidstva – těžké důsledky</w:t>
      </w:r>
    </w:p>
    <w:p w:rsidR="00931D93" w:rsidRDefault="00931D93" w:rsidP="00931D93">
      <w:pPr>
        <w:pStyle w:val="Odstavecseseznamem"/>
        <w:numPr>
          <w:ilvl w:val="0"/>
          <w:numId w:val="45"/>
        </w:numPr>
      </w:pPr>
      <w:r>
        <w:t xml:space="preserve">Častá témata – utrpení okupované vlasti (Drda, </w:t>
      </w:r>
      <w:proofErr w:type="spellStart"/>
      <w:r>
        <w:t>Weil</w:t>
      </w:r>
      <w:proofErr w:type="spellEnd"/>
      <w:r>
        <w:t>), osudy a utrpení židovského obyvatelstva (Lustig)</w:t>
      </w:r>
    </w:p>
    <w:p w:rsidR="00931D93" w:rsidRPr="00931D93" w:rsidRDefault="00931D93" w:rsidP="00931D93">
      <w:pPr>
        <w:pStyle w:val="Odstavecseseznamem"/>
        <w:numPr>
          <w:ilvl w:val="0"/>
          <w:numId w:val="45"/>
        </w:numPr>
      </w:pPr>
      <w:r>
        <w:t xml:space="preserve">S nástupem komunismu se začíná literatura dělit na – oficiální, exilovou (68 </w:t>
      </w:r>
      <w:proofErr w:type="spellStart"/>
      <w:r>
        <w:t>publisher</w:t>
      </w:r>
      <w:proofErr w:type="spellEnd"/>
      <w:r>
        <w:t>, INDEX), a samizdatovou (edice Petlice, edice Česká Expedice)</w:t>
      </w:r>
    </w:p>
    <w:p w:rsidR="00D652CE" w:rsidRPr="00D652CE" w:rsidRDefault="00D652CE" w:rsidP="00D652CE"/>
    <w:p w:rsidR="004F6CF6" w:rsidRDefault="004F6CF6" w:rsidP="004F6CF6">
      <w:pPr>
        <w:pStyle w:val="Podnadpis"/>
        <w:numPr>
          <w:ilvl w:val="0"/>
          <w:numId w:val="29"/>
        </w:numPr>
      </w:pPr>
      <w:r>
        <w:t>SOUDOBÍ AUTOŘI</w:t>
      </w:r>
    </w:p>
    <w:p w:rsidR="00B92F95" w:rsidRDefault="0057167D" w:rsidP="0057167D">
      <w:pPr>
        <w:pStyle w:val="Odstavecseseznamem"/>
        <w:numPr>
          <w:ilvl w:val="0"/>
          <w:numId w:val="45"/>
        </w:numPr>
      </w:pPr>
      <w:r>
        <w:rPr>
          <w:b/>
        </w:rPr>
        <w:t xml:space="preserve">Arnošt Lustig – </w:t>
      </w:r>
      <w:r>
        <w:t>Modlitba pro Kateřinu Horovitzovou, Dita Saxová – osudy židů (sám žid, emigruje)</w:t>
      </w:r>
    </w:p>
    <w:p w:rsidR="0057167D" w:rsidRDefault="0057167D" w:rsidP="0057167D">
      <w:pPr>
        <w:pStyle w:val="Odstavecseseznamem"/>
        <w:numPr>
          <w:ilvl w:val="0"/>
          <w:numId w:val="45"/>
        </w:numPr>
      </w:pPr>
      <w:r>
        <w:rPr>
          <w:b/>
        </w:rPr>
        <w:t xml:space="preserve">Ladislav Fuks – </w:t>
      </w:r>
      <w:r>
        <w:t>Spalovač mrtvol</w:t>
      </w:r>
    </w:p>
    <w:p w:rsidR="0057167D" w:rsidRDefault="0057167D" w:rsidP="0057167D">
      <w:pPr>
        <w:pStyle w:val="Odstavecseseznamem"/>
        <w:numPr>
          <w:ilvl w:val="0"/>
          <w:numId w:val="45"/>
        </w:numPr>
      </w:pPr>
      <w:r>
        <w:rPr>
          <w:b/>
        </w:rPr>
        <w:t>Bohumil Hrabal –</w:t>
      </w:r>
      <w:r>
        <w:t xml:space="preserve"> Ostře sledované vlaky</w:t>
      </w:r>
    </w:p>
    <w:p w:rsidR="00041D2B" w:rsidRPr="00B92F95" w:rsidRDefault="00041D2B" w:rsidP="0057167D">
      <w:pPr>
        <w:pStyle w:val="Odstavecseseznamem"/>
        <w:numPr>
          <w:ilvl w:val="0"/>
          <w:numId w:val="45"/>
        </w:numPr>
      </w:pPr>
      <w:r>
        <w:rPr>
          <w:b/>
        </w:rPr>
        <w:t>Ota Pavel –</w:t>
      </w:r>
      <w:r>
        <w:t xml:space="preserve"> Smrt krásných srnců</w:t>
      </w:r>
    </w:p>
    <w:p w:rsidR="002937B9" w:rsidRDefault="004F6CF6" w:rsidP="004F6CF6">
      <w:pPr>
        <w:pStyle w:val="Nadpis1"/>
      </w:pPr>
      <w:r>
        <w:t>ANALÝZA UMĚLECKÉHO TEXTU</w:t>
      </w:r>
    </w:p>
    <w:p w:rsidR="004F6CF6" w:rsidRPr="004A58D3" w:rsidRDefault="004A58D3" w:rsidP="004F6CF6">
      <w:pPr>
        <w:pStyle w:val="Odstavecseseznamem"/>
        <w:numPr>
          <w:ilvl w:val="0"/>
          <w:numId w:val="39"/>
        </w:numPr>
        <w:rPr>
          <w:rStyle w:val="Zdraznn"/>
        </w:rPr>
      </w:pPr>
      <w:r>
        <w:rPr>
          <w:rStyle w:val="Zdraznn"/>
          <w:b/>
          <w:i w:val="0"/>
        </w:rPr>
        <w:t xml:space="preserve">LITERÁRNÍ DRUH – </w:t>
      </w:r>
      <w:r w:rsidR="0057167D">
        <w:rPr>
          <w:rStyle w:val="Zdraznn"/>
          <w:i w:val="0"/>
        </w:rPr>
        <w:t>epika</w:t>
      </w:r>
    </w:p>
    <w:p w:rsidR="004A58D3" w:rsidRPr="004A58D3" w:rsidRDefault="004A58D3" w:rsidP="004F6CF6">
      <w:pPr>
        <w:pStyle w:val="Odstavecseseznamem"/>
        <w:numPr>
          <w:ilvl w:val="0"/>
          <w:numId w:val="39"/>
        </w:numPr>
        <w:rPr>
          <w:i/>
          <w:iCs/>
        </w:rPr>
      </w:pPr>
      <w:r>
        <w:rPr>
          <w:rStyle w:val="Zdraznn"/>
          <w:b/>
          <w:i w:val="0"/>
        </w:rPr>
        <w:t>LITERÁRNÍ FORMA –</w:t>
      </w:r>
      <w:r w:rsidR="000F3D67">
        <w:t xml:space="preserve"> </w:t>
      </w:r>
      <w:r w:rsidR="0057167D">
        <w:t>próza</w:t>
      </w:r>
    </w:p>
    <w:p w:rsidR="004A58D3" w:rsidRPr="004A58D3" w:rsidRDefault="004A58D3" w:rsidP="004A58D3">
      <w:pPr>
        <w:pStyle w:val="Odstavecseseznamem"/>
        <w:numPr>
          <w:ilvl w:val="0"/>
          <w:numId w:val="39"/>
        </w:numPr>
        <w:rPr>
          <w:i/>
          <w:iCs/>
        </w:rPr>
      </w:pPr>
      <w:r>
        <w:rPr>
          <w:rStyle w:val="Zdraznn"/>
          <w:b/>
          <w:i w:val="0"/>
        </w:rPr>
        <w:t>LITERÁRNÍ ŽÁNR –</w:t>
      </w:r>
      <w:r>
        <w:t xml:space="preserve"> </w:t>
      </w:r>
      <w:r w:rsidR="00041D2B">
        <w:t xml:space="preserve">milostná </w:t>
      </w:r>
      <w:r w:rsidR="0057167D">
        <w:t>novela</w:t>
      </w:r>
    </w:p>
    <w:p w:rsidR="004A58D3" w:rsidRDefault="004A58D3" w:rsidP="004A58D3">
      <w:pPr>
        <w:pStyle w:val="Nadpis4"/>
      </w:pPr>
    </w:p>
    <w:p w:rsidR="0057167D" w:rsidRDefault="0057167D" w:rsidP="0057167D"/>
    <w:p w:rsidR="0057167D" w:rsidRPr="0057167D" w:rsidRDefault="0057167D" w:rsidP="0057167D"/>
    <w:p w:rsidR="004A58D3" w:rsidRDefault="004A58D3" w:rsidP="004A58D3">
      <w:pPr>
        <w:pStyle w:val="Nadpis4"/>
      </w:pPr>
      <w:r>
        <w:lastRenderedPageBreak/>
        <w:t>CELKOVÁ CHARAKTERISTIKA</w:t>
      </w:r>
    </w:p>
    <w:p w:rsidR="0057167D" w:rsidRDefault="0057167D" w:rsidP="0057167D">
      <w:pPr>
        <w:pStyle w:val="Odstavecseseznamem"/>
        <w:numPr>
          <w:ilvl w:val="0"/>
          <w:numId w:val="41"/>
        </w:numPr>
      </w:pPr>
      <w:r>
        <w:t xml:space="preserve">Slovo </w:t>
      </w:r>
      <w:r>
        <w:rPr>
          <w:i/>
        </w:rPr>
        <w:t>tma</w:t>
      </w:r>
      <w:r>
        <w:t xml:space="preserve"> v názvu má symbolizovat dusné prostředí protektorátu, války a heydrichiády</w:t>
      </w:r>
      <w:r w:rsidR="00B84049">
        <w:t xml:space="preserve"> (zákaz svícení a vycházení po 21 hodině)</w:t>
      </w:r>
    </w:p>
    <w:p w:rsidR="00B84049" w:rsidRDefault="00B84049" w:rsidP="0057167D">
      <w:pPr>
        <w:pStyle w:val="Odstavecseseznamem"/>
        <w:numPr>
          <w:ilvl w:val="0"/>
          <w:numId w:val="41"/>
        </w:numPr>
      </w:pPr>
      <w:r>
        <w:t xml:space="preserve">Jméno Ester znamená hebrejsky </w:t>
      </w:r>
      <w:proofErr w:type="gramStart"/>
      <w:r>
        <w:t>hvězda - symbolika</w:t>
      </w:r>
      <w:proofErr w:type="gramEnd"/>
    </w:p>
    <w:p w:rsidR="0057167D" w:rsidRDefault="0057167D" w:rsidP="0057167D">
      <w:pPr>
        <w:pStyle w:val="Odstavecseseznamem"/>
        <w:numPr>
          <w:ilvl w:val="0"/>
          <w:numId w:val="41"/>
        </w:numPr>
      </w:pPr>
      <w:r>
        <w:rPr>
          <w:i/>
        </w:rPr>
        <w:t>Romeo a Julie</w:t>
      </w:r>
      <w:r>
        <w:t xml:space="preserve"> v názvu nastiňuje Shakespearovský příběh tragické lásky mezi Pavlem a židovkou Ester</w:t>
      </w:r>
    </w:p>
    <w:p w:rsidR="007248B6" w:rsidRDefault="007248B6" w:rsidP="0057167D">
      <w:pPr>
        <w:pStyle w:val="Odstavecseseznamem"/>
        <w:numPr>
          <w:ilvl w:val="0"/>
          <w:numId w:val="41"/>
        </w:numPr>
      </w:pPr>
      <w:r>
        <w:t>V úvodu citace Shakespeara</w:t>
      </w:r>
    </w:p>
    <w:p w:rsidR="0057167D" w:rsidRDefault="00041D2B" w:rsidP="0057167D">
      <w:pPr>
        <w:pStyle w:val="Odstavecseseznamem"/>
        <w:numPr>
          <w:ilvl w:val="0"/>
          <w:numId w:val="41"/>
        </w:numPr>
      </w:pPr>
      <w:r>
        <w:t xml:space="preserve">Na konci i na začátku příběhu se objevuje stejná věta – </w:t>
      </w:r>
      <w:r>
        <w:rPr>
          <w:i/>
        </w:rPr>
        <w:t>Staré domy jsou jako staří lidé – plné vzpomínek</w:t>
      </w:r>
    </w:p>
    <w:p w:rsidR="00041D2B" w:rsidRDefault="00041D2B" w:rsidP="0057167D">
      <w:pPr>
        <w:pStyle w:val="Odstavecseseznamem"/>
        <w:numPr>
          <w:ilvl w:val="0"/>
          <w:numId w:val="41"/>
        </w:numPr>
      </w:pPr>
      <w:r>
        <w:t>Otevřený konec</w:t>
      </w:r>
    </w:p>
    <w:p w:rsidR="00041D2B" w:rsidRDefault="00041D2B" w:rsidP="00041D2B">
      <w:pPr>
        <w:rPr>
          <w:b/>
        </w:rPr>
      </w:pPr>
    </w:p>
    <w:p w:rsidR="00041D2B" w:rsidRDefault="00041D2B" w:rsidP="00041D2B">
      <w:pPr>
        <w:rPr>
          <w:b/>
        </w:rPr>
      </w:pPr>
      <w:r>
        <w:rPr>
          <w:b/>
        </w:rPr>
        <w:t>KONTRASTY</w:t>
      </w:r>
    </w:p>
    <w:p w:rsidR="00041D2B" w:rsidRPr="00041D2B" w:rsidRDefault="00041D2B" w:rsidP="00041D2B">
      <w:pPr>
        <w:pStyle w:val="Odstavecseseznamem"/>
        <w:numPr>
          <w:ilvl w:val="0"/>
          <w:numId w:val="41"/>
        </w:numPr>
        <w:rPr>
          <w:b/>
        </w:rPr>
      </w:pPr>
      <w:r>
        <w:t>Odvaha X strach</w:t>
      </w:r>
    </w:p>
    <w:p w:rsidR="00041D2B" w:rsidRPr="00041D2B" w:rsidRDefault="00041D2B" w:rsidP="00041D2B">
      <w:pPr>
        <w:pStyle w:val="Odstavecseseznamem"/>
        <w:numPr>
          <w:ilvl w:val="0"/>
          <w:numId w:val="41"/>
        </w:numPr>
        <w:rPr>
          <w:b/>
        </w:rPr>
      </w:pPr>
      <w:r>
        <w:t>Protest svobodného člověka X protest člověka s rodinou</w:t>
      </w:r>
    </w:p>
    <w:p w:rsidR="00041D2B" w:rsidRPr="00041D2B" w:rsidRDefault="00041D2B" w:rsidP="00041D2B">
      <w:pPr>
        <w:pStyle w:val="Odstavecseseznamem"/>
        <w:numPr>
          <w:ilvl w:val="0"/>
          <w:numId w:val="41"/>
        </w:numPr>
        <w:rPr>
          <w:b/>
        </w:rPr>
      </w:pPr>
      <w:r>
        <w:t>radost mládí X válečná situace</w:t>
      </w:r>
    </w:p>
    <w:p w:rsidR="00FE26E9" w:rsidRPr="00FE26E9" w:rsidRDefault="00FE26E9" w:rsidP="00FE26E9">
      <w:pPr>
        <w:pStyle w:val="Odstavecseseznamem"/>
      </w:pPr>
    </w:p>
    <w:p w:rsidR="00702AC2" w:rsidRPr="00E9031F" w:rsidRDefault="00702AC2" w:rsidP="00702AC2">
      <w:pPr>
        <w:pStyle w:val="Odstavecseseznamem"/>
        <w:numPr>
          <w:ilvl w:val="0"/>
          <w:numId w:val="41"/>
        </w:numPr>
      </w:pPr>
      <w:r>
        <w:rPr>
          <w:b/>
        </w:rPr>
        <w:t xml:space="preserve">HLAVNÍ TÉMA – </w:t>
      </w:r>
      <w:r w:rsidR="00041D2B">
        <w:t>tragická láska na pozadí 2SV</w:t>
      </w:r>
      <w:r w:rsidR="00B84049">
        <w:t>, osudy nevinných lidí poznamenané válkou, odpor proti fašismu, nenechat se morálně podlomit, motiv sebeobětování kvůli lásce</w:t>
      </w:r>
      <w:r w:rsidR="009F477E">
        <w:t xml:space="preserve"> (Pavlova odhodlanost Ester ukrýt přes všechna nebezpečí, </w:t>
      </w:r>
      <w:proofErr w:type="spellStart"/>
      <w:r w:rsidR="009F477E">
        <w:t>Esteřin</w:t>
      </w:r>
      <w:proofErr w:type="spellEnd"/>
      <w:r w:rsidR="009F477E">
        <w:t xml:space="preserve"> </w:t>
      </w:r>
      <w:proofErr w:type="gramStart"/>
      <w:r w:rsidR="009F477E">
        <w:t>útěk</w:t>
      </w:r>
      <w:proofErr w:type="gramEnd"/>
      <w:r w:rsidR="009F477E">
        <w:t xml:space="preserve"> jelikož si uvědomí, že její skrývání je pro Pavla pouze hrozbou)</w:t>
      </w:r>
    </w:p>
    <w:p w:rsidR="000F6716" w:rsidRDefault="000F6716" w:rsidP="004A58D3">
      <w:pPr>
        <w:pStyle w:val="Odstavecseseznamem"/>
        <w:numPr>
          <w:ilvl w:val="0"/>
          <w:numId w:val="41"/>
        </w:numPr>
      </w:pPr>
      <w:r>
        <w:rPr>
          <w:b/>
        </w:rPr>
        <w:t xml:space="preserve">MOTIV – </w:t>
      </w:r>
      <w:r w:rsidR="007248B6">
        <w:t>válka, atentát, smrt, úkryt, židé, udavačství, strach, zákaz vycházení, vraždy, temná dob</w:t>
      </w:r>
      <w:r w:rsidR="00B84049">
        <w:t>a</w:t>
      </w:r>
      <w:r w:rsidR="007248B6">
        <w:t>, transporty, příděly jídla, kufřík, krejčovská dílna</w:t>
      </w:r>
    </w:p>
    <w:p w:rsidR="000F3D67" w:rsidRDefault="000F6716" w:rsidP="004A58D3">
      <w:pPr>
        <w:pStyle w:val="Odstavecseseznamem"/>
        <w:numPr>
          <w:ilvl w:val="0"/>
          <w:numId w:val="41"/>
        </w:numPr>
      </w:pPr>
      <w:r>
        <w:rPr>
          <w:b/>
        </w:rPr>
        <w:t>ČASOPROSTOR –</w:t>
      </w:r>
      <w:r w:rsidR="007248B6">
        <w:rPr>
          <w:b/>
        </w:rPr>
        <w:t xml:space="preserve"> </w:t>
      </w:r>
      <w:r w:rsidR="007248B6">
        <w:t>období 2SV, po atentátu na Heydricha a vyhlazení Lidic</w:t>
      </w:r>
    </w:p>
    <w:p w:rsidR="007248B6" w:rsidRPr="007248B6" w:rsidRDefault="007248B6" w:rsidP="007248B6">
      <w:pPr>
        <w:pStyle w:val="Odstavecseseznamem"/>
        <w:numPr>
          <w:ilvl w:val="2"/>
          <w:numId w:val="41"/>
        </w:numPr>
      </w:pPr>
      <w:r>
        <w:t>Příběh se odehrává v ulicích Prahy, v parku, v krejčovské dílně Pavlova otce, v Pavlovo pokoji, v domě Pavlových rodičů</w:t>
      </w:r>
    </w:p>
    <w:p w:rsidR="007248B6" w:rsidRPr="007248B6" w:rsidRDefault="00E9031F" w:rsidP="00E9031F">
      <w:pPr>
        <w:pStyle w:val="Odstavecseseznamem"/>
        <w:numPr>
          <w:ilvl w:val="0"/>
          <w:numId w:val="41"/>
        </w:numPr>
        <w:rPr>
          <w:b/>
        </w:rPr>
      </w:pPr>
      <w:r w:rsidRPr="007248B6">
        <w:rPr>
          <w:b/>
        </w:rPr>
        <w:t>KOMPOZICE</w:t>
      </w:r>
      <w:r w:rsidR="007248B6" w:rsidRPr="007248B6">
        <w:rPr>
          <w:b/>
        </w:rPr>
        <w:t xml:space="preserve"> – </w:t>
      </w:r>
      <w:r w:rsidR="007248B6">
        <w:t>kompozice je chronologická, místy retrospektivní (</w:t>
      </w:r>
      <w:proofErr w:type="spellStart"/>
      <w:r w:rsidR="007248B6">
        <w:t>Esteřino</w:t>
      </w:r>
      <w:proofErr w:type="spellEnd"/>
      <w:r w:rsidR="007248B6">
        <w:t xml:space="preserve"> vzpomínání)</w:t>
      </w:r>
    </w:p>
    <w:p w:rsidR="007248B6" w:rsidRDefault="00B84049" w:rsidP="00B84049">
      <w:pPr>
        <w:pStyle w:val="Odstavecseseznamem"/>
        <w:numPr>
          <w:ilvl w:val="2"/>
          <w:numId w:val="41"/>
        </w:numPr>
      </w:pPr>
      <w:r>
        <w:t>Prolog i epilog</w:t>
      </w:r>
    </w:p>
    <w:p w:rsidR="00B84049" w:rsidRPr="00B84049" w:rsidRDefault="00B84049" w:rsidP="00B84049">
      <w:pPr>
        <w:pStyle w:val="Odstavecseseznamem"/>
        <w:numPr>
          <w:ilvl w:val="2"/>
          <w:numId w:val="41"/>
        </w:numPr>
      </w:pPr>
      <w:r>
        <w:t>Dílo je členěno do 13 kapitol</w:t>
      </w:r>
    </w:p>
    <w:p w:rsidR="00E9031F" w:rsidRPr="00F147EE" w:rsidRDefault="00E9031F" w:rsidP="00E9031F">
      <w:pPr>
        <w:pStyle w:val="Odstavecseseznamem"/>
        <w:numPr>
          <w:ilvl w:val="0"/>
          <w:numId w:val="41"/>
        </w:numPr>
        <w:rPr>
          <w:b/>
        </w:rPr>
      </w:pPr>
      <w:r w:rsidRPr="007248B6">
        <w:rPr>
          <w:b/>
        </w:rPr>
        <w:t xml:space="preserve">VYPRAVĚČ – </w:t>
      </w:r>
      <w:r w:rsidR="009F477E">
        <w:t xml:space="preserve">vypravěč je nezávislý pozorovatel děje – </w:t>
      </w:r>
      <w:proofErr w:type="spellStart"/>
      <w:r w:rsidR="009F477E">
        <w:rPr>
          <w:b/>
        </w:rPr>
        <w:t>er</w:t>
      </w:r>
      <w:proofErr w:type="spellEnd"/>
      <w:r w:rsidR="009F477E">
        <w:rPr>
          <w:b/>
        </w:rPr>
        <w:t xml:space="preserve"> forma</w:t>
      </w:r>
    </w:p>
    <w:p w:rsidR="00E9031F" w:rsidRDefault="00E9031F" w:rsidP="00E9031F">
      <w:pPr>
        <w:pStyle w:val="Nadpis4"/>
      </w:pPr>
      <w:r>
        <w:t>JAZYK A STYL</w:t>
      </w:r>
    </w:p>
    <w:p w:rsidR="009F477E" w:rsidRDefault="009F477E" w:rsidP="009F477E">
      <w:pPr>
        <w:pStyle w:val="Odstavecseseznamem"/>
        <w:numPr>
          <w:ilvl w:val="0"/>
          <w:numId w:val="41"/>
        </w:numPr>
      </w:pPr>
      <w:r>
        <w:t>Spisovný jazyk</w:t>
      </w:r>
    </w:p>
    <w:p w:rsidR="009F477E" w:rsidRDefault="009F477E" w:rsidP="009F477E">
      <w:pPr>
        <w:pStyle w:val="Odstavecseseznamem"/>
        <w:numPr>
          <w:ilvl w:val="0"/>
          <w:numId w:val="41"/>
        </w:numPr>
      </w:pPr>
      <w:r>
        <w:t>Časté dialogy – přímá řeč, polopřímá řeč</w:t>
      </w:r>
    </w:p>
    <w:p w:rsidR="009F477E" w:rsidRDefault="009F477E" w:rsidP="009F477E">
      <w:pPr>
        <w:pStyle w:val="Odstavecseseznamem"/>
        <w:numPr>
          <w:ilvl w:val="0"/>
          <w:numId w:val="41"/>
        </w:numPr>
      </w:pPr>
      <w:r>
        <w:t>Vnitřní monology</w:t>
      </w:r>
    </w:p>
    <w:p w:rsidR="00075400" w:rsidRDefault="009F477E" w:rsidP="00F147EE">
      <w:pPr>
        <w:pStyle w:val="Odstavecseseznamem"/>
        <w:numPr>
          <w:ilvl w:val="0"/>
          <w:numId w:val="41"/>
        </w:numPr>
      </w:pPr>
      <w:r>
        <w:t>Německé věty, studentský slang, hovorová čeština</w:t>
      </w:r>
    </w:p>
    <w:p w:rsidR="00075400" w:rsidRDefault="00075400" w:rsidP="00075400">
      <w:pPr>
        <w:pStyle w:val="Nadpis4"/>
      </w:pPr>
      <w:r>
        <w:t>HLAVNÍ POSTAVY</w:t>
      </w:r>
    </w:p>
    <w:p w:rsidR="009F477E" w:rsidRDefault="009F477E" w:rsidP="009F477E">
      <w:pPr>
        <w:pStyle w:val="Odstavecseseznamem"/>
        <w:numPr>
          <w:ilvl w:val="0"/>
          <w:numId w:val="41"/>
        </w:numPr>
      </w:pPr>
      <w:r>
        <w:rPr>
          <w:b/>
        </w:rPr>
        <w:t xml:space="preserve">ESTER – </w:t>
      </w:r>
      <w:r>
        <w:t>mladá židovská dívka, odvážná, celá její rodina deportována do Terezína, ona má také nastoupit na transport, ale neudělá to, hrdá na svůj židovský původ, otec lékař, lásky k Pavlovi se obětuje a uteče – zastřelena Německými vojáky</w:t>
      </w:r>
    </w:p>
    <w:p w:rsidR="009F477E" w:rsidRDefault="009F477E" w:rsidP="009F477E">
      <w:pPr>
        <w:pStyle w:val="Odstavecseseznamem"/>
        <w:numPr>
          <w:ilvl w:val="0"/>
          <w:numId w:val="41"/>
        </w:numPr>
      </w:pPr>
      <w:r>
        <w:rPr>
          <w:b/>
        </w:rPr>
        <w:t>PAVEL –</w:t>
      </w:r>
      <w:r>
        <w:t xml:space="preserve"> </w:t>
      </w:r>
      <w:r w:rsidR="00F147EE">
        <w:t xml:space="preserve">osmnáctiletý </w:t>
      </w:r>
      <w:r>
        <w:t>student</w:t>
      </w:r>
      <w:r w:rsidR="00F147EE">
        <w:t xml:space="preserve"> gymnázia</w:t>
      </w:r>
      <w:r>
        <w:t xml:space="preserve">, </w:t>
      </w:r>
      <w:r w:rsidR="00F147EE">
        <w:t xml:space="preserve">má před maturitou – ta je na začátku jeho největší prioritou, </w:t>
      </w:r>
      <w:r>
        <w:t xml:space="preserve">obětavý, starostlivý, </w:t>
      </w:r>
      <w:r w:rsidR="00F147EE">
        <w:t>laskavý, odvážný, těžce snáší, že musí rodičům o Ester lhát</w:t>
      </w:r>
    </w:p>
    <w:p w:rsidR="00F147EE" w:rsidRDefault="00F147EE" w:rsidP="009F477E">
      <w:pPr>
        <w:pStyle w:val="Odstavecseseznamem"/>
        <w:numPr>
          <w:ilvl w:val="0"/>
          <w:numId w:val="41"/>
        </w:numPr>
      </w:pPr>
      <w:r>
        <w:rPr>
          <w:b/>
        </w:rPr>
        <w:t>PAVLOVI RODIČE –</w:t>
      </w:r>
      <w:r>
        <w:t xml:space="preserve"> rádi čtou, starostliví, staří, Pavel je jejich jediný syn, matka nemocná, otec posléze zjistí, že Pavel někoho ukrývá – podpoří ho</w:t>
      </w:r>
    </w:p>
    <w:p w:rsidR="00F147EE" w:rsidRDefault="00F147EE" w:rsidP="009F477E">
      <w:pPr>
        <w:pStyle w:val="Odstavecseseznamem"/>
        <w:numPr>
          <w:ilvl w:val="0"/>
          <w:numId w:val="41"/>
        </w:numPr>
      </w:pPr>
      <w:r>
        <w:rPr>
          <w:b/>
        </w:rPr>
        <w:t>TOVARYŠ ČEPEK –</w:t>
      </w:r>
      <w:r>
        <w:t xml:space="preserve"> pomáhá u Pavlova otce, odhodlaný bojovat proti fašismu</w:t>
      </w:r>
    </w:p>
    <w:p w:rsidR="00F147EE" w:rsidRPr="009F477E" w:rsidRDefault="00F147EE" w:rsidP="009F477E">
      <w:pPr>
        <w:pStyle w:val="Odstavecseseznamem"/>
        <w:numPr>
          <w:ilvl w:val="0"/>
          <w:numId w:val="41"/>
        </w:numPr>
      </w:pPr>
      <w:r>
        <w:rPr>
          <w:b/>
        </w:rPr>
        <w:t>PAN REJSEK –</w:t>
      </w:r>
      <w:r>
        <w:t xml:space="preserve"> spolupracuje s Němci, udavač, falešný, pomstychtivý, jeho syn padl na </w:t>
      </w:r>
      <w:proofErr w:type="gramStart"/>
      <w:r>
        <w:t>V</w:t>
      </w:r>
      <w:proofErr w:type="gramEnd"/>
      <w:r>
        <w:t> frontě za Velkoněmeckou říši, osamocený, nakreslil Davidovu hvězdu na dveře kde se Ester ukrývala</w:t>
      </w:r>
    </w:p>
    <w:p w:rsidR="00FE26E9" w:rsidRDefault="00FE26E9" w:rsidP="00FE26E9">
      <w:pPr>
        <w:pStyle w:val="Nadpis4"/>
      </w:pPr>
      <w:r>
        <w:lastRenderedPageBreak/>
        <w:t>OBSAH</w:t>
      </w:r>
    </w:p>
    <w:p w:rsidR="00E9031F" w:rsidRPr="001071C4" w:rsidRDefault="001071C4" w:rsidP="00E9031F">
      <w:pPr>
        <w:rPr>
          <w:rFonts w:cs="Times New Roman"/>
          <w:color w:val="000000"/>
        </w:rPr>
      </w:pPr>
      <w:r w:rsidRPr="001071C4">
        <w:rPr>
          <w:rFonts w:cs="Times New Roman"/>
          <w:color w:val="000000"/>
          <w:shd w:val="clear" w:color="auto" w:fill="FFFFFF"/>
        </w:rPr>
        <w:t>Pavel se po maturitních písemkách seznamuje náhodou s Ester. Potkává ji v parku, sedí na lavičce a brečí. Zjistí, že je to Židovka. Její rodiče byli deportováni do Terezína (ona věří, že ještě žijí) a ona se měla také hlásit a nechat se odvézt, ale neudělala to. Pavel se rozhodne, že ji bude skrývat ve starém domě. V pokoji, který se nachází vedle dílny jeho otce, krejčího. Pavlovi rodiče, spolužáci i učitelé tuší, že je něco v nepořádku, ale Pavel se nesvěří. Navštěvuje Ester a nosí jí zbytky jídla. Zamilují se do sebe a plánují společnou budoucnost. Když je spáchán atentát na Heydricha, lidé jsou ve velkém nebezpečí. Pavlovi a jeho rodině hrozí smrt, ale vše tají před Ester.</w:t>
      </w:r>
      <w:r w:rsidRPr="001071C4">
        <w:rPr>
          <w:rFonts w:cs="Times New Roman"/>
          <w:color w:val="000000"/>
        </w:rPr>
        <w:br/>
      </w:r>
      <w:r w:rsidRPr="001071C4">
        <w:rPr>
          <w:rFonts w:cs="Times New Roman"/>
          <w:color w:val="000000"/>
          <w:shd w:val="clear" w:color="auto" w:fill="FFFFFF"/>
        </w:rPr>
        <w:t>Soused Rejsek je alkoholik a udavač, nikdo ho nemá rád. Chce si nechat ušít oblek u Pavlova otce. V dílně je několik názorů. Čepek, který je statečný a svobodný, ho odmítá obsloužit. Pavlův otec ale nechce přivést svoji rodinu do nebezpečí. Rejsek ví o Ester.</w:t>
      </w:r>
      <w:r w:rsidRPr="001071C4">
        <w:rPr>
          <w:rFonts w:cs="Times New Roman"/>
          <w:color w:val="000000"/>
        </w:rPr>
        <w:br/>
      </w:r>
      <w:r w:rsidRPr="001071C4">
        <w:rPr>
          <w:rFonts w:cs="Times New Roman"/>
          <w:color w:val="000000"/>
          <w:shd w:val="clear" w:color="auto" w:fill="FFFFFF"/>
        </w:rPr>
        <w:t>Byly vypáleny Lidice a Ležáky a v Praze čeká na každém kroku smrt. Ester poslouchá rozhovory v krejčovské dílně a uvědomuje si, do jaké situace se může Pavel a jeho rodina kvůli ní dostat. Chce odejít. Pavlův otec zjistí, že se Ester schovává, a rozhodne se pomoci. Spolu s Pavlem naplánují, že hned příští den Ester pojede na venkov za jejich tetou. Pavel s Ester se těší na poklidný čas na venkově, ale následující den vypukne v Praze velká razie. Němci prohledávají domy. Ester utíká ze stavení. Chce za rodiči. Je zastřelena</w:t>
      </w:r>
      <w:r w:rsidRPr="001071C4">
        <w:rPr>
          <w:rFonts w:cs="Times New Roman"/>
          <w:color w:val="000000"/>
        </w:rPr>
        <w:br/>
      </w:r>
      <w:r w:rsidRPr="001071C4">
        <w:rPr>
          <w:rFonts w:cs="Times New Roman"/>
          <w:color w:val="000000"/>
        </w:rPr>
        <w:br/>
      </w:r>
    </w:p>
    <w:p w:rsidR="001071C4" w:rsidRPr="004A58D3" w:rsidRDefault="001071C4" w:rsidP="00E9031F">
      <w:bookmarkStart w:id="0" w:name="_GoBack"/>
      <w:bookmarkEnd w:id="0"/>
    </w:p>
    <w:sectPr w:rsidR="001071C4" w:rsidRPr="004A58D3" w:rsidSect="0009510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9C2" w:rsidRDefault="00DF29C2" w:rsidP="00C320B4">
      <w:pPr>
        <w:spacing w:line="240" w:lineRule="auto"/>
      </w:pPr>
      <w:r>
        <w:separator/>
      </w:r>
    </w:p>
  </w:endnote>
  <w:endnote w:type="continuationSeparator" w:id="0">
    <w:p w:rsidR="00DF29C2" w:rsidRDefault="00DF29C2" w:rsidP="00C32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73313"/>
      <w:docPartObj>
        <w:docPartGallery w:val="Page Numbers (Bottom of Page)"/>
        <w:docPartUnique/>
      </w:docPartObj>
    </w:sdtPr>
    <w:sdtEndPr/>
    <w:sdtContent>
      <w:p w:rsidR="00F053DA" w:rsidRDefault="00516FBB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4D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53DA" w:rsidRDefault="00F053D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9C2" w:rsidRDefault="00DF29C2" w:rsidP="00C320B4">
      <w:pPr>
        <w:spacing w:line="240" w:lineRule="auto"/>
      </w:pPr>
      <w:r>
        <w:separator/>
      </w:r>
    </w:p>
  </w:footnote>
  <w:footnote w:type="continuationSeparator" w:id="0">
    <w:p w:rsidR="00DF29C2" w:rsidRDefault="00DF29C2" w:rsidP="00C320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A46"/>
    <w:multiLevelType w:val="hybridMultilevel"/>
    <w:tmpl w:val="3320CC6C"/>
    <w:lvl w:ilvl="0" w:tplc="E5A0B50C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BA4"/>
    <w:multiLevelType w:val="hybridMultilevel"/>
    <w:tmpl w:val="10C6F5B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420C"/>
    <w:multiLevelType w:val="hybridMultilevel"/>
    <w:tmpl w:val="670CA91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00D9"/>
    <w:multiLevelType w:val="hybridMultilevel"/>
    <w:tmpl w:val="59FA494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509B8"/>
    <w:multiLevelType w:val="hybridMultilevel"/>
    <w:tmpl w:val="547CB016"/>
    <w:lvl w:ilvl="0" w:tplc="0405000B">
      <w:start w:val="1"/>
      <w:numFmt w:val="bullet"/>
      <w:lvlText w:val=""/>
      <w:lvlJc w:val="left"/>
      <w:pPr>
        <w:ind w:left="2174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5" w15:restartNumberingAfterBreak="0">
    <w:nsid w:val="0BB60731"/>
    <w:multiLevelType w:val="hybridMultilevel"/>
    <w:tmpl w:val="177083A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70713"/>
    <w:multiLevelType w:val="hybridMultilevel"/>
    <w:tmpl w:val="1F3EF05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578F5"/>
    <w:multiLevelType w:val="hybridMultilevel"/>
    <w:tmpl w:val="2A6A9CD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5284E"/>
    <w:multiLevelType w:val="hybridMultilevel"/>
    <w:tmpl w:val="E8ACA6EE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33B64"/>
    <w:multiLevelType w:val="hybridMultilevel"/>
    <w:tmpl w:val="A628D2E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790B6F"/>
    <w:multiLevelType w:val="hybridMultilevel"/>
    <w:tmpl w:val="B87C0024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34EAA"/>
    <w:multiLevelType w:val="hybridMultilevel"/>
    <w:tmpl w:val="0CE0403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21BFC"/>
    <w:multiLevelType w:val="hybridMultilevel"/>
    <w:tmpl w:val="73AABE6E"/>
    <w:lvl w:ilvl="0" w:tplc="E0F6C608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25B5C7C"/>
    <w:multiLevelType w:val="hybridMultilevel"/>
    <w:tmpl w:val="891A53B6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6056DE7"/>
    <w:multiLevelType w:val="hybridMultilevel"/>
    <w:tmpl w:val="1AF44824"/>
    <w:lvl w:ilvl="0" w:tplc="E0F6C608">
      <w:start w:val="1"/>
      <w:numFmt w:val="bullet"/>
      <w:lvlText w:val="-"/>
      <w:lvlJc w:val="left"/>
      <w:pPr>
        <w:ind w:left="862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19126D4A"/>
    <w:multiLevelType w:val="hybridMultilevel"/>
    <w:tmpl w:val="D834CED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F14B6"/>
    <w:multiLevelType w:val="hybridMultilevel"/>
    <w:tmpl w:val="8998F172"/>
    <w:lvl w:ilvl="0" w:tplc="0405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FC27F13"/>
    <w:multiLevelType w:val="hybridMultilevel"/>
    <w:tmpl w:val="BADC1A3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C14798"/>
    <w:multiLevelType w:val="hybridMultilevel"/>
    <w:tmpl w:val="B87023AE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E56AA7"/>
    <w:multiLevelType w:val="hybridMultilevel"/>
    <w:tmpl w:val="C6C655F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9B4A51"/>
    <w:multiLevelType w:val="hybridMultilevel"/>
    <w:tmpl w:val="91422D1C"/>
    <w:lvl w:ilvl="0" w:tplc="040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ED0746"/>
    <w:multiLevelType w:val="hybridMultilevel"/>
    <w:tmpl w:val="6F22DD4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E42298"/>
    <w:multiLevelType w:val="hybridMultilevel"/>
    <w:tmpl w:val="B23296F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F74F6"/>
    <w:multiLevelType w:val="hybridMultilevel"/>
    <w:tmpl w:val="815E604E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8B1706"/>
    <w:multiLevelType w:val="hybridMultilevel"/>
    <w:tmpl w:val="45449B92"/>
    <w:lvl w:ilvl="0" w:tplc="5ED6CE8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E24885"/>
    <w:multiLevelType w:val="hybridMultilevel"/>
    <w:tmpl w:val="A648C24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E028B"/>
    <w:multiLevelType w:val="hybridMultilevel"/>
    <w:tmpl w:val="9EC6802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03B78"/>
    <w:multiLevelType w:val="hybridMultilevel"/>
    <w:tmpl w:val="6BEE02A6"/>
    <w:lvl w:ilvl="0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B24931"/>
    <w:multiLevelType w:val="hybridMultilevel"/>
    <w:tmpl w:val="5A26F384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537DAC"/>
    <w:multiLevelType w:val="hybridMultilevel"/>
    <w:tmpl w:val="9DC4F7E8"/>
    <w:lvl w:ilvl="0" w:tplc="E0F6C608">
      <w:start w:val="1"/>
      <w:numFmt w:val="bullet"/>
      <w:lvlText w:val="-"/>
      <w:lvlJc w:val="left"/>
      <w:pPr>
        <w:ind w:left="2136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57EA0525"/>
    <w:multiLevelType w:val="hybridMultilevel"/>
    <w:tmpl w:val="14A2FE0A"/>
    <w:lvl w:ilvl="0" w:tplc="E0F6C608">
      <w:start w:val="1"/>
      <w:numFmt w:val="bullet"/>
      <w:lvlText w:val="-"/>
      <w:lvlJc w:val="left"/>
      <w:pPr>
        <w:ind w:left="2136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5C47642E"/>
    <w:multiLevelType w:val="hybridMultilevel"/>
    <w:tmpl w:val="F4F04B0A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73027"/>
    <w:multiLevelType w:val="hybridMultilevel"/>
    <w:tmpl w:val="E012C06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0421C"/>
    <w:multiLevelType w:val="hybridMultilevel"/>
    <w:tmpl w:val="431CE52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86228"/>
    <w:multiLevelType w:val="hybridMultilevel"/>
    <w:tmpl w:val="63C6FB5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6C608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EF221F"/>
    <w:multiLevelType w:val="hybridMultilevel"/>
    <w:tmpl w:val="629A44A4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7C3FB7"/>
    <w:multiLevelType w:val="hybridMultilevel"/>
    <w:tmpl w:val="1B18A7F2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A4D13"/>
    <w:multiLevelType w:val="hybridMultilevel"/>
    <w:tmpl w:val="5482618C"/>
    <w:lvl w:ilvl="0" w:tplc="E0F6C608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18F39D8"/>
    <w:multiLevelType w:val="hybridMultilevel"/>
    <w:tmpl w:val="FBB046C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A03345"/>
    <w:multiLevelType w:val="hybridMultilevel"/>
    <w:tmpl w:val="31249DD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7A0C65"/>
    <w:multiLevelType w:val="hybridMultilevel"/>
    <w:tmpl w:val="58A07C6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D22239"/>
    <w:multiLevelType w:val="hybridMultilevel"/>
    <w:tmpl w:val="11C0411C"/>
    <w:lvl w:ilvl="0" w:tplc="E0F6C608">
      <w:start w:val="1"/>
      <w:numFmt w:val="bullet"/>
      <w:lvlText w:val="-"/>
      <w:lvlJc w:val="left"/>
      <w:pPr>
        <w:ind w:left="2174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42" w15:restartNumberingAfterBreak="0">
    <w:nsid w:val="7AE1518A"/>
    <w:multiLevelType w:val="hybridMultilevel"/>
    <w:tmpl w:val="B336B5E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217767"/>
    <w:multiLevelType w:val="hybridMultilevel"/>
    <w:tmpl w:val="F72C040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3E5FB1"/>
    <w:multiLevelType w:val="hybridMultilevel"/>
    <w:tmpl w:val="BEEE4F12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2"/>
  </w:num>
  <w:num w:numId="3">
    <w:abstractNumId w:val="23"/>
  </w:num>
  <w:num w:numId="4">
    <w:abstractNumId w:val="22"/>
  </w:num>
  <w:num w:numId="5">
    <w:abstractNumId w:val="16"/>
  </w:num>
  <w:num w:numId="6">
    <w:abstractNumId w:val="28"/>
  </w:num>
  <w:num w:numId="7">
    <w:abstractNumId w:val="13"/>
  </w:num>
  <w:num w:numId="8">
    <w:abstractNumId w:val="20"/>
  </w:num>
  <w:num w:numId="9">
    <w:abstractNumId w:val="33"/>
  </w:num>
  <w:num w:numId="10">
    <w:abstractNumId w:val="35"/>
  </w:num>
  <w:num w:numId="11">
    <w:abstractNumId w:val="2"/>
  </w:num>
  <w:num w:numId="12">
    <w:abstractNumId w:val="44"/>
  </w:num>
  <w:num w:numId="13">
    <w:abstractNumId w:val="29"/>
  </w:num>
  <w:num w:numId="14">
    <w:abstractNumId w:val="15"/>
  </w:num>
  <w:num w:numId="15">
    <w:abstractNumId w:val="38"/>
  </w:num>
  <w:num w:numId="16">
    <w:abstractNumId w:val="12"/>
  </w:num>
  <w:num w:numId="17">
    <w:abstractNumId w:val="37"/>
  </w:num>
  <w:num w:numId="18">
    <w:abstractNumId w:val="30"/>
  </w:num>
  <w:num w:numId="19">
    <w:abstractNumId w:val="11"/>
  </w:num>
  <w:num w:numId="20">
    <w:abstractNumId w:val="39"/>
  </w:num>
  <w:num w:numId="21">
    <w:abstractNumId w:val="41"/>
  </w:num>
  <w:num w:numId="22">
    <w:abstractNumId w:val="21"/>
  </w:num>
  <w:num w:numId="23">
    <w:abstractNumId w:val="40"/>
  </w:num>
  <w:num w:numId="24">
    <w:abstractNumId w:val="4"/>
  </w:num>
  <w:num w:numId="25">
    <w:abstractNumId w:val="14"/>
  </w:num>
  <w:num w:numId="26">
    <w:abstractNumId w:val="9"/>
  </w:num>
  <w:num w:numId="27">
    <w:abstractNumId w:val="6"/>
  </w:num>
  <w:num w:numId="28">
    <w:abstractNumId w:val="43"/>
  </w:num>
  <w:num w:numId="29">
    <w:abstractNumId w:val="0"/>
  </w:num>
  <w:num w:numId="30">
    <w:abstractNumId w:val="17"/>
  </w:num>
  <w:num w:numId="31">
    <w:abstractNumId w:val="3"/>
  </w:num>
  <w:num w:numId="32">
    <w:abstractNumId w:val="19"/>
  </w:num>
  <w:num w:numId="33">
    <w:abstractNumId w:val="31"/>
  </w:num>
  <w:num w:numId="34">
    <w:abstractNumId w:val="18"/>
  </w:num>
  <w:num w:numId="35">
    <w:abstractNumId w:val="5"/>
  </w:num>
  <w:num w:numId="36">
    <w:abstractNumId w:val="27"/>
  </w:num>
  <w:num w:numId="37">
    <w:abstractNumId w:val="25"/>
  </w:num>
  <w:num w:numId="38">
    <w:abstractNumId w:val="1"/>
  </w:num>
  <w:num w:numId="39">
    <w:abstractNumId w:val="42"/>
  </w:num>
  <w:num w:numId="40">
    <w:abstractNumId w:val="10"/>
  </w:num>
  <w:num w:numId="41">
    <w:abstractNumId w:val="34"/>
  </w:num>
  <w:num w:numId="42">
    <w:abstractNumId w:val="8"/>
  </w:num>
  <w:num w:numId="43">
    <w:abstractNumId w:val="36"/>
  </w:num>
  <w:num w:numId="44">
    <w:abstractNumId w:val="26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2DB"/>
    <w:rsid w:val="000061BB"/>
    <w:rsid w:val="00012002"/>
    <w:rsid w:val="00041D2B"/>
    <w:rsid w:val="00075400"/>
    <w:rsid w:val="0009510B"/>
    <w:rsid w:val="000F3D67"/>
    <w:rsid w:val="000F42DB"/>
    <w:rsid w:val="000F6716"/>
    <w:rsid w:val="001024E0"/>
    <w:rsid w:val="001071C4"/>
    <w:rsid w:val="00143BEE"/>
    <w:rsid w:val="001E4BC2"/>
    <w:rsid w:val="001E6CFA"/>
    <w:rsid w:val="00235234"/>
    <w:rsid w:val="00260B18"/>
    <w:rsid w:val="0026589B"/>
    <w:rsid w:val="002937B9"/>
    <w:rsid w:val="002E004B"/>
    <w:rsid w:val="003074AE"/>
    <w:rsid w:val="00335274"/>
    <w:rsid w:val="003B45F2"/>
    <w:rsid w:val="00414D23"/>
    <w:rsid w:val="00424C78"/>
    <w:rsid w:val="00496D89"/>
    <w:rsid w:val="004A58D3"/>
    <w:rsid w:val="004F6CF6"/>
    <w:rsid w:val="00516FBB"/>
    <w:rsid w:val="005702B8"/>
    <w:rsid w:val="0057167D"/>
    <w:rsid w:val="00667182"/>
    <w:rsid w:val="00702AC2"/>
    <w:rsid w:val="007248B6"/>
    <w:rsid w:val="007C76BF"/>
    <w:rsid w:val="008404FD"/>
    <w:rsid w:val="00842392"/>
    <w:rsid w:val="008D7136"/>
    <w:rsid w:val="00901DC6"/>
    <w:rsid w:val="00912FAF"/>
    <w:rsid w:val="00931D93"/>
    <w:rsid w:val="009654E8"/>
    <w:rsid w:val="009B2124"/>
    <w:rsid w:val="009D284D"/>
    <w:rsid w:val="009D7A2D"/>
    <w:rsid w:val="009F477E"/>
    <w:rsid w:val="00A731F3"/>
    <w:rsid w:val="00B23A23"/>
    <w:rsid w:val="00B84049"/>
    <w:rsid w:val="00B92F95"/>
    <w:rsid w:val="00C02567"/>
    <w:rsid w:val="00C320B4"/>
    <w:rsid w:val="00C5735E"/>
    <w:rsid w:val="00C80E45"/>
    <w:rsid w:val="00CB220B"/>
    <w:rsid w:val="00CD3B7F"/>
    <w:rsid w:val="00D250A4"/>
    <w:rsid w:val="00D3271A"/>
    <w:rsid w:val="00D652CE"/>
    <w:rsid w:val="00D721E0"/>
    <w:rsid w:val="00DB2537"/>
    <w:rsid w:val="00DC27E9"/>
    <w:rsid w:val="00DE3AF1"/>
    <w:rsid w:val="00DF29C2"/>
    <w:rsid w:val="00E770CF"/>
    <w:rsid w:val="00E9031F"/>
    <w:rsid w:val="00F053DA"/>
    <w:rsid w:val="00F13332"/>
    <w:rsid w:val="00F147EE"/>
    <w:rsid w:val="00F25572"/>
    <w:rsid w:val="00F52EF8"/>
    <w:rsid w:val="00F963CD"/>
    <w:rsid w:val="00FC276F"/>
    <w:rsid w:val="00FE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8DC9"/>
  <w15:docId w15:val="{159D4DF2-0F0A-4041-8328-A800A139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F42DB"/>
    <w:pPr>
      <w:spacing w:after="0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0F42DB"/>
    <w:pPr>
      <w:keepNext/>
      <w:keepLines/>
      <w:spacing w:before="480"/>
      <w:outlineLvl w:val="0"/>
    </w:pPr>
    <w:rPr>
      <w:rFonts w:eastAsiaTheme="majorEastAsia" w:cstheme="majorBidi"/>
      <w:b/>
      <w:bCs/>
      <w:color w:val="B43412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F42DB"/>
    <w:pPr>
      <w:keepNext/>
      <w:keepLines/>
      <w:spacing w:before="200"/>
      <w:outlineLvl w:val="1"/>
    </w:pPr>
    <w:rPr>
      <w:rFonts w:eastAsiaTheme="majorEastAsia" w:cstheme="majorBidi"/>
      <w:b/>
      <w:bCs/>
      <w:color w:val="E84C22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76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C76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3352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43412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F42DB"/>
    <w:rPr>
      <w:rFonts w:ascii="Times New Roman" w:eastAsiaTheme="majorEastAsia" w:hAnsi="Times New Roman" w:cstheme="majorBidi"/>
      <w:b/>
      <w:bCs/>
      <w:color w:val="B43412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0F42DB"/>
    <w:pPr>
      <w:pBdr>
        <w:bottom w:val="single" w:sz="8" w:space="4" w:color="E84C22" w:themeColor="accent1"/>
      </w:pBdr>
      <w:spacing w:after="300" w:line="240" w:lineRule="auto"/>
      <w:contextualSpacing/>
    </w:pPr>
    <w:rPr>
      <w:rFonts w:eastAsiaTheme="majorEastAsia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0F42DB"/>
    <w:rPr>
      <w:rFonts w:ascii="Times New Roman" w:eastAsiaTheme="majorEastAsia" w:hAnsi="Times New Roman" w:cstheme="majorBidi"/>
      <w:color w:val="3B3B34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0F42DB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F42DB"/>
    <w:rPr>
      <w:rFonts w:ascii="Times New Roman" w:eastAsiaTheme="majorEastAsia" w:hAnsi="Times New Roman" w:cstheme="majorBidi"/>
      <w:b/>
      <w:bCs/>
      <w:color w:val="E84C22" w:themeColor="accent1"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F42DB"/>
    <w:pPr>
      <w:numPr>
        <w:ilvl w:val="1"/>
      </w:numPr>
    </w:pPr>
    <w:rPr>
      <w:rFonts w:eastAsiaTheme="majorEastAsia" w:cstheme="majorBidi"/>
      <w:i/>
      <w:iCs/>
      <w:color w:val="E84C22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0F42DB"/>
    <w:rPr>
      <w:rFonts w:ascii="Times New Roman" w:eastAsiaTheme="majorEastAsia" w:hAnsi="Times New Roman" w:cstheme="majorBidi"/>
      <w:i/>
      <w:iCs/>
      <w:color w:val="E84C22" w:themeColor="accent1"/>
      <w:spacing w:val="15"/>
      <w:sz w:val="24"/>
      <w:szCs w:val="24"/>
    </w:rPr>
  </w:style>
  <w:style w:type="paragraph" w:styleId="Zhlav">
    <w:name w:val="header"/>
    <w:basedOn w:val="Normln"/>
    <w:link w:val="ZhlavChar"/>
    <w:uiPriority w:val="99"/>
    <w:semiHidden/>
    <w:unhideWhenUsed/>
    <w:rsid w:val="00C320B4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C320B4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C320B4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20B4"/>
    <w:rPr>
      <w:rFonts w:ascii="Times New Roman" w:hAnsi="Times New Roman"/>
    </w:rPr>
  </w:style>
  <w:style w:type="character" w:styleId="Zdraznnjemn">
    <w:name w:val="Subtle Emphasis"/>
    <w:basedOn w:val="Standardnpsmoodstavce"/>
    <w:uiPriority w:val="19"/>
    <w:qFormat/>
    <w:rsid w:val="007C76BF"/>
    <w:rPr>
      <w:i/>
      <w:iCs/>
      <w:color w:val="404040" w:themeColor="text1" w:themeTint="BF"/>
    </w:rPr>
  </w:style>
  <w:style w:type="paragraph" w:styleId="Citt">
    <w:name w:val="Quote"/>
    <w:basedOn w:val="Normln"/>
    <w:next w:val="Normln"/>
    <w:link w:val="CittChar"/>
    <w:uiPriority w:val="29"/>
    <w:qFormat/>
    <w:rsid w:val="007C76B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C76BF"/>
    <w:rPr>
      <w:rFonts w:ascii="Times New Roman" w:hAnsi="Times New Roman"/>
      <w:i/>
      <w:iCs/>
      <w:color w:val="404040" w:themeColor="text1" w:themeTint="BF"/>
    </w:rPr>
  </w:style>
  <w:style w:type="character" w:customStyle="1" w:styleId="Nadpis3Char">
    <w:name w:val="Nadpis 3 Char"/>
    <w:basedOn w:val="Standardnpsmoodstavce"/>
    <w:link w:val="Nadpis3"/>
    <w:uiPriority w:val="9"/>
    <w:rsid w:val="007C76BF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7C76BF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styleId="Zdraznn">
    <w:name w:val="Emphasis"/>
    <w:basedOn w:val="Standardnpsmoodstavce"/>
    <w:uiPriority w:val="20"/>
    <w:qFormat/>
    <w:rsid w:val="004F6CF6"/>
    <w:rPr>
      <w:i/>
      <w:iCs/>
    </w:rPr>
  </w:style>
  <w:style w:type="character" w:customStyle="1" w:styleId="Nadpis5Char">
    <w:name w:val="Nadpis 5 Char"/>
    <w:basedOn w:val="Standardnpsmoodstavce"/>
    <w:link w:val="Nadpis5"/>
    <w:uiPriority w:val="9"/>
    <w:rsid w:val="00335274"/>
    <w:rPr>
      <w:rFonts w:asciiTheme="majorHAnsi" w:eastAsiaTheme="majorEastAsia" w:hAnsiTheme="majorHAnsi" w:cstheme="majorBidi"/>
      <w:color w:val="B43412" w:themeColor="accent1" w:themeShade="BF"/>
    </w:rPr>
  </w:style>
  <w:style w:type="character" w:styleId="Hypertextovodkaz">
    <w:name w:val="Hyperlink"/>
    <w:basedOn w:val="Standardnpsmoodstavce"/>
    <w:uiPriority w:val="99"/>
    <w:semiHidden/>
    <w:unhideWhenUsed/>
    <w:rsid w:val="001071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Červeno-oranžová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765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Dell</cp:lastModifiedBy>
  <cp:revision>23</cp:revision>
  <dcterms:created xsi:type="dcterms:W3CDTF">2018-02-11T11:25:00Z</dcterms:created>
  <dcterms:modified xsi:type="dcterms:W3CDTF">2019-04-13T09:58:00Z</dcterms:modified>
</cp:coreProperties>
</file>