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5702B8" w:rsidRDefault="00A51E2D" w:rsidP="00335274">
      <w:pPr>
        <w:pStyle w:val="Nzev"/>
        <w:rPr>
          <w:sz w:val="20"/>
        </w:rPr>
      </w:pPr>
      <w:r>
        <w:t>BALADA Z HADRŮ</w:t>
      </w:r>
      <w:r w:rsidR="00FC276F">
        <w:t xml:space="preserve"> – </w:t>
      </w:r>
      <w:r>
        <w:t>Werich, Voskovec</w:t>
      </w:r>
      <w:r w:rsidR="005702B8">
        <w:t xml:space="preserve"> </w:t>
      </w:r>
    </w:p>
    <w:p w:rsidR="005702B8" w:rsidRDefault="0063422D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3674745</wp:posOffset>
            </wp:positionH>
            <wp:positionV relativeFrom="paragraph">
              <wp:posOffset>127635</wp:posOffset>
            </wp:positionV>
            <wp:extent cx="2032000" cy="1524000"/>
            <wp:effectExtent l="0" t="0" r="0" b="0"/>
            <wp:wrapSquare wrapText="bothSides"/>
            <wp:docPr id="1" name="Obrázek 1" descr="VÃ½sledek obrÃ¡zku pro werich vosko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werich voskove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A51E2D" w:rsidRDefault="00A51E2D" w:rsidP="00A51E2D">
      <w:pPr>
        <w:rPr>
          <w:b/>
        </w:rPr>
      </w:pPr>
      <w:r>
        <w:rPr>
          <w:b/>
        </w:rPr>
        <w:t>JAN WERICH</w:t>
      </w:r>
    </w:p>
    <w:p w:rsidR="00A51E2D" w:rsidRPr="00A51E2D" w:rsidRDefault="00A51E2D" w:rsidP="00A51E2D">
      <w:pPr>
        <w:pStyle w:val="Odstavecseseznamem"/>
        <w:numPr>
          <w:ilvl w:val="0"/>
          <w:numId w:val="45"/>
        </w:numPr>
        <w:rPr>
          <w:b/>
        </w:rPr>
      </w:pPr>
      <w:r>
        <w:t>Původně student práv</w:t>
      </w:r>
    </w:p>
    <w:p w:rsidR="00A51E2D" w:rsidRPr="00A51E2D" w:rsidRDefault="00A51E2D" w:rsidP="00A51E2D">
      <w:pPr>
        <w:pStyle w:val="Odstavecseseznamem"/>
        <w:numPr>
          <w:ilvl w:val="0"/>
          <w:numId w:val="45"/>
        </w:numPr>
        <w:rPr>
          <w:b/>
        </w:rPr>
      </w:pPr>
      <w:r>
        <w:t xml:space="preserve">Podílí se na vzniku </w:t>
      </w:r>
      <w:r>
        <w:rPr>
          <w:b/>
          <w:i/>
        </w:rPr>
        <w:t>Osvobozeného divadla</w:t>
      </w:r>
      <w:r>
        <w:t xml:space="preserve"> – zde s Voskovce působí</w:t>
      </w:r>
    </w:p>
    <w:p w:rsidR="00A51E2D" w:rsidRPr="00A51E2D" w:rsidRDefault="00A51E2D" w:rsidP="00A51E2D">
      <w:pPr>
        <w:pStyle w:val="Odstavecseseznamem"/>
        <w:numPr>
          <w:ilvl w:val="0"/>
          <w:numId w:val="45"/>
        </w:numPr>
        <w:rPr>
          <w:b/>
        </w:rPr>
      </w:pPr>
      <w:r>
        <w:t>v letech 1939-1945 žil v Americe, po návratu působil v divadle ABC a Divadle satiry</w:t>
      </w:r>
    </w:p>
    <w:p w:rsidR="00A51E2D" w:rsidRPr="00A51E2D" w:rsidRDefault="00A51E2D" w:rsidP="00A51E2D">
      <w:pPr>
        <w:pStyle w:val="Odstavecseseznamem"/>
        <w:numPr>
          <w:ilvl w:val="0"/>
          <w:numId w:val="45"/>
        </w:numPr>
        <w:rPr>
          <w:b/>
        </w:rPr>
      </w:pPr>
      <w:r>
        <w:t>ztvárnil několik ústředních filmových rolí – Císařův pekař a Pekařův císař, Byl jednou jeden král</w:t>
      </w:r>
    </w:p>
    <w:p w:rsidR="00A51E2D" w:rsidRDefault="00A51E2D" w:rsidP="00A51E2D">
      <w:pPr>
        <w:pStyle w:val="Odstavecseseznamem"/>
        <w:numPr>
          <w:ilvl w:val="0"/>
          <w:numId w:val="45"/>
        </w:numPr>
        <w:rPr>
          <w:b/>
        </w:rPr>
      </w:pPr>
      <w:proofErr w:type="spellStart"/>
      <w:r>
        <w:rPr>
          <w:b/>
        </w:rPr>
        <w:t>Fimfárum</w:t>
      </w:r>
      <w:proofErr w:type="spellEnd"/>
      <w:r>
        <w:rPr>
          <w:b/>
        </w:rPr>
        <w:t>, Italské prázdniny</w:t>
      </w:r>
    </w:p>
    <w:p w:rsidR="00A51E2D" w:rsidRDefault="00A51E2D" w:rsidP="00A51E2D">
      <w:pPr>
        <w:rPr>
          <w:b/>
        </w:rPr>
      </w:pPr>
    </w:p>
    <w:p w:rsidR="00A51E2D" w:rsidRDefault="00A51E2D" w:rsidP="00A51E2D">
      <w:pPr>
        <w:rPr>
          <w:b/>
        </w:rPr>
      </w:pPr>
      <w:r>
        <w:rPr>
          <w:b/>
        </w:rPr>
        <w:t>JIŘÍ VOSKOVEC</w:t>
      </w:r>
    </w:p>
    <w:p w:rsidR="00A51E2D" w:rsidRPr="00A51E2D" w:rsidRDefault="00A51E2D" w:rsidP="00A51E2D">
      <w:pPr>
        <w:pStyle w:val="Odstavecseseznamem"/>
        <w:numPr>
          <w:ilvl w:val="0"/>
          <w:numId w:val="45"/>
        </w:numPr>
        <w:rPr>
          <w:b/>
        </w:rPr>
      </w:pPr>
      <w:r>
        <w:t>Český herec a spisovatel</w:t>
      </w:r>
    </w:p>
    <w:p w:rsidR="00A51E2D" w:rsidRPr="00A51E2D" w:rsidRDefault="00A51E2D" w:rsidP="00A51E2D">
      <w:pPr>
        <w:pStyle w:val="Odstavecseseznamem"/>
        <w:numPr>
          <w:ilvl w:val="0"/>
          <w:numId w:val="45"/>
        </w:numPr>
        <w:rPr>
          <w:b/>
        </w:rPr>
      </w:pPr>
      <w:r>
        <w:t>Studoval v Praze a ve Francii</w:t>
      </w:r>
    </w:p>
    <w:p w:rsidR="00A51E2D" w:rsidRPr="00A51E2D" w:rsidRDefault="00A51E2D" w:rsidP="00A51E2D">
      <w:pPr>
        <w:pStyle w:val="Odstavecseseznamem"/>
        <w:numPr>
          <w:ilvl w:val="0"/>
          <w:numId w:val="45"/>
        </w:numPr>
        <w:rPr>
          <w:b/>
        </w:rPr>
      </w:pPr>
      <w:r>
        <w:t xml:space="preserve">Společně s Werichem zakládá </w:t>
      </w:r>
      <w:r>
        <w:rPr>
          <w:b/>
          <w:i/>
        </w:rPr>
        <w:t>Osvobozené divadlo</w:t>
      </w:r>
    </w:p>
    <w:p w:rsidR="00A51E2D" w:rsidRDefault="00A51E2D" w:rsidP="00A51E2D">
      <w:pPr>
        <w:pStyle w:val="Odstavecseseznamem"/>
        <w:numPr>
          <w:ilvl w:val="0"/>
          <w:numId w:val="45"/>
        </w:numPr>
      </w:pPr>
      <w:r w:rsidRPr="00A51E2D">
        <w:t>Emigroval do USA</w:t>
      </w:r>
    </w:p>
    <w:p w:rsidR="00A51E2D" w:rsidRPr="00A51E2D" w:rsidRDefault="00A51E2D" w:rsidP="00A51E2D">
      <w:pPr>
        <w:pStyle w:val="Odstavecseseznamem"/>
        <w:numPr>
          <w:ilvl w:val="0"/>
          <w:numId w:val="45"/>
        </w:numPr>
      </w:pPr>
      <w:r>
        <w:rPr>
          <w:b/>
        </w:rPr>
        <w:t>Klobouk ve křoví, Dvanáct rozhněvaných mužů</w:t>
      </w:r>
    </w:p>
    <w:p w:rsidR="007C76BF" w:rsidRDefault="007C76BF" w:rsidP="007C76BF">
      <w:pPr>
        <w:pStyle w:val="Nadpis4"/>
      </w:pPr>
      <w:r>
        <w:t>Další díla</w:t>
      </w:r>
    </w:p>
    <w:p w:rsidR="0063422D" w:rsidRPr="0063422D" w:rsidRDefault="0063422D" w:rsidP="0063422D">
      <w:pPr>
        <w:pStyle w:val="Odstavecseseznamem"/>
        <w:numPr>
          <w:ilvl w:val="0"/>
          <w:numId w:val="45"/>
        </w:numPr>
      </w:pPr>
      <w:r>
        <w:rPr>
          <w:b/>
        </w:rPr>
        <w:t xml:space="preserve">Vest </w:t>
      </w:r>
      <w:proofErr w:type="spellStart"/>
      <w:r>
        <w:rPr>
          <w:b/>
        </w:rPr>
        <w:t>Pocket</w:t>
      </w:r>
      <w:proofErr w:type="spellEnd"/>
      <w:r>
        <w:rPr>
          <w:b/>
        </w:rPr>
        <w:t xml:space="preserve"> Revue</w:t>
      </w:r>
    </w:p>
    <w:p w:rsidR="0063422D" w:rsidRPr="0063422D" w:rsidRDefault="0063422D" w:rsidP="0063422D">
      <w:pPr>
        <w:pStyle w:val="Odstavecseseznamem"/>
        <w:numPr>
          <w:ilvl w:val="0"/>
          <w:numId w:val="45"/>
        </w:numPr>
      </w:pPr>
      <w:r>
        <w:rPr>
          <w:b/>
        </w:rPr>
        <w:t>Pěst na oko</w:t>
      </w:r>
    </w:p>
    <w:p w:rsidR="0063422D" w:rsidRPr="0063422D" w:rsidRDefault="0063422D" w:rsidP="0063422D">
      <w:pPr>
        <w:pStyle w:val="Odstavecseseznamem"/>
        <w:numPr>
          <w:ilvl w:val="0"/>
          <w:numId w:val="45"/>
        </w:numPr>
      </w:pPr>
      <w:r>
        <w:rPr>
          <w:b/>
        </w:rPr>
        <w:t xml:space="preserve">Divotvorný hrnec – </w:t>
      </w:r>
      <w:r>
        <w:t>muzikál</w:t>
      </w:r>
    </w:p>
    <w:p w:rsidR="00912FAF" w:rsidRDefault="00912FAF" w:rsidP="00912FAF">
      <w:pPr>
        <w:pStyle w:val="Nadpis4"/>
      </w:pPr>
      <w:r>
        <w:t>Vliv díla</w:t>
      </w:r>
    </w:p>
    <w:p w:rsidR="0063422D" w:rsidRDefault="0063422D" w:rsidP="0063422D">
      <w:pPr>
        <w:pStyle w:val="Odstavecseseznamem"/>
        <w:numPr>
          <w:ilvl w:val="0"/>
          <w:numId w:val="45"/>
        </w:numPr>
        <w:rPr>
          <w:b/>
          <w:i/>
        </w:rPr>
      </w:pPr>
      <w:r>
        <w:t xml:space="preserve">Osvobozené divadlo působilo jako vzor při zrodu mladých divadel </w:t>
      </w:r>
      <w:r w:rsidRPr="0063422D">
        <w:rPr>
          <w:b/>
          <w:i/>
        </w:rPr>
        <w:t>– Semafor, Ypsilon, Husa na provázku</w:t>
      </w:r>
    </w:p>
    <w:p w:rsidR="0063422D" w:rsidRPr="0063422D" w:rsidRDefault="0063422D" w:rsidP="0063422D">
      <w:pPr>
        <w:pStyle w:val="Odstavecseseznamem"/>
        <w:numPr>
          <w:ilvl w:val="0"/>
          <w:numId w:val="45"/>
        </w:numPr>
        <w:rPr>
          <w:b/>
          <w:i/>
        </w:rPr>
      </w:pPr>
      <w:r>
        <w:t xml:space="preserve">Po stopách legendární dvojice V+W se vydalo několik dalších dvojic – Suchý + </w:t>
      </w:r>
      <w:proofErr w:type="spellStart"/>
      <w:r>
        <w:t>Šlitr</w:t>
      </w:r>
      <w:proofErr w:type="spellEnd"/>
      <w:r>
        <w:t>, Šimek +Grossman</w:t>
      </w:r>
    </w:p>
    <w:p w:rsidR="0063422D" w:rsidRPr="00276198" w:rsidRDefault="0063422D" w:rsidP="0063422D">
      <w:pPr>
        <w:pStyle w:val="Odstavecseseznamem"/>
        <w:numPr>
          <w:ilvl w:val="0"/>
          <w:numId w:val="45"/>
        </w:numPr>
        <w:rPr>
          <w:b/>
          <w:i/>
        </w:rPr>
      </w:pPr>
      <w:r>
        <w:t>Jejich hry reagovaly na aktuální politickou situaci a společenské problémy, staly se populární svou komičností</w:t>
      </w:r>
    </w:p>
    <w:p w:rsidR="00276198" w:rsidRPr="0063422D" w:rsidRDefault="00276198" w:rsidP="0063422D">
      <w:pPr>
        <w:pStyle w:val="Odstavecseseznamem"/>
        <w:numPr>
          <w:ilvl w:val="0"/>
          <w:numId w:val="45"/>
        </w:numPr>
        <w:rPr>
          <w:b/>
          <w:i/>
        </w:rPr>
      </w:pPr>
      <w:r>
        <w:t xml:space="preserve">Tzv. </w:t>
      </w:r>
      <w:proofErr w:type="gramStart"/>
      <w:r w:rsidRPr="00276198">
        <w:rPr>
          <w:b/>
        </w:rPr>
        <w:t>forbíny</w:t>
      </w:r>
      <w:r>
        <w:rPr>
          <w:b/>
        </w:rPr>
        <w:t xml:space="preserve"> -</w:t>
      </w:r>
      <w:r>
        <w:t xml:space="preserve"> improvizované</w:t>
      </w:r>
      <w:proofErr w:type="gramEnd"/>
      <w:r>
        <w:t xml:space="preserve"> dialogy</w:t>
      </w:r>
      <w:r w:rsidR="004E3833">
        <w:t>, reagují a nejaktuálnější události – zde poprvé</w:t>
      </w:r>
    </w:p>
    <w:p w:rsidR="0063422D" w:rsidRPr="0063422D" w:rsidRDefault="0063422D" w:rsidP="0063422D">
      <w:pPr>
        <w:pStyle w:val="Odstavecseseznamem"/>
        <w:rPr>
          <w:b/>
          <w:i/>
        </w:rPr>
      </w:pPr>
    </w:p>
    <w:p w:rsidR="00B92F95" w:rsidRDefault="00276198" w:rsidP="00B92F95">
      <w:pPr>
        <w:pStyle w:val="Podnadpis"/>
        <w:numPr>
          <w:ilvl w:val="0"/>
          <w:numId w:val="29"/>
        </w:numPr>
      </w:pPr>
      <w:bookmarkStart w:id="0" w:name="_Hlk8153571"/>
      <w:r>
        <w:t>ČESKÉ MEZIVÁLEČNÉ DRAMA</w:t>
      </w:r>
    </w:p>
    <w:p w:rsidR="00276198" w:rsidRDefault="00276198" w:rsidP="00276198">
      <w:pPr>
        <w:pStyle w:val="Odstavecseseznamem"/>
        <w:numPr>
          <w:ilvl w:val="0"/>
          <w:numId w:val="45"/>
        </w:numPr>
      </w:pPr>
      <w:r>
        <w:t>Konec 1SV, nástup 2SV</w:t>
      </w:r>
    </w:p>
    <w:p w:rsidR="00745F41" w:rsidRDefault="00745F41" w:rsidP="00276198">
      <w:pPr>
        <w:pStyle w:val="Odstavecseseznamem"/>
        <w:numPr>
          <w:ilvl w:val="0"/>
          <w:numId w:val="45"/>
        </w:numPr>
      </w:pPr>
      <w:r>
        <w:t>Neexistuje jednotný</w:t>
      </w:r>
      <w:r w:rsidR="00012500">
        <w:t xml:space="preserve"> umělecký směr</w:t>
      </w:r>
    </w:p>
    <w:p w:rsidR="00276198" w:rsidRPr="00276198" w:rsidRDefault="00276198" w:rsidP="00276198">
      <w:pPr>
        <w:pStyle w:val="Odstavecseseznamem"/>
        <w:numPr>
          <w:ilvl w:val="0"/>
          <w:numId w:val="45"/>
        </w:numPr>
      </w:pPr>
      <w:r>
        <w:t xml:space="preserve">Divadla se dělí na </w:t>
      </w:r>
      <w:r w:rsidRPr="00276198">
        <w:rPr>
          <w:b/>
        </w:rPr>
        <w:t>„kamenná“</w:t>
      </w:r>
      <w:r>
        <w:t xml:space="preserve"> - Národní divadlo, Vinohradské divadlo (klasický repertoár – Čapek, </w:t>
      </w:r>
      <w:proofErr w:type="spellStart"/>
      <w:r>
        <w:t>Shakespear</w:t>
      </w:r>
      <w:proofErr w:type="spellEnd"/>
      <w:r>
        <w:t xml:space="preserve"> …) a </w:t>
      </w:r>
      <w:r w:rsidRPr="00276198">
        <w:rPr>
          <w:b/>
        </w:rPr>
        <w:t>avantgardní</w:t>
      </w:r>
      <w:r>
        <w:rPr>
          <w:b/>
        </w:rPr>
        <w:t xml:space="preserve"> – </w:t>
      </w:r>
      <w:r>
        <w:t>Osvobozené divadlo, divadlo D34 (různé experimenty a rozvoj žánrů, propojení veršů a hudby do dramat)</w:t>
      </w:r>
    </w:p>
    <w:bookmarkEnd w:id="0"/>
    <w:p w:rsidR="0063422D" w:rsidRPr="0063422D" w:rsidRDefault="0063422D" w:rsidP="0063422D"/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276198" w:rsidRDefault="00012500" w:rsidP="00276198">
      <w:pPr>
        <w:pStyle w:val="Odstavecseseznamem"/>
        <w:numPr>
          <w:ilvl w:val="0"/>
          <w:numId w:val="45"/>
        </w:numPr>
      </w:pPr>
      <w:r>
        <w:rPr>
          <w:b/>
        </w:rPr>
        <w:t xml:space="preserve">Karel Čapek – </w:t>
      </w:r>
      <w:r>
        <w:t>R. U. R., Bílá nemoc, Matka, Válka s mloky</w:t>
      </w:r>
    </w:p>
    <w:p w:rsidR="00012500" w:rsidRDefault="00012500" w:rsidP="00276198">
      <w:pPr>
        <w:pStyle w:val="Odstavecseseznamem"/>
        <w:numPr>
          <w:ilvl w:val="0"/>
          <w:numId w:val="45"/>
        </w:numPr>
      </w:pPr>
      <w:r>
        <w:rPr>
          <w:b/>
        </w:rPr>
        <w:t>Karel Poláček –</w:t>
      </w:r>
      <w:r>
        <w:t xml:space="preserve"> Bylo nás pět</w:t>
      </w:r>
    </w:p>
    <w:p w:rsidR="00012500" w:rsidRPr="00276198" w:rsidRDefault="00012500" w:rsidP="00276198">
      <w:pPr>
        <w:pStyle w:val="Odstavecseseznamem"/>
        <w:numPr>
          <w:ilvl w:val="0"/>
          <w:numId w:val="45"/>
        </w:numPr>
      </w:pPr>
      <w:r>
        <w:rPr>
          <w:b/>
        </w:rPr>
        <w:t>Eduard Bass –</w:t>
      </w:r>
      <w:r>
        <w:t xml:space="preserve"> Cirkus </w:t>
      </w:r>
      <w:proofErr w:type="spellStart"/>
      <w:r>
        <w:t>Humberto</w:t>
      </w:r>
      <w:proofErr w:type="spellEnd"/>
      <w:r>
        <w:t xml:space="preserve">, </w:t>
      </w:r>
      <w:proofErr w:type="spellStart"/>
      <w:r>
        <w:t>Klapzubova</w:t>
      </w:r>
      <w:proofErr w:type="spellEnd"/>
      <w:r>
        <w:t xml:space="preserve"> jedenáctka</w:t>
      </w:r>
    </w:p>
    <w:p w:rsidR="00B92F95" w:rsidRPr="00B92F95" w:rsidRDefault="00B92F95" w:rsidP="00B92F95"/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676D39">
        <w:rPr>
          <w:rStyle w:val="Zdraznn"/>
          <w:i w:val="0"/>
        </w:rPr>
        <w:t>drama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  <w:r w:rsidR="00676D39">
        <w:t>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676D39">
        <w:t>komedie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676D39" w:rsidRDefault="00676D39" w:rsidP="00676D39">
      <w:pPr>
        <w:pStyle w:val="Odstavecseseznamem"/>
        <w:numPr>
          <w:ilvl w:val="0"/>
          <w:numId w:val="41"/>
        </w:numPr>
      </w:pPr>
      <w:r>
        <w:t>Oslava F. Villona, komické scénky založené na nedorozumění, častá hra s</w:t>
      </w:r>
      <w:r w:rsidR="00A4319F">
        <w:t> </w:t>
      </w:r>
      <w:r>
        <w:t>homonymy</w:t>
      </w:r>
    </w:p>
    <w:p w:rsidR="00A4319F" w:rsidRPr="00676D39" w:rsidRDefault="00A4319F" w:rsidP="00676D39">
      <w:pPr>
        <w:pStyle w:val="Odstavecseseznamem"/>
        <w:numPr>
          <w:ilvl w:val="0"/>
          <w:numId w:val="41"/>
        </w:numPr>
      </w:pPr>
      <w:r>
        <w:t>Řeší aktuální problémy zasazené do historie – nezaměstnanost, nedostatek, v podstatě hra ve hře</w:t>
      </w:r>
    </w:p>
    <w:p w:rsidR="00FE26E9" w:rsidRPr="00FE26E9" w:rsidRDefault="00FE26E9" w:rsidP="00A4319F">
      <w:pPr>
        <w:ind w:left="360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676D39">
        <w:t xml:space="preserve">pocta Villonovi jako buřiči a svobodomyslnému člověku, vyzdvihnutí shodných problémů éry Villona se současností, alegorie na politickou situaci 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676D39">
        <w:t>nedorozumění, krádež, vychytralost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A4319F">
        <w:rPr>
          <w:b/>
        </w:rPr>
        <w:t xml:space="preserve"> </w:t>
      </w:r>
      <w:r w:rsidR="00A4319F">
        <w:t>Francie 15. stol</w:t>
      </w:r>
    </w:p>
    <w:p w:rsidR="004E3833" w:rsidRDefault="00E9031F" w:rsidP="004E3833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A4319F">
        <w:rPr>
          <w:b/>
        </w:rPr>
        <w:t xml:space="preserve">– </w:t>
      </w:r>
      <w:r w:rsidR="00A4319F">
        <w:t>hra je rozdělena do 2 dílů,</w:t>
      </w:r>
      <w:r w:rsidR="004E3833">
        <w:t xml:space="preserve"> které mají několik obrazů, začíná prologem 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4E3833">
        <w:t>každá postava hovoří v </w:t>
      </w:r>
      <w:proofErr w:type="spellStart"/>
      <w:proofErr w:type="gramStart"/>
      <w:r w:rsidR="004E3833">
        <w:t>ich</w:t>
      </w:r>
      <w:proofErr w:type="spellEnd"/>
      <w:r w:rsidR="004E3833">
        <w:t xml:space="preserve"> - formě</w:t>
      </w:r>
      <w:proofErr w:type="gramEnd"/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075400" w:rsidRDefault="00A4319F" w:rsidP="00A4319F">
      <w:pPr>
        <w:pStyle w:val="Odstavecseseznamem"/>
        <w:numPr>
          <w:ilvl w:val="0"/>
          <w:numId w:val="41"/>
        </w:numPr>
      </w:pPr>
      <w:r>
        <w:t>Satira. Ironie, komika</w:t>
      </w:r>
      <w:r w:rsidR="004E3833">
        <w:t>, vtip</w:t>
      </w:r>
    </w:p>
    <w:p w:rsidR="004E3833" w:rsidRDefault="004E3833" w:rsidP="00A4319F">
      <w:pPr>
        <w:pStyle w:val="Odstavecseseznamem"/>
        <w:numPr>
          <w:ilvl w:val="0"/>
          <w:numId w:val="41"/>
        </w:numPr>
      </w:pPr>
      <w:r>
        <w:t>Básnické pasáže, v monolozích a dialozích se objevují básně F. Villona</w:t>
      </w:r>
    </w:p>
    <w:p w:rsidR="004E3833" w:rsidRDefault="004E3833" w:rsidP="00A4319F">
      <w:pPr>
        <w:pStyle w:val="Odstavecseseznamem"/>
        <w:numPr>
          <w:ilvl w:val="0"/>
          <w:numId w:val="41"/>
        </w:numPr>
      </w:pPr>
      <w:r>
        <w:t>Spisovná i nespisovná čeština, hra se slovy</w:t>
      </w:r>
    </w:p>
    <w:p w:rsidR="004E3833" w:rsidRDefault="004E3833" w:rsidP="004E3833">
      <w:pPr>
        <w:pStyle w:val="Odstavecseseznamem"/>
      </w:pPr>
    </w:p>
    <w:p w:rsidR="00075400" w:rsidRDefault="00075400" w:rsidP="00075400">
      <w:pPr>
        <w:pStyle w:val="Nadpis4"/>
      </w:pPr>
      <w:r>
        <w:t>HLAVNÍ POSTAVY</w:t>
      </w:r>
    </w:p>
    <w:p w:rsidR="004E3833" w:rsidRDefault="004E3833" w:rsidP="004E3833">
      <w:pPr>
        <w:pStyle w:val="Odstavecseseznamem"/>
        <w:numPr>
          <w:ilvl w:val="0"/>
          <w:numId w:val="41"/>
        </w:numPr>
      </w:pPr>
      <w:r>
        <w:rPr>
          <w:b/>
        </w:rPr>
        <w:t xml:space="preserve">FRANCOIS VILLON – </w:t>
      </w:r>
      <w:r>
        <w:t xml:space="preserve">básník, </w:t>
      </w:r>
      <w:r w:rsidR="000F58D4">
        <w:t>napíše píseň proti režimu a tím se zprotivil králi, má rád Kateřinu (představuje ho student)</w:t>
      </w:r>
    </w:p>
    <w:p w:rsidR="000F58D4" w:rsidRDefault="000F58D4" w:rsidP="004E3833">
      <w:pPr>
        <w:pStyle w:val="Odstavecseseznamem"/>
        <w:numPr>
          <w:ilvl w:val="0"/>
          <w:numId w:val="41"/>
        </w:numPr>
      </w:pPr>
      <w:r>
        <w:rPr>
          <w:b/>
        </w:rPr>
        <w:t>PURKMISTR MĚSTA PAŘÍŽE –</w:t>
      </w:r>
      <w:r>
        <w:t xml:space="preserve"> lakomý, někdo ho okrade, má rád Kateřinu (herec)</w:t>
      </w:r>
    </w:p>
    <w:p w:rsidR="000F58D4" w:rsidRDefault="000F58D4" w:rsidP="004E3833">
      <w:pPr>
        <w:pStyle w:val="Odstavecseseznamem"/>
        <w:numPr>
          <w:ilvl w:val="0"/>
          <w:numId w:val="41"/>
        </w:numPr>
      </w:pPr>
      <w:r>
        <w:rPr>
          <w:b/>
        </w:rPr>
        <w:t>KATEŘINA –</w:t>
      </w:r>
      <w:r>
        <w:t xml:space="preserve"> milovnice, hraje to na obě strany (Kateřina)</w:t>
      </w:r>
    </w:p>
    <w:p w:rsidR="000F58D4" w:rsidRDefault="000F58D4" w:rsidP="004E3833">
      <w:pPr>
        <w:pStyle w:val="Odstavecseseznamem"/>
        <w:numPr>
          <w:ilvl w:val="0"/>
          <w:numId w:val="41"/>
        </w:numPr>
      </w:pPr>
      <w:r>
        <w:rPr>
          <w:b/>
        </w:rPr>
        <w:t>FILIP –</w:t>
      </w:r>
      <w:r>
        <w:t xml:space="preserve"> zloděj, ukradl peníze purkmistrovi, taky má něco s Kateřinou (nezaměstnaný)</w:t>
      </w:r>
    </w:p>
    <w:p w:rsidR="000F58D4" w:rsidRDefault="000F58D4" w:rsidP="004E3833">
      <w:pPr>
        <w:pStyle w:val="Odstavecseseznamem"/>
        <w:numPr>
          <w:ilvl w:val="0"/>
          <w:numId w:val="41"/>
        </w:numPr>
      </w:pPr>
      <w:r>
        <w:rPr>
          <w:b/>
        </w:rPr>
        <w:t>GEORGE –</w:t>
      </w:r>
      <w:r>
        <w:t xml:space="preserve"> </w:t>
      </w:r>
      <w:proofErr w:type="spellStart"/>
      <w:r>
        <w:t>antoušek</w:t>
      </w:r>
      <w:proofErr w:type="spellEnd"/>
      <w:r>
        <w:t xml:space="preserve"> (již zaniklé řemeslo, likviduje uhynulá zvířata), zavřená na pranýři, protože si zpíval Villonovu píseň</w:t>
      </w:r>
    </w:p>
    <w:p w:rsidR="000F58D4" w:rsidRDefault="000F58D4" w:rsidP="004E3833">
      <w:pPr>
        <w:pStyle w:val="Odstavecseseznamem"/>
        <w:numPr>
          <w:ilvl w:val="0"/>
          <w:numId w:val="41"/>
        </w:numPr>
      </w:pPr>
      <w:r>
        <w:rPr>
          <w:b/>
        </w:rPr>
        <w:t>JENAH –</w:t>
      </w:r>
      <w:r>
        <w:t xml:space="preserve"> ponocný, s Georgem vystupují jako klauni, komické dialogy řešící fyziku, filosofii, politiku …</w:t>
      </w:r>
    </w:p>
    <w:p w:rsidR="000F58D4" w:rsidRPr="004E3833" w:rsidRDefault="000F58D4" w:rsidP="000F58D4">
      <w:pPr>
        <w:pStyle w:val="Odstavecseseznamem"/>
      </w:pPr>
    </w:p>
    <w:p w:rsidR="00FE26E9" w:rsidRDefault="00FE26E9" w:rsidP="00FE26E9">
      <w:pPr>
        <w:pStyle w:val="Nadpis4"/>
      </w:pPr>
      <w:r>
        <w:t>OBSAH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I.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obraz, první scéna</w:t>
      </w:r>
      <w:bookmarkStart w:id="1" w:name="_GoBack"/>
      <w:bookmarkEnd w:id="1"/>
      <w:r w:rsidRPr="000F58D4">
        <w:rPr>
          <w:rFonts w:eastAsia="Times New Roman" w:cs="Times New Roman"/>
          <w:color w:val="000000"/>
          <w:sz w:val="24"/>
          <w:szCs w:val="24"/>
        </w:rPr>
        <w:t xml:space="preserve">. V cihelně se sejdou žebračka, </w:t>
      </w:r>
      <w:proofErr w:type="gramStart"/>
      <w:r w:rsidRPr="000F58D4">
        <w:rPr>
          <w:rFonts w:eastAsia="Times New Roman" w:cs="Times New Roman"/>
          <w:color w:val="000000"/>
          <w:sz w:val="24"/>
          <w:szCs w:val="24"/>
        </w:rPr>
        <w:t>Kateřina - bývalá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prostitutka, nezaměstnaná a nezaměstnaný.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I. obraz, druhá scéna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Hlídač nemá to srdce je z cihelny vyhodit, protože ví, že nemají kam jít. Přijde student a nabízí jim šunku, oni ale napřed odmítají, protože šunka je kradená, ale hlad je přesvědčí. Při večeři jim recituje student Villonovu Baladu krásné zbrojmistrové a společnost se ukládá k spánku. Z této činnosti je vyruší herec, jehož společnost zbankrotovala, nese pod paží ranec divadelních kostýmů a oni se do nich obléknou, aby jim v noci nebyla zima. Herec recituje Hamleta. Někoho napadne, aby si zahráli hru na Villona a všichni s tím souhlasí. Herec hraje purkmistra, student Villona, žebračka vykládačku osudu, Kateřina Káču milostnici, nezaměstnaný Mistra Filipa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Sermoise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a nezaměstnaná žebračku. Herci nejsou </w:t>
      </w:r>
      <w:r w:rsidRPr="000F58D4">
        <w:rPr>
          <w:rFonts w:eastAsia="Times New Roman" w:cs="Times New Roman"/>
          <w:color w:val="000000"/>
          <w:sz w:val="24"/>
          <w:szCs w:val="24"/>
        </w:rPr>
        <w:lastRenderedPageBreak/>
        <w:t>vybráni náhodně, ale jejich osudy vycházejí z osudů postav, které budou hrát.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II.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obraz</w:t>
      </w:r>
      <w:r w:rsidRPr="000F58D4">
        <w:rPr>
          <w:rFonts w:eastAsia="Times New Roman" w:cs="Times New Roman"/>
          <w:color w:val="000000"/>
          <w:sz w:val="24"/>
          <w:szCs w:val="24"/>
        </w:rPr>
        <w:t> - Villon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je spílán od purkmistra za svou poezii.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III. obraz, první scéna</w:t>
      </w:r>
      <w:r w:rsidRPr="000F58D4">
        <w:rPr>
          <w:rFonts w:eastAsia="Times New Roman" w:cs="Times New Roman"/>
          <w:color w:val="000000"/>
          <w:sz w:val="24"/>
          <w:szCs w:val="24"/>
        </w:rPr>
        <w:t> - nejprve Villon potká krásnou dívku, jež je jeho strážným andělem, a vyzná jí lásku. Když dívka odkryje svou skutečnou, ohyzdnou tvář, Villon před ní utíká.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III. obraz, druhá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Villon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jde dál a potká Kateřinu, i té vyzná lásku. Nakonec Villon odchází do taverny a Kateřina mu slibuje, že tam za ním možná přijde. Sama odchází za purkmistrem.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IV. obraz, první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Kateřina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jde spát s purkmistrem, který má vztek na Villona za jeho verše, které pobuřují lid, chce ho obvinit z vraždy a nechat pověsit. Kateřina mu za peníze přislíbí pomoc, že Villona vláká do léčky.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IV. obraz, druhá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purkmistr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spí a za Kateřinou do jeho ložnice přichází její milenec Filip, chce peníze a vyhrožuje, že pokud je nedostane, propíchne purkmistra. S pomocí Kateřiny purkmistra oloupí o zlato a zlatý pohár a když uteče, začne Kateřina křičet o pomoc.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V.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obraz</w:t>
      </w:r>
      <w:r w:rsidRPr="000F58D4">
        <w:rPr>
          <w:rFonts w:eastAsia="Times New Roman" w:cs="Times New Roman"/>
          <w:color w:val="000000"/>
          <w:sz w:val="24"/>
          <w:szCs w:val="24"/>
        </w:rPr>
        <w:t> - křik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Kateřiny probudí purkmistra, Kateřina mu řekne, že zloděje zahlédla, a že to byl Villon.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VI. obraz, scéna první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Antoušek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Georges je na pranýři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pomocný jde kolem. Jejich role je setkání dvou klaunů. Georges úpí, že je nemocný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se nabídne, že ho uzdraví. Osvobodí mu jednu ruku z pout, ale zacvakne omylem pouta na svou ruku a klíče od pout jsou daleko. Nakonec ho ale osvobodí, protože Georges si zanotuje písničku od Villona, která je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Jehanova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0F58D4">
        <w:rPr>
          <w:rFonts w:eastAsia="Times New Roman" w:cs="Times New Roman"/>
          <w:color w:val="000000"/>
          <w:sz w:val="24"/>
          <w:szCs w:val="24"/>
        </w:rPr>
        <w:t>oblíbená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a tak zpívají spolu: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"Hej, pane králi, nebuď líný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Vem</w:t>
      </w:r>
      <w:proofErr w:type="spellEnd"/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 xml:space="preserve"> hadry a jdi mezi lid!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Poznáš, co je živořit z dřiny,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Uvidíš za den tolik špíny,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 xml:space="preserve">Do smrti nebudeš mít </w:t>
      </w:r>
      <w:proofErr w:type="gramStart"/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klid.....</w:t>
      </w:r>
      <w:proofErr w:type="gramEnd"/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."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VI. obraz, druhá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v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noční košili k nim přijde purkmistr a křičí, že byl okraden, Georges s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Jehanem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ho ale mají za pobudu, co běhá po nocích v noční košili a postaví ho na pranýř.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VI. obraz, třetí scéna</w:t>
      </w:r>
      <w:r w:rsidRPr="000F58D4">
        <w:rPr>
          <w:rFonts w:eastAsia="Times New Roman" w:cs="Times New Roman"/>
          <w:color w:val="000000"/>
          <w:sz w:val="24"/>
          <w:szCs w:val="24"/>
        </w:rPr>
        <w:t> - před pranýřem se sejdou Villon, vykládačka, žebráci a purkmistrovi se smějí.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VII. obraz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dialog Georgese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Jehana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jako dvou herců bez ohledu na děj a dobu hry - O Rusku, s svobodě, jídle, práci, fašismu.</w:t>
      </w:r>
      <w:r w:rsidRPr="000F58D4">
        <w:rPr>
          <w:rFonts w:eastAsia="Times New Roman" w:cs="Times New Roman"/>
          <w:color w:val="000000"/>
          <w:sz w:val="24"/>
          <w:szCs w:val="24"/>
        </w:rPr>
        <w:br/>
        <w:t>Zpívají píseň: Rumba potopa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"Byli kdysi dnové, kdy i praotec Noe se bál: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 xml:space="preserve">Už se sem nic nevejde, </w:t>
      </w:r>
      <w:proofErr w:type="spellStart"/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tohleto</w:t>
      </w:r>
      <w:proofErr w:type="spellEnd"/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 xml:space="preserve"> přece nejde dál.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Jestli teďka potopa nepřestane,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Ani medák naživu nezůstane.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Jak vyhlížel holuby, plnovous mu z paluby vlál."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VIII. obraz, první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</w:t>
      </w:r>
      <w:proofErr w:type="spellEnd"/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a Georges hrají s Filipem kostky, pochopitelně švindlují a na Filipovi vyhrají nejen ukradené peníze, ale i pohár purkmistra. Jakmile ho takto oberou, utečou i s lupem.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VIII. obraz, druhá scéna</w:t>
      </w:r>
      <w:r w:rsidRPr="000F58D4">
        <w:rPr>
          <w:rFonts w:eastAsia="Times New Roman" w:cs="Times New Roman"/>
          <w:color w:val="000000"/>
          <w:sz w:val="24"/>
          <w:szCs w:val="24"/>
        </w:rPr>
        <w:t> - Kateřina vyčítá Filipovi, že zase prohrál a říká mu o možnosti dalších peněz od purkmistra, pokud vymyslí léčku na Villona.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VIII. obraz, třetí scéna</w:t>
      </w:r>
      <w:r w:rsidRPr="000F58D4">
        <w:rPr>
          <w:rFonts w:eastAsia="Times New Roman" w:cs="Times New Roman"/>
          <w:color w:val="000000"/>
          <w:sz w:val="24"/>
          <w:szCs w:val="24"/>
        </w:rPr>
        <w:t> - žebračka, Kateřina a vykládačka zpívají píseň od Villona o lehkých ženách.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VIII. obraz, čtvrtá scéna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Kateřina chce nalákat do léčky Villona v hospodě, ale on ji </w:t>
      </w:r>
      <w:r w:rsidRPr="000F58D4">
        <w:rPr>
          <w:rFonts w:eastAsia="Times New Roman" w:cs="Times New Roman"/>
          <w:color w:val="000000"/>
          <w:sz w:val="24"/>
          <w:szCs w:val="24"/>
        </w:rPr>
        <w:lastRenderedPageBreak/>
        <w:t>odvede z hospody pryč.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VIII. obraz, pátá scéna</w:t>
      </w:r>
      <w:r w:rsidRPr="000F58D4">
        <w:rPr>
          <w:rFonts w:eastAsia="Times New Roman" w:cs="Times New Roman"/>
          <w:color w:val="000000"/>
          <w:sz w:val="24"/>
          <w:szCs w:val="24"/>
        </w:rPr>
        <w:t> - Ve dveřích je potká Filip a vydírá Villona, chce po něm peníze, když neřekne, že ho viděl, jak krade zlato purkmistrovi. Kateřina se mezitím vytratila.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VIII. obraz, šestá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Obklíčená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hospoda, dovnitř vcházejí Georges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a usvědčují Filipa, že on měl u sebe zlato a pohár ukradený purkmistrovi a prohrál to s nimi. Villon se chopí příležitosti, a když Filip trvá na tom, že věci ukradl Villon, peníze i pohár si vezme. Filip je vyhozen z hospody.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VIII. obraz, sedmá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do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hospody přichází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zatknout Villona, ale když vidí na stole peníze, nabídne mu za peníze svobodu. S tím Villon souhlasí.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si vezme peníze a opouští hospodu, a strážím řekne, že tam nikoho neviděl.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color w:val="000000"/>
          <w:sz w:val="24"/>
          <w:szCs w:val="24"/>
          <w:u w:val="single"/>
        </w:rPr>
        <w:t>DRUHÝ DÍL: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IX.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obraz</w:t>
      </w:r>
      <w:r w:rsidRPr="000F58D4">
        <w:rPr>
          <w:rFonts w:eastAsia="Times New Roman" w:cs="Times New Roman"/>
          <w:color w:val="000000"/>
          <w:sz w:val="24"/>
          <w:szCs w:val="24"/>
        </w:rPr>
        <w:t> - sejdou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se purkmistr s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prévótem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a ten mu čte dopis, ve kterém po něm jeho nadřízený chce peníze nebo ho oběsí. Na to reaguje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tak, že chce po purkmistrovi peníze nebo ho oběsí a purkmistr platí. Oba navzájem hořekují nad tím, jak je doba zlá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sní o </w:t>
      </w:r>
      <w:proofErr w:type="gramStart"/>
      <w:r w:rsidRPr="000F58D4">
        <w:rPr>
          <w:rFonts w:eastAsia="Times New Roman" w:cs="Times New Roman"/>
          <w:color w:val="000000"/>
          <w:sz w:val="24"/>
          <w:szCs w:val="24"/>
        </w:rPr>
        <w:t>kapitalismu - banky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>, spořitelny, kursy, akcie, záložny, apod.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X. obraz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Georges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Jehanem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se opět mění na klauny a kritizují dnešek - mluví o rozbití atomu, o tom, že z olova lze vyrobit zlato, svět je naruby, protože přes plynové masky nelze líbat.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Píseň Svět naruby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"Je to divný svět, divné věci,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Když je pro lidi třeba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Pálit laciné žito v peci,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Aby zdražil chleba.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Je to divný svět. divná láska, Když se mají dva rádi,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>Ale když jim plynová maska</w:t>
      </w:r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br/>
        <w:t xml:space="preserve">Při líbání </w:t>
      </w:r>
      <w:proofErr w:type="gramStart"/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vadí....</w:t>
      </w:r>
      <w:proofErr w:type="gramEnd"/>
      <w:r w:rsidRPr="000F58D4">
        <w:rPr>
          <w:rFonts w:eastAsia="Times New Roman" w:cs="Times New Roman"/>
          <w:i/>
          <w:iCs/>
          <w:color w:val="000000"/>
          <w:sz w:val="24"/>
          <w:szCs w:val="24"/>
        </w:rPr>
        <w:t>"</w:t>
      </w:r>
    </w:p>
    <w:p w:rsidR="000F58D4" w:rsidRPr="000F58D4" w:rsidRDefault="000F58D4" w:rsidP="000F58D4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XI. obraz, první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Děj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se začíná přiostřovat, neboť musí dospět k Villonovu tragickému konci. Georges s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Jehanem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přinesou polomrtvého Villona k žebračce. Spadl v mrazu do vody, má horečku a zimnici. Georges s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Jehanem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jsou pro doktora a myslí si, že jim pomůže i když nemají peníze.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XI. obraz, druhá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Villon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blouzní, volá Kateřinu, chce s ní pít z poháru a od žebračky uteče.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XI. obraz, třetí scéna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Georges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se vrací bez doktora, bez peněz je vyhnal. Žebračka chce Villonovi pomoci a jde vyžebrat nějaké peníze.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XII. obraz, první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Kateřina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laškuje s purkmistrem.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XII. obraz, druhá scéna</w:t>
      </w:r>
      <w:r w:rsidRPr="000F58D4">
        <w:rPr>
          <w:rFonts w:eastAsia="Times New Roman" w:cs="Times New Roman"/>
          <w:color w:val="000000"/>
          <w:sz w:val="24"/>
          <w:szCs w:val="24"/>
        </w:rPr>
        <w:t> - přichází Filip a drží pohár, tvrdí, že Villon je mrtvý, protože ho shodil do Seiny a vzal mu pohár. Purkmistr se zlobí, chtěl Villona popravit za vymyšlený zločin, takto to vypadá na vraždu. Za scénou ale přichází Villon.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XII. obraz, třetí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purkmistr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s Filipem se schovají za závěs. Villon vyznává lásku Kateřině, ale ona ho nechce ani vidět a nazve ho nemocným. Villon uvidí pohár a obviní Kateřinu, že si připíjela s jeho vrahem. Odkrývá závěs.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XII. obraz, čtvrtá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než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odkryje závěs, někdo přichází a purkmistr s Filipem stačí utéci.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XII. obraz, pátá scéna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přijdou Georges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a uvidí purkmistra za závěsem.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Nachají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ho dělat dřepy, jeden zločin jeden dřep. Stále si myslí, že je to ten vandrák, co ho dali na pranýř.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XII. obraz, šestá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vstoupí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Villon s Kateřinou. Vidí George a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Jehana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, jak chtějí vydat </w:t>
      </w:r>
      <w:r w:rsidRPr="000F58D4">
        <w:rPr>
          <w:rFonts w:eastAsia="Times New Roman" w:cs="Times New Roman"/>
          <w:color w:val="000000"/>
          <w:sz w:val="24"/>
          <w:szCs w:val="24"/>
        </w:rPr>
        <w:lastRenderedPageBreak/>
        <w:t>purkmistra soudu. Kateřina se vytrácí a nechá otevřené dveře...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XII. obraz, sedmá scéna</w:t>
      </w:r>
      <w:r w:rsidRPr="000F58D4">
        <w:rPr>
          <w:rFonts w:eastAsia="Times New Roman" w:cs="Times New Roman"/>
          <w:color w:val="000000"/>
          <w:sz w:val="24"/>
          <w:szCs w:val="24"/>
        </w:rPr>
        <w:t xml:space="preserve"> - ...kterými přichází Filip s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prévótem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. Zatýkají Villona, Georgese i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Jehana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a purkmistr s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prévótem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se těší, že konečně Villona veřejně potrestají. Kateřina chce, aby byl potrestán pod jejími okny a na oplátku zve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prévóta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na večeři.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XIII.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obraz</w:t>
      </w:r>
      <w:r w:rsidRPr="000F58D4">
        <w:rPr>
          <w:rFonts w:eastAsia="Times New Roman" w:cs="Times New Roman"/>
          <w:color w:val="000000"/>
          <w:sz w:val="24"/>
          <w:szCs w:val="24"/>
        </w:rPr>
        <w:t> - Villon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stojí před soudem za to, že urazil purkmistra a Kateřinu. Hájí se tím, že je básník, myslí a mluví pravdivě a v tom je celá jeho vina. Je odsouzen k 50 ranám holí pod okny </w:t>
      </w:r>
      <w:proofErr w:type="gramStart"/>
      <w:r w:rsidRPr="000F58D4">
        <w:rPr>
          <w:rFonts w:eastAsia="Times New Roman" w:cs="Times New Roman"/>
          <w:color w:val="000000"/>
          <w:sz w:val="24"/>
          <w:szCs w:val="24"/>
        </w:rPr>
        <w:t>Kateřiny - podobnost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s životopisem Villona. Kateřina zaplatí katovi a odchází s purkmistrem.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XIV.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obraz</w:t>
      </w:r>
      <w:r w:rsidRPr="000F58D4">
        <w:rPr>
          <w:rFonts w:eastAsia="Times New Roman" w:cs="Times New Roman"/>
          <w:color w:val="000000"/>
          <w:sz w:val="24"/>
          <w:szCs w:val="24"/>
        </w:rPr>
        <w:t> - současná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doba;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Jehan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s Georgem mluví o válce v Habeši, spodobňují vůdce s Napoleonem a hledají nový ostrov sv. Heleny. Píseň Tři košile děda Nezamysla.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XV. obraz, první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vykladačka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předvídá Villonovi brzký konec a vyzná mu lásku. On ale o lásku nestojí, chce se vrátit ke své tlupě a vykladačka jde s ním.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XV. obraz, druhá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přijde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k nim Filip, dojde k hádce a Villon mu dá facku. Na to reaguje Filip tím, že vytáhne dýku a bodne Villona do tváře, ten mu zkroutí ruku a dvakrát ho bodne do břicha. Filip umírá.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XV. obraz, třetí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Bitku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vidí </w:t>
      </w:r>
      <w:proofErr w:type="spellStart"/>
      <w:r w:rsidRPr="000F58D4">
        <w:rPr>
          <w:rFonts w:eastAsia="Times New Roman" w:cs="Times New Roman"/>
          <w:color w:val="000000"/>
          <w:sz w:val="24"/>
          <w:szCs w:val="24"/>
        </w:rPr>
        <w:t>prévót</w:t>
      </w:r>
      <w:proofErr w:type="spellEnd"/>
      <w:r w:rsidRPr="000F58D4">
        <w:rPr>
          <w:rFonts w:eastAsia="Times New Roman" w:cs="Times New Roman"/>
          <w:color w:val="000000"/>
          <w:sz w:val="24"/>
          <w:szCs w:val="24"/>
        </w:rPr>
        <w:t xml:space="preserve"> i Kateřina a obviní Villona z vraždy. Tím osud Villona končí, společnost ho dostala pod šibenici, jak si na počátku usmysleli.</w:t>
      </w:r>
      <w:r w:rsidRPr="000F58D4">
        <w:rPr>
          <w:rFonts w:eastAsia="Times New Roman" w:cs="Times New Roman"/>
          <w:color w:val="000000"/>
          <w:sz w:val="24"/>
          <w:szCs w:val="24"/>
        </w:rPr>
        <w:br/>
      </w:r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 xml:space="preserve">XV. obraz, čtvrtá </w:t>
      </w:r>
      <w:proofErr w:type="gramStart"/>
      <w:r w:rsidRPr="000F58D4">
        <w:rPr>
          <w:rFonts w:eastAsia="Times New Roman" w:cs="Times New Roman"/>
          <w:b/>
          <w:bCs/>
          <w:color w:val="000000"/>
          <w:sz w:val="24"/>
          <w:szCs w:val="24"/>
        </w:rPr>
        <w:t>scéna</w:t>
      </w:r>
      <w:r w:rsidRPr="000F58D4">
        <w:rPr>
          <w:rFonts w:eastAsia="Times New Roman" w:cs="Times New Roman"/>
          <w:color w:val="000000"/>
          <w:sz w:val="24"/>
          <w:szCs w:val="24"/>
        </w:rPr>
        <w:t> - jsme</w:t>
      </w:r>
      <w:proofErr w:type="gramEnd"/>
      <w:r w:rsidRPr="000F58D4">
        <w:rPr>
          <w:rFonts w:eastAsia="Times New Roman" w:cs="Times New Roman"/>
          <w:color w:val="000000"/>
          <w:sz w:val="24"/>
          <w:szCs w:val="24"/>
        </w:rPr>
        <w:t xml:space="preserve"> zpět v současnosti; v cihelně se herci přou o to, která z postav byla větší darebák.</w:t>
      </w:r>
    </w:p>
    <w:p w:rsidR="00E9031F" w:rsidRPr="004A58D3" w:rsidRDefault="000F58D4" w:rsidP="000F58D4">
      <w:r w:rsidRPr="000F58D4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F58D4">
        <w:rPr>
          <w:rFonts w:ascii="Tahoma" w:eastAsia="Times New Roman" w:hAnsi="Tahoma" w:cs="Tahoma"/>
          <w:color w:val="000000"/>
          <w:sz w:val="24"/>
          <w:szCs w:val="24"/>
        </w:rPr>
        <w:br/>
      </w:r>
    </w:p>
    <w:sectPr w:rsidR="00E9031F" w:rsidRPr="004A58D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D1A" w:rsidRDefault="00190D1A" w:rsidP="00C320B4">
      <w:pPr>
        <w:spacing w:line="240" w:lineRule="auto"/>
      </w:pPr>
      <w:r>
        <w:separator/>
      </w:r>
    </w:p>
  </w:endnote>
  <w:endnote w:type="continuationSeparator" w:id="0">
    <w:p w:rsidR="00190D1A" w:rsidRDefault="00190D1A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D1A" w:rsidRDefault="00190D1A" w:rsidP="00C320B4">
      <w:pPr>
        <w:spacing w:line="240" w:lineRule="auto"/>
      </w:pPr>
      <w:r>
        <w:separator/>
      </w:r>
    </w:p>
  </w:footnote>
  <w:footnote w:type="continuationSeparator" w:id="0">
    <w:p w:rsidR="00190D1A" w:rsidRDefault="00190D1A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32388"/>
    <w:multiLevelType w:val="hybridMultilevel"/>
    <w:tmpl w:val="3BB62FC0"/>
    <w:lvl w:ilvl="0" w:tplc="40C4EF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3"/>
  </w:num>
  <w:num w:numId="4">
    <w:abstractNumId w:val="22"/>
  </w:num>
  <w:num w:numId="5">
    <w:abstractNumId w:val="16"/>
  </w:num>
  <w:num w:numId="6">
    <w:abstractNumId w:val="27"/>
  </w:num>
  <w:num w:numId="7">
    <w:abstractNumId w:val="13"/>
  </w:num>
  <w:num w:numId="8">
    <w:abstractNumId w:val="20"/>
  </w:num>
  <w:num w:numId="9">
    <w:abstractNumId w:val="32"/>
  </w:num>
  <w:num w:numId="10">
    <w:abstractNumId w:val="35"/>
  </w:num>
  <w:num w:numId="11">
    <w:abstractNumId w:val="2"/>
  </w:num>
  <w:num w:numId="12">
    <w:abstractNumId w:val="44"/>
  </w:num>
  <w:num w:numId="13">
    <w:abstractNumId w:val="28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29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0"/>
  </w:num>
  <w:num w:numId="34">
    <w:abstractNumId w:val="18"/>
  </w:num>
  <w:num w:numId="35">
    <w:abstractNumId w:val="5"/>
  </w:num>
  <w:num w:numId="36">
    <w:abstractNumId w:val="26"/>
  </w:num>
  <w:num w:numId="37">
    <w:abstractNumId w:val="24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5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12500"/>
    <w:rsid w:val="00031152"/>
    <w:rsid w:val="00075400"/>
    <w:rsid w:val="0009510B"/>
    <w:rsid w:val="000F3D67"/>
    <w:rsid w:val="000F42DB"/>
    <w:rsid w:val="000F58D4"/>
    <w:rsid w:val="000F6716"/>
    <w:rsid w:val="001024E0"/>
    <w:rsid w:val="00143BEE"/>
    <w:rsid w:val="00190D1A"/>
    <w:rsid w:val="001E4BC2"/>
    <w:rsid w:val="001E6CFA"/>
    <w:rsid w:val="00235234"/>
    <w:rsid w:val="00260B18"/>
    <w:rsid w:val="0026589B"/>
    <w:rsid w:val="00276198"/>
    <w:rsid w:val="002937B9"/>
    <w:rsid w:val="003074AE"/>
    <w:rsid w:val="00335274"/>
    <w:rsid w:val="003B45F2"/>
    <w:rsid w:val="00414D23"/>
    <w:rsid w:val="00496D89"/>
    <w:rsid w:val="004A58D3"/>
    <w:rsid w:val="004E3833"/>
    <w:rsid w:val="004F6CF6"/>
    <w:rsid w:val="00516FBB"/>
    <w:rsid w:val="005702B8"/>
    <w:rsid w:val="0063422D"/>
    <w:rsid w:val="00667182"/>
    <w:rsid w:val="00676D39"/>
    <w:rsid w:val="00702AC2"/>
    <w:rsid w:val="00745F41"/>
    <w:rsid w:val="007C76BF"/>
    <w:rsid w:val="00842392"/>
    <w:rsid w:val="008D7136"/>
    <w:rsid w:val="00901DC6"/>
    <w:rsid w:val="00912FAF"/>
    <w:rsid w:val="009654E8"/>
    <w:rsid w:val="009B2124"/>
    <w:rsid w:val="009C5B2C"/>
    <w:rsid w:val="009D284D"/>
    <w:rsid w:val="009D7A2D"/>
    <w:rsid w:val="00A4319F"/>
    <w:rsid w:val="00A51E2D"/>
    <w:rsid w:val="00A731F3"/>
    <w:rsid w:val="00B92F95"/>
    <w:rsid w:val="00C02567"/>
    <w:rsid w:val="00C320B4"/>
    <w:rsid w:val="00C5735E"/>
    <w:rsid w:val="00C80E45"/>
    <w:rsid w:val="00CB220B"/>
    <w:rsid w:val="00CD3B7F"/>
    <w:rsid w:val="00D250A4"/>
    <w:rsid w:val="00D721E0"/>
    <w:rsid w:val="00DB2537"/>
    <w:rsid w:val="00DC27E9"/>
    <w:rsid w:val="00DE3AF1"/>
    <w:rsid w:val="00E770CF"/>
    <w:rsid w:val="00E9031F"/>
    <w:rsid w:val="00F053DA"/>
    <w:rsid w:val="00F13332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15D7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paragraph" w:styleId="Normlnweb">
    <w:name w:val="Normal (Web)"/>
    <w:basedOn w:val="Normln"/>
    <w:uiPriority w:val="99"/>
    <w:semiHidden/>
    <w:unhideWhenUsed/>
    <w:rsid w:val="000F58D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0F58D4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0F5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1590</Words>
  <Characters>9387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24</cp:revision>
  <dcterms:created xsi:type="dcterms:W3CDTF">2018-02-11T11:25:00Z</dcterms:created>
  <dcterms:modified xsi:type="dcterms:W3CDTF">2019-05-15T22:51:00Z</dcterms:modified>
</cp:coreProperties>
</file>