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E26D2" w14:textId="219F0261" w:rsidR="009147B7" w:rsidRDefault="009147B7" w:rsidP="009147B7">
      <w:pPr>
        <w:pStyle w:val="Nadpis1"/>
        <w:numPr>
          <w:ilvl w:val="0"/>
          <w:numId w:val="8"/>
        </w:numPr>
        <w:jc w:val="center"/>
        <w:rPr>
          <w:lang w:eastAsia="en-US"/>
        </w:rPr>
      </w:pPr>
      <w:r>
        <w:rPr>
          <w:lang w:eastAsia="en-US"/>
        </w:rPr>
        <w:t>Obraz cyrilometodějské mise v životě sv. Konstantina a v životě sv. Metoděje</w:t>
      </w:r>
    </w:p>
    <w:p w14:paraId="6C2B19DA" w14:textId="77777777" w:rsidR="0006235D" w:rsidRPr="0006235D" w:rsidRDefault="0006235D" w:rsidP="0006235D">
      <w:pPr>
        <w:rPr>
          <w:lang w:eastAsia="en-US"/>
        </w:rPr>
      </w:pPr>
      <w:bookmarkStart w:id="0" w:name="_GoBack"/>
      <w:bookmarkEnd w:id="0"/>
    </w:p>
    <w:p w14:paraId="722F94E8" w14:textId="1D91B29E" w:rsidR="003326B6" w:rsidRDefault="003326B6" w:rsidP="003326B6">
      <w:pPr>
        <w:pStyle w:val="Nadpis2"/>
        <w:rPr>
          <w:lang w:eastAsia="en-US"/>
        </w:rPr>
      </w:pPr>
      <w:r>
        <w:rPr>
          <w:lang w:eastAsia="en-US"/>
        </w:rPr>
        <w:t>Historicko-společenský kontext</w:t>
      </w:r>
    </w:p>
    <w:p w14:paraId="75739238" w14:textId="2E09AED2" w:rsidR="003326B6" w:rsidRPr="009147B7" w:rsidRDefault="003326B6" w:rsidP="009147B7">
      <w:pPr>
        <w:pStyle w:val="Odstavecseseznamem"/>
        <w:numPr>
          <w:ilvl w:val="0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>Počátek české literatury od druhé poloviny 9. století.</w:t>
      </w:r>
    </w:p>
    <w:p w14:paraId="2CBC6818" w14:textId="36012FD4" w:rsidR="003326B6" w:rsidRPr="009147B7" w:rsidRDefault="003326B6" w:rsidP="009147B7">
      <w:pPr>
        <w:pStyle w:val="Odstavecseseznamem"/>
        <w:numPr>
          <w:ilvl w:val="0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 xml:space="preserve">Nejprve </w:t>
      </w:r>
      <w:r w:rsidRPr="005F787C">
        <w:rPr>
          <w:b/>
          <w:lang w:eastAsia="en-US"/>
        </w:rPr>
        <w:t xml:space="preserve">ústní lidová tvorba </w:t>
      </w:r>
      <w:r w:rsidRPr="009147B7">
        <w:rPr>
          <w:lang w:eastAsia="en-US"/>
        </w:rPr>
        <w:t>(později zpracovány do pověstí, kronik, legend apod.) – zmínky o lidové tvorbě v Opatovickém homiliáři.</w:t>
      </w:r>
    </w:p>
    <w:p w14:paraId="2767D9B4" w14:textId="32EBFF7A" w:rsidR="003326B6" w:rsidRPr="009147B7" w:rsidRDefault="003326B6" w:rsidP="009147B7">
      <w:pPr>
        <w:pStyle w:val="Odstavecseseznamem"/>
        <w:numPr>
          <w:ilvl w:val="0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>Lidová slovesnost zobrazovala zejména starší pojetí společnosti (rodové zřízení), kdežto písemné památky novou společnost  (feudální).</w:t>
      </w:r>
    </w:p>
    <w:p w14:paraId="22B4A76A" w14:textId="1B68B629" w:rsidR="003326B6" w:rsidRPr="009147B7" w:rsidRDefault="003326B6" w:rsidP="009147B7">
      <w:pPr>
        <w:pStyle w:val="Odstavecseseznamem"/>
        <w:numPr>
          <w:ilvl w:val="0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>Písemné památky zajiš</w:t>
      </w:r>
      <w:r w:rsidR="009147B7" w:rsidRPr="009147B7">
        <w:rPr>
          <w:lang w:eastAsia="en-US"/>
        </w:rPr>
        <w:t>ťovalo zejména duchovenstvo, ti měli dlouho výlučné postavení ve společnosti. Písemnictví potřebovali zejména kvůli bohoslužebným knihám.</w:t>
      </w:r>
    </w:p>
    <w:p w14:paraId="04535D19" w14:textId="77777777" w:rsidR="009147B7" w:rsidRPr="009147B7" w:rsidRDefault="009147B7" w:rsidP="009147B7">
      <w:pPr>
        <w:pStyle w:val="Odstavecseseznamem"/>
        <w:numPr>
          <w:ilvl w:val="0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 xml:space="preserve">Zpočátku využívali hlavně staroslověnštinu, od 10. století se stále více používala latina a později se objevily i první stopy češtiny. </w:t>
      </w:r>
    </w:p>
    <w:p w14:paraId="1B211159" w14:textId="1B4D6CCB" w:rsidR="009147B7" w:rsidRPr="005F787C" w:rsidRDefault="009147B7" w:rsidP="009147B7">
      <w:pPr>
        <w:pStyle w:val="Odstavecseseznamem"/>
        <w:numPr>
          <w:ilvl w:val="0"/>
          <w:numId w:val="6"/>
        </w:numPr>
        <w:jc w:val="both"/>
        <w:rPr>
          <w:b/>
          <w:lang w:eastAsia="en-US"/>
        </w:rPr>
      </w:pPr>
      <w:r w:rsidRPr="005F787C">
        <w:rPr>
          <w:b/>
          <w:lang w:eastAsia="en-US"/>
        </w:rPr>
        <w:t>Tři fáze:</w:t>
      </w:r>
    </w:p>
    <w:p w14:paraId="552F86A6" w14:textId="0E54E56F" w:rsidR="009147B7" w:rsidRPr="009147B7" w:rsidRDefault="009147B7" w:rsidP="009147B7">
      <w:pPr>
        <w:pStyle w:val="Odstavecseseznamem"/>
        <w:numPr>
          <w:ilvl w:val="1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>Velká Morava a kulturní dění zaměřeno slovansky (9. století)</w:t>
      </w:r>
    </w:p>
    <w:p w14:paraId="69F2817A" w14:textId="333715A1" w:rsidR="009147B7" w:rsidRPr="009147B7" w:rsidRDefault="009147B7" w:rsidP="009147B7">
      <w:pPr>
        <w:pStyle w:val="Odstavecseseznamem"/>
        <w:numPr>
          <w:ilvl w:val="1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>Raný feudalismus po zániku VM, staroslověnština posupně mizí a nahrazuje ji latina (10. - 11. století).</w:t>
      </w:r>
    </w:p>
    <w:p w14:paraId="4A862C2B" w14:textId="04AC9559" w:rsidR="009147B7" w:rsidRPr="009147B7" w:rsidRDefault="009147B7" w:rsidP="009147B7">
      <w:pPr>
        <w:pStyle w:val="Odstavecseseznamem"/>
        <w:numPr>
          <w:ilvl w:val="1"/>
          <w:numId w:val="6"/>
        </w:numPr>
        <w:jc w:val="both"/>
        <w:rPr>
          <w:lang w:eastAsia="en-US"/>
        </w:rPr>
      </w:pPr>
      <w:r w:rsidRPr="009147B7">
        <w:rPr>
          <w:lang w:eastAsia="en-US"/>
        </w:rPr>
        <w:t>Konec feudální rozdrobenosti, rozvoj latinské literatury, první doklady o literárním užití češtiny (12. – 1. pol. 13. století).</w:t>
      </w:r>
    </w:p>
    <w:p w14:paraId="6BEA38F8" w14:textId="67F6F52B" w:rsidR="009147B7" w:rsidRDefault="009C203D" w:rsidP="009147B7">
      <w:pPr>
        <w:pStyle w:val="Odstavecseseznamem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Duchovní kultura VM na značné výši – souvisela s šířením křesťanství.</w:t>
      </w:r>
    </w:p>
    <w:p w14:paraId="082854A2" w14:textId="43F10F2B" w:rsidR="009C203D" w:rsidRDefault="009C203D" w:rsidP="009147B7">
      <w:pPr>
        <w:pStyle w:val="Odstavecseseznamem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Křesťanství k nám pronikalo ze západní Východofrancké říše spolu s latinkou (obřadní řeč) – počátek 9. století.</w:t>
      </w:r>
    </w:p>
    <w:p w14:paraId="11DFBE63" w14:textId="7354C508" w:rsidR="009C203D" w:rsidRDefault="009C203D" w:rsidP="009147B7">
      <w:pPr>
        <w:pStyle w:val="Odstavecseseznamem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Avšak VM kníže Rostislav se r. 862 obrátil na císaře Michala III., aby u nás pomohl více křesťanství rozšířit.</w:t>
      </w:r>
    </w:p>
    <w:p w14:paraId="1617A9F6" w14:textId="0A4CDFFC" w:rsidR="009C203D" w:rsidRDefault="009C203D" w:rsidP="009147B7">
      <w:pPr>
        <w:pStyle w:val="Odstavecseseznamem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Věrozvěsti </w:t>
      </w:r>
      <w:r w:rsidRPr="005F787C">
        <w:rPr>
          <w:b/>
          <w:lang w:eastAsia="en-US"/>
        </w:rPr>
        <w:t xml:space="preserve">Konstantin </w:t>
      </w:r>
      <w:r>
        <w:rPr>
          <w:lang w:eastAsia="en-US"/>
        </w:rPr>
        <w:t xml:space="preserve">(filozof) a </w:t>
      </w:r>
      <w:r w:rsidRPr="005F787C">
        <w:rPr>
          <w:b/>
          <w:lang w:eastAsia="en-US"/>
        </w:rPr>
        <w:t>Metoděj</w:t>
      </w:r>
      <w:r>
        <w:rPr>
          <w:lang w:eastAsia="en-US"/>
        </w:rPr>
        <w:t xml:space="preserve"> (opat) přišli už s prvním slovanským písmem – </w:t>
      </w:r>
      <w:r w:rsidRPr="005F787C">
        <w:rPr>
          <w:b/>
          <w:lang w:eastAsia="en-US"/>
        </w:rPr>
        <w:t>hlaholicí</w:t>
      </w:r>
      <w:r>
        <w:rPr>
          <w:lang w:eastAsia="en-US"/>
        </w:rPr>
        <w:t xml:space="preserve"> a přeložili některé části bible a texty k bohoslužbám (modlitby, písně, mešní knihy) a zavedli zde </w:t>
      </w:r>
      <w:r w:rsidRPr="005F787C">
        <w:rPr>
          <w:b/>
          <w:lang w:eastAsia="en-US"/>
        </w:rPr>
        <w:t>staroslověnštinu</w:t>
      </w:r>
      <w:r>
        <w:rPr>
          <w:lang w:eastAsia="en-US"/>
        </w:rPr>
        <w:t>.</w:t>
      </w:r>
    </w:p>
    <w:p w14:paraId="42398736" w14:textId="7A15EDC4" w:rsidR="009C203D" w:rsidRDefault="009C203D" w:rsidP="009147B7">
      <w:pPr>
        <w:pStyle w:val="Odstavecseseznamem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Jejich mise měla politický charakter (vytvoření domácího duchovenstva na obranu proti rozpínavosti Východofrancké říše).</w:t>
      </w:r>
    </w:p>
    <w:p w14:paraId="364F81D9" w14:textId="12923DFB" w:rsidR="007C59C4" w:rsidRDefault="007C59C4" w:rsidP="009147B7">
      <w:pPr>
        <w:pStyle w:val="Odstavecseseznamem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Po smrti věrozvěstu narazila VM na odpor bavorských kněží, kteří VM pov</w:t>
      </w:r>
      <w:r w:rsidR="005F787C">
        <w:rPr>
          <w:lang w:eastAsia="en-US"/>
        </w:rPr>
        <w:t>ažovali za svou zájmovou oblast.</w:t>
      </w:r>
    </w:p>
    <w:p w14:paraId="0F607BD6" w14:textId="7C9FDD7E" w:rsidR="005F787C" w:rsidRDefault="005F787C" w:rsidP="009147B7">
      <w:pPr>
        <w:pStyle w:val="Odstavecseseznamem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O složitosti vyrovnávání se mezi V a Z orientací státu pojednávají tzv. </w:t>
      </w:r>
      <w:r w:rsidRPr="005F787C">
        <w:rPr>
          <w:b/>
          <w:lang w:eastAsia="en-US"/>
        </w:rPr>
        <w:t>Kyjevské listy</w:t>
      </w:r>
      <w:r>
        <w:rPr>
          <w:b/>
          <w:lang w:eastAsia="en-US"/>
        </w:rPr>
        <w:t xml:space="preserve">: </w:t>
      </w:r>
      <w:r>
        <w:rPr>
          <w:lang w:eastAsia="en-US"/>
        </w:rPr>
        <w:t>zlomek překladu mešních formulářů; typ římské (západní) liturgie; prvky veršové výstavby; jediný rukopis, který se z doby VM dochoval v původní podobě; o ostatních máme jen nepřímá svědectví.</w:t>
      </w:r>
    </w:p>
    <w:p w14:paraId="58AB4EEA" w14:textId="16F151DE" w:rsidR="005F787C" w:rsidRPr="005F787C" w:rsidRDefault="005F787C" w:rsidP="009147B7">
      <w:pPr>
        <w:pStyle w:val="Odstavecseseznamem"/>
        <w:numPr>
          <w:ilvl w:val="0"/>
          <w:numId w:val="6"/>
        </w:numPr>
        <w:rPr>
          <w:b/>
          <w:lang w:eastAsia="en-US"/>
        </w:rPr>
      </w:pPr>
      <w:r w:rsidRPr="005F787C">
        <w:rPr>
          <w:b/>
          <w:lang w:eastAsia="en-US"/>
        </w:rPr>
        <w:t>Význam staroslověnské tvorby:</w:t>
      </w:r>
      <w:r>
        <w:rPr>
          <w:lang w:eastAsia="en-US"/>
        </w:rPr>
        <w:t xml:space="preserve"> pomáhala upevnit pokrokovější společenská zřízení; zčásti srozumitelná obyčejnému lidu; přednostně však určena duchovním; umožnila rychlé zformování inteligence -&gt; </w:t>
      </w:r>
      <w:r w:rsidRPr="005F787C">
        <w:rPr>
          <w:b/>
          <w:lang w:eastAsia="en-US"/>
        </w:rPr>
        <w:t>předpoklady vzniku celonárodní literatury.</w:t>
      </w:r>
    </w:p>
    <w:p w14:paraId="0B38C253" w14:textId="3DBE853F" w:rsidR="009147B7" w:rsidRPr="009147B7" w:rsidRDefault="009147B7" w:rsidP="009147B7">
      <w:pPr>
        <w:rPr>
          <w:lang w:eastAsia="en-US"/>
        </w:rPr>
      </w:pPr>
    </w:p>
    <w:p w14:paraId="0BD332B3" w14:textId="05440573" w:rsidR="009147B7" w:rsidRPr="009147B7" w:rsidRDefault="009147B7" w:rsidP="009147B7">
      <w:pPr>
        <w:pStyle w:val="Nadpis3"/>
        <w:rPr>
          <w:rFonts w:ascii="Times New Roman" w:hAnsi="Times New Roman" w:cs="Times New Roman"/>
          <w:lang w:eastAsia="en-US"/>
        </w:rPr>
      </w:pPr>
      <w:r w:rsidRPr="009147B7">
        <w:rPr>
          <w:rFonts w:ascii="Times New Roman" w:hAnsi="Times New Roman" w:cs="Times New Roman"/>
          <w:lang w:eastAsia="en-US"/>
        </w:rPr>
        <w:t>Časová posloupnost</w:t>
      </w:r>
    </w:p>
    <w:p w14:paraId="442A0A59" w14:textId="715543A2" w:rsidR="009715F6" w:rsidRPr="009C203D" w:rsidRDefault="009715F6" w:rsidP="007C59C4">
      <w:pPr>
        <w:ind w:left="360"/>
        <w:rPr>
          <w:lang w:eastAsia="en-US"/>
        </w:rPr>
      </w:pPr>
      <w:r w:rsidRPr="007C59C4">
        <w:rPr>
          <w:b/>
          <w:lang w:eastAsia="en-US"/>
        </w:rPr>
        <w:t>863</w:t>
      </w:r>
      <w:r w:rsidRPr="009C203D">
        <w:rPr>
          <w:lang w:eastAsia="en-US"/>
        </w:rPr>
        <w:t xml:space="preserve"> – </w:t>
      </w:r>
      <w:r w:rsidRPr="007C59C4">
        <w:rPr>
          <w:u w:val="single"/>
          <w:lang w:eastAsia="en-US"/>
        </w:rPr>
        <w:t>Cyrilometodějská mise</w:t>
      </w:r>
    </w:p>
    <w:p w14:paraId="5C9BE253" w14:textId="7162F1C0" w:rsidR="009715F6" w:rsidRPr="009C203D" w:rsidRDefault="009715F6" w:rsidP="007C59C4">
      <w:pPr>
        <w:ind w:left="360"/>
        <w:rPr>
          <w:lang w:eastAsia="en-US"/>
        </w:rPr>
      </w:pPr>
      <w:r w:rsidRPr="009C203D">
        <w:rPr>
          <w:lang w:eastAsia="en-US"/>
        </w:rPr>
        <w:t>Rostislav žádá Michala III., aby na Velkou Moravu poslal věrozvěsty</w:t>
      </w:r>
      <w:r w:rsidR="007C59C4">
        <w:rPr>
          <w:lang w:eastAsia="en-US"/>
        </w:rPr>
        <w:t xml:space="preserve"> - </w:t>
      </w:r>
      <w:r w:rsidRPr="009C203D">
        <w:rPr>
          <w:lang w:eastAsia="en-US"/>
        </w:rPr>
        <w:t>Michal III. posílá bratry Cyrila a Metoděje z řecké Soluně</w:t>
      </w:r>
      <w:r w:rsidR="007C59C4">
        <w:rPr>
          <w:lang w:eastAsia="en-US"/>
        </w:rPr>
        <w:t>.</w:t>
      </w:r>
    </w:p>
    <w:p w14:paraId="63467AC5" w14:textId="0895F1A5" w:rsidR="009715F6" w:rsidRPr="009C203D" w:rsidRDefault="009715F6" w:rsidP="007C59C4">
      <w:pPr>
        <w:ind w:left="360"/>
        <w:rPr>
          <w:lang w:eastAsia="en-US"/>
        </w:rPr>
      </w:pPr>
      <w:r w:rsidRPr="007C59C4">
        <w:rPr>
          <w:b/>
          <w:lang w:eastAsia="en-US"/>
        </w:rPr>
        <w:t>867</w:t>
      </w:r>
      <w:r w:rsidRPr="009C203D">
        <w:rPr>
          <w:lang w:eastAsia="en-US"/>
        </w:rPr>
        <w:t xml:space="preserve"> – Metoděj </w:t>
      </w:r>
      <w:r w:rsidR="007C59C4">
        <w:rPr>
          <w:lang w:eastAsia="en-US"/>
        </w:rPr>
        <w:t xml:space="preserve">se stává </w:t>
      </w:r>
      <w:r w:rsidRPr="009C203D">
        <w:rPr>
          <w:lang w:eastAsia="en-US"/>
        </w:rPr>
        <w:t>moravským arcibiskupem, buduje církevní organizaci (to je trnem v oku latinským biskupům)</w:t>
      </w:r>
      <w:r w:rsidR="007C59C4">
        <w:rPr>
          <w:lang w:eastAsia="en-US"/>
        </w:rPr>
        <w:t>.</w:t>
      </w:r>
    </w:p>
    <w:p w14:paraId="21E0B1A2" w14:textId="7B640A86" w:rsidR="009715F6" w:rsidRPr="009C203D" w:rsidRDefault="009715F6" w:rsidP="007C59C4">
      <w:pPr>
        <w:ind w:left="360"/>
        <w:rPr>
          <w:lang w:eastAsia="en-US"/>
        </w:rPr>
      </w:pPr>
      <w:r w:rsidRPr="007C59C4">
        <w:rPr>
          <w:b/>
          <w:lang w:eastAsia="en-US"/>
        </w:rPr>
        <w:t>869</w:t>
      </w:r>
      <w:r w:rsidRPr="009C203D">
        <w:rPr>
          <w:lang w:eastAsia="en-US"/>
        </w:rPr>
        <w:t xml:space="preserve"> – Cyril -&gt; Konstantin, smrt Konstantina</w:t>
      </w:r>
      <w:r w:rsidR="007C59C4">
        <w:rPr>
          <w:lang w:eastAsia="en-US"/>
        </w:rPr>
        <w:t>.</w:t>
      </w:r>
    </w:p>
    <w:p w14:paraId="440B5411" w14:textId="58824867" w:rsidR="009715F6" w:rsidRPr="009C203D" w:rsidRDefault="009715F6" w:rsidP="007C59C4">
      <w:pPr>
        <w:ind w:left="360"/>
        <w:rPr>
          <w:lang w:eastAsia="en-US"/>
        </w:rPr>
      </w:pPr>
      <w:r w:rsidRPr="007C59C4">
        <w:rPr>
          <w:b/>
          <w:lang w:eastAsia="en-US"/>
        </w:rPr>
        <w:t>880</w:t>
      </w:r>
      <w:r w:rsidR="007C59C4">
        <w:rPr>
          <w:lang w:eastAsia="en-US"/>
        </w:rPr>
        <w:t xml:space="preserve"> – papež Jan VIII. u</w:t>
      </w:r>
      <w:r w:rsidRPr="009C203D">
        <w:rPr>
          <w:lang w:eastAsia="en-US"/>
        </w:rPr>
        <w:t xml:space="preserve">znává církevní organizaci a slovanský jazyk bulou </w:t>
      </w:r>
      <w:r w:rsidRPr="007C59C4">
        <w:rPr>
          <w:i/>
          <w:lang w:eastAsia="en-US"/>
        </w:rPr>
        <w:t xml:space="preserve">– </w:t>
      </w:r>
      <w:proofErr w:type="spellStart"/>
      <w:r w:rsidRPr="007C59C4">
        <w:rPr>
          <w:i/>
          <w:lang w:eastAsia="en-US"/>
        </w:rPr>
        <w:t>Industriae</w:t>
      </w:r>
      <w:proofErr w:type="spellEnd"/>
      <w:r w:rsidRPr="007C59C4">
        <w:rPr>
          <w:i/>
          <w:lang w:eastAsia="en-US"/>
        </w:rPr>
        <w:t xml:space="preserve"> </w:t>
      </w:r>
      <w:proofErr w:type="spellStart"/>
      <w:r w:rsidRPr="007C59C4">
        <w:rPr>
          <w:i/>
          <w:lang w:eastAsia="en-US"/>
        </w:rPr>
        <w:t>tuae</w:t>
      </w:r>
      <w:proofErr w:type="spellEnd"/>
      <w:r w:rsidRPr="009C203D">
        <w:rPr>
          <w:lang w:eastAsia="en-US"/>
        </w:rPr>
        <w:t xml:space="preserve"> (=Tvé píli)</w:t>
      </w:r>
      <w:r w:rsidR="007C59C4">
        <w:rPr>
          <w:lang w:eastAsia="en-US"/>
        </w:rPr>
        <w:t>.</w:t>
      </w:r>
    </w:p>
    <w:p w14:paraId="01A4DD35" w14:textId="348A75D3" w:rsidR="009715F6" w:rsidRPr="009C203D" w:rsidRDefault="009715F6" w:rsidP="007C59C4">
      <w:pPr>
        <w:ind w:left="360"/>
        <w:rPr>
          <w:lang w:eastAsia="en-US"/>
        </w:rPr>
      </w:pPr>
      <w:r w:rsidRPr="007C59C4">
        <w:rPr>
          <w:b/>
          <w:lang w:eastAsia="en-US"/>
        </w:rPr>
        <w:lastRenderedPageBreak/>
        <w:t>885</w:t>
      </w:r>
      <w:r w:rsidRPr="009C203D">
        <w:rPr>
          <w:lang w:eastAsia="en-US"/>
        </w:rPr>
        <w:t xml:space="preserve"> – smrt Metoděje – po jeho smrti tlak latinského duchovenstva proti slovanské bohoslužbě</w:t>
      </w:r>
    </w:p>
    <w:p w14:paraId="2CC6E33E" w14:textId="07BE1157" w:rsidR="009715F6" w:rsidRPr="009C203D" w:rsidRDefault="009715F6" w:rsidP="007C59C4">
      <w:pPr>
        <w:ind w:left="360"/>
        <w:rPr>
          <w:lang w:eastAsia="en-US"/>
        </w:rPr>
      </w:pPr>
      <w:r w:rsidRPr="007C59C4">
        <w:rPr>
          <w:b/>
          <w:lang w:eastAsia="en-US"/>
        </w:rPr>
        <w:t>894</w:t>
      </w:r>
      <w:r w:rsidRPr="009C203D">
        <w:rPr>
          <w:lang w:eastAsia="en-US"/>
        </w:rPr>
        <w:t xml:space="preserve"> – smrt Svatopluka -&gt; odchod žáků do Bulharska</w:t>
      </w:r>
    </w:p>
    <w:p w14:paraId="650882B6" w14:textId="37811399" w:rsidR="009715F6" w:rsidRPr="009C203D" w:rsidRDefault="009715F6" w:rsidP="007C59C4">
      <w:pPr>
        <w:ind w:left="360"/>
        <w:rPr>
          <w:lang w:eastAsia="en-US"/>
        </w:rPr>
      </w:pPr>
      <w:r w:rsidRPr="007C59C4">
        <w:rPr>
          <w:b/>
          <w:lang w:eastAsia="en-US"/>
        </w:rPr>
        <w:t>907</w:t>
      </w:r>
      <w:r w:rsidRPr="009C203D">
        <w:rPr>
          <w:lang w:eastAsia="en-US"/>
        </w:rPr>
        <w:t xml:space="preserve"> – rozvrat VM říše vpádem Maďarů</w:t>
      </w:r>
    </w:p>
    <w:p w14:paraId="57B829CF" w14:textId="4F28DFD6" w:rsidR="009147B7" w:rsidRPr="009147B7" w:rsidRDefault="009147B7" w:rsidP="009715F6">
      <w:pPr>
        <w:rPr>
          <w:i/>
          <w:sz w:val="22"/>
          <w:lang w:eastAsia="en-US"/>
        </w:rPr>
      </w:pPr>
    </w:p>
    <w:p w14:paraId="6E1FF553" w14:textId="28201191" w:rsidR="009147B7" w:rsidRPr="009147B7" w:rsidRDefault="009147B7" w:rsidP="009147B7">
      <w:pPr>
        <w:pStyle w:val="Nadpis2"/>
        <w:rPr>
          <w:rFonts w:ascii="Times New Roman" w:hAnsi="Times New Roman" w:cs="Times New Roman"/>
          <w:lang w:eastAsia="en-US"/>
        </w:rPr>
      </w:pPr>
      <w:r w:rsidRPr="009147B7">
        <w:rPr>
          <w:rFonts w:ascii="Times New Roman" w:hAnsi="Times New Roman" w:cs="Times New Roman"/>
          <w:lang w:eastAsia="en-US"/>
        </w:rPr>
        <w:t>O autorech</w:t>
      </w:r>
    </w:p>
    <w:p w14:paraId="128B6683" w14:textId="77777777" w:rsidR="009715F6" w:rsidRPr="009147B7" w:rsidRDefault="009715F6" w:rsidP="009715F6">
      <w:pPr>
        <w:rPr>
          <w:sz w:val="22"/>
          <w:lang w:eastAsia="en-US"/>
        </w:rPr>
      </w:pPr>
    </w:p>
    <w:p w14:paraId="08E8580E" w14:textId="4128261F" w:rsidR="007E3A7D" w:rsidRPr="009147B7" w:rsidRDefault="007E3A7D" w:rsidP="009C203D">
      <w:pPr>
        <w:pStyle w:val="Odstavecseseznamem"/>
        <w:numPr>
          <w:ilvl w:val="0"/>
          <w:numId w:val="9"/>
        </w:numPr>
        <w:rPr>
          <w:lang w:eastAsia="en-US"/>
        </w:rPr>
      </w:pPr>
      <w:r w:rsidRPr="009147B7">
        <w:rPr>
          <w:lang w:eastAsia="en-US"/>
        </w:rPr>
        <w:t>Autoři obou památek byli nepochybně současníky K+M, byli to jejich stoupenci nebo jejich žáci a byli to Slované</w:t>
      </w:r>
      <w:r w:rsidR="009C203D">
        <w:rPr>
          <w:lang w:eastAsia="en-US"/>
        </w:rPr>
        <w:t>.</w:t>
      </w:r>
    </w:p>
    <w:p w14:paraId="5486C7DC" w14:textId="4B61404E" w:rsidR="007E3A7D" w:rsidRPr="00A01817" w:rsidRDefault="007E3A7D" w:rsidP="009C203D">
      <w:pPr>
        <w:pStyle w:val="Odstavecseseznamem"/>
        <w:numPr>
          <w:ilvl w:val="0"/>
          <w:numId w:val="9"/>
        </w:numPr>
        <w:rPr>
          <w:i/>
          <w:lang w:eastAsia="en-US"/>
        </w:rPr>
      </w:pPr>
      <w:r w:rsidRPr="009147B7">
        <w:rPr>
          <w:lang w:eastAsia="en-US"/>
        </w:rPr>
        <w:t xml:space="preserve">Údaje musíme brát opatrně a pečlivě zvažovat, kde </w:t>
      </w:r>
      <w:r w:rsidR="009715F6" w:rsidRPr="009147B7">
        <w:rPr>
          <w:lang w:eastAsia="en-US"/>
        </w:rPr>
        <w:t>jde o</w:t>
      </w:r>
      <w:r w:rsidRPr="009147B7">
        <w:rPr>
          <w:lang w:eastAsia="en-US"/>
        </w:rPr>
        <w:t xml:space="preserve"> údaj historický a kde o literární konvenci. </w:t>
      </w:r>
      <w:r w:rsidRPr="00A01817">
        <w:rPr>
          <w:i/>
          <w:lang w:eastAsia="en-US"/>
        </w:rPr>
        <w:t>(např. lze věřit původu ze So</w:t>
      </w:r>
      <w:r w:rsidR="009C203D" w:rsidRPr="00A01817">
        <w:rPr>
          <w:i/>
          <w:lang w:eastAsia="en-US"/>
        </w:rPr>
        <w:t>luně, sociálnímu prostředí atd.,</w:t>
      </w:r>
      <w:r w:rsidRPr="00A01817">
        <w:rPr>
          <w:i/>
          <w:lang w:eastAsia="en-US"/>
        </w:rPr>
        <w:t xml:space="preserve"> ale velmi kriticky bychom měli pohlížet na data – oblíbená číselná symbolika. Sem patří například užívání posvátného čísla sedm v životě Konstantinově: </w:t>
      </w:r>
      <w:proofErr w:type="spellStart"/>
      <w:r w:rsidRPr="00A01817">
        <w:rPr>
          <w:i/>
          <w:lang w:eastAsia="en-US"/>
        </w:rPr>
        <w:t>Konstatnin</w:t>
      </w:r>
      <w:proofErr w:type="spellEnd"/>
      <w:r w:rsidRPr="00A01817">
        <w:rPr>
          <w:i/>
          <w:lang w:eastAsia="en-US"/>
        </w:rPr>
        <w:t xml:space="preserve"> je poslední ze sedmi dětí, po jeho narození rodiče čtrnáct let ne</w:t>
      </w:r>
      <w:r w:rsidR="00A01817" w:rsidRPr="00A01817">
        <w:rPr>
          <w:i/>
          <w:lang w:eastAsia="en-US"/>
        </w:rPr>
        <w:t>souložili, sám zemřel v 42 - 6x7)</w:t>
      </w:r>
    </w:p>
    <w:p w14:paraId="51AE144B" w14:textId="6CECDD81" w:rsidR="007E3A7D" w:rsidRPr="009147B7" w:rsidRDefault="007E3A7D" w:rsidP="009C203D">
      <w:pPr>
        <w:pStyle w:val="Odstavecseseznamem"/>
        <w:numPr>
          <w:ilvl w:val="0"/>
          <w:numId w:val="9"/>
        </w:numPr>
        <w:rPr>
          <w:lang w:eastAsia="en-US"/>
        </w:rPr>
      </w:pPr>
      <w:r w:rsidRPr="009147B7">
        <w:rPr>
          <w:lang w:eastAsia="en-US"/>
        </w:rPr>
        <w:t>Oba životy líčí události od narození až do jejich smrti a doplňují se</w:t>
      </w:r>
      <w:r w:rsidR="00A01817">
        <w:rPr>
          <w:lang w:eastAsia="en-US"/>
        </w:rPr>
        <w:t>.</w:t>
      </w:r>
    </w:p>
    <w:p w14:paraId="1E4D6521" w14:textId="153685A4" w:rsidR="007E3A7D" w:rsidRPr="009147B7" w:rsidRDefault="007E3A7D" w:rsidP="009C203D">
      <w:pPr>
        <w:pStyle w:val="Odstavecseseznamem"/>
        <w:numPr>
          <w:ilvl w:val="0"/>
          <w:numId w:val="9"/>
        </w:numPr>
        <w:rPr>
          <w:lang w:eastAsia="en-US"/>
        </w:rPr>
      </w:pPr>
      <w:r w:rsidRPr="009147B7">
        <w:rPr>
          <w:lang w:eastAsia="en-US"/>
        </w:rPr>
        <w:t>Ve starších pracíc</w:t>
      </w:r>
      <w:r w:rsidR="00A01817">
        <w:rPr>
          <w:lang w:eastAsia="en-US"/>
        </w:rPr>
        <w:t>h se pro tyto památky užívalo ná</w:t>
      </w:r>
      <w:r w:rsidRPr="009147B7">
        <w:rPr>
          <w:lang w:eastAsia="en-US"/>
        </w:rPr>
        <w:t>zvu Panonské nebo Moravsko-panonské Legendy (Metoděj byl jmenován biskupem pro panonskou diecézi) – ale nejsou to legendy v dnešním smyslu slova</w:t>
      </w:r>
      <w:r w:rsidR="00A01817">
        <w:rPr>
          <w:lang w:eastAsia="en-US"/>
        </w:rPr>
        <w:t>.</w:t>
      </w:r>
    </w:p>
    <w:p w14:paraId="1A2D5B56" w14:textId="67B19A86" w:rsidR="007E3A7D" w:rsidRPr="009147B7" w:rsidRDefault="007E3A7D" w:rsidP="009C203D">
      <w:pPr>
        <w:pStyle w:val="Odstavecseseznamem"/>
        <w:numPr>
          <w:ilvl w:val="0"/>
          <w:numId w:val="9"/>
        </w:numPr>
        <w:rPr>
          <w:lang w:eastAsia="en-US"/>
        </w:rPr>
      </w:pPr>
      <w:r w:rsidRPr="009147B7">
        <w:rPr>
          <w:lang w:eastAsia="en-US"/>
        </w:rPr>
        <w:t>Typická středověká legenda chtěla oslavit světce a literárním vylíčením působit výchovně na věřící (chtěla vzbudit úctu ke světci, nešlo o zachycení ve skutečné podobě ale o jeho idealizaci. V Životě Konsta</w:t>
      </w:r>
      <w:r w:rsidR="00A01817">
        <w:rPr>
          <w:lang w:eastAsia="en-US"/>
        </w:rPr>
        <w:t>n</w:t>
      </w:r>
      <w:r w:rsidRPr="009147B7">
        <w:rPr>
          <w:lang w:eastAsia="en-US"/>
        </w:rPr>
        <w:t>tinově i Metodějově jsou tyto rysy potlačeny a převažují prvky ze skutečného života, oba Životy se dotýkají konkrétních událostí a řeší aktuální věci.</w:t>
      </w:r>
    </w:p>
    <w:p w14:paraId="5915BC7F" w14:textId="77777777" w:rsidR="007E3A7D" w:rsidRPr="009147B7" w:rsidRDefault="007E3A7D" w:rsidP="009C203D">
      <w:pPr>
        <w:pStyle w:val="Odstavecseseznamem"/>
        <w:numPr>
          <w:ilvl w:val="0"/>
          <w:numId w:val="9"/>
        </w:numPr>
        <w:rPr>
          <w:lang w:eastAsia="en-US"/>
        </w:rPr>
      </w:pPr>
      <w:r w:rsidRPr="009147B7">
        <w:rPr>
          <w:lang w:eastAsia="en-US"/>
        </w:rPr>
        <w:t>Tímto omezením zázraků se liší oba životy snad nejvýrazněji od běžné byzantské hagiografie, k níž se hlásí kompozicí.</w:t>
      </w:r>
    </w:p>
    <w:p w14:paraId="31ED2E34" w14:textId="77777777" w:rsidR="007E3A7D" w:rsidRPr="009147B7" w:rsidRDefault="007E3A7D" w:rsidP="009C203D">
      <w:pPr>
        <w:pStyle w:val="Odstavecseseznamem"/>
        <w:numPr>
          <w:ilvl w:val="0"/>
          <w:numId w:val="9"/>
        </w:numPr>
        <w:rPr>
          <w:lang w:eastAsia="en-US"/>
        </w:rPr>
      </w:pPr>
      <w:r w:rsidRPr="009147B7">
        <w:rPr>
          <w:lang w:eastAsia="en-US"/>
        </w:rPr>
        <w:t>Obě skladby jsou rázu historického a obraného. Jsou to díla bojovná.</w:t>
      </w:r>
    </w:p>
    <w:p w14:paraId="7312411A" w14:textId="77777777" w:rsidR="007E3A7D" w:rsidRPr="009147B7" w:rsidRDefault="007E3A7D" w:rsidP="009C203D">
      <w:pPr>
        <w:pStyle w:val="Odstavecseseznamem"/>
        <w:numPr>
          <w:ilvl w:val="0"/>
          <w:numId w:val="9"/>
        </w:numPr>
        <w:rPr>
          <w:lang w:eastAsia="en-US"/>
        </w:rPr>
      </w:pPr>
      <w:r w:rsidRPr="009147B7">
        <w:rPr>
          <w:lang w:eastAsia="en-US"/>
        </w:rPr>
        <w:t>Obranný ráz nám naznačuje, že šlo o skladby pro nejvzdělanější složku soudobé společnosti, pro duchovenstvo.</w:t>
      </w:r>
    </w:p>
    <w:p w14:paraId="1E5875D6" w14:textId="77777777" w:rsidR="007E3A7D" w:rsidRPr="009147B7" w:rsidRDefault="007E3A7D" w:rsidP="00A01817">
      <w:pPr>
        <w:pStyle w:val="Nadpis3"/>
        <w:rPr>
          <w:lang w:eastAsia="en-US"/>
        </w:rPr>
      </w:pPr>
    </w:p>
    <w:p w14:paraId="42AD6217" w14:textId="77777777" w:rsidR="007E3A7D" w:rsidRPr="005F787C" w:rsidRDefault="007E3A7D" w:rsidP="00A01817">
      <w:pPr>
        <w:pStyle w:val="Nadpis3"/>
        <w:rPr>
          <w:lang w:eastAsia="en-US"/>
        </w:rPr>
      </w:pPr>
      <w:r w:rsidRPr="005F787C">
        <w:rPr>
          <w:bCs/>
          <w:lang w:eastAsia="en-US"/>
        </w:rPr>
        <w:t>ŽIVOT KONSTANTINŮV</w:t>
      </w:r>
    </w:p>
    <w:p w14:paraId="1098F3E9" w14:textId="3E693A36" w:rsidR="007E3A7D" w:rsidRPr="009147B7" w:rsidRDefault="00A01817" w:rsidP="00A01817">
      <w:pPr>
        <w:pStyle w:val="Odstavecseseznamem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B</w:t>
      </w:r>
      <w:r w:rsidR="007E3A7D" w:rsidRPr="009147B7">
        <w:rPr>
          <w:lang w:eastAsia="en-US"/>
        </w:rPr>
        <w:t xml:space="preserve">yl napsán brzo po smrti Konstantina-Cyrila, nejspíše ještě za </w:t>
      </w:r>
      <w:r w:rsidR="009715F6" w:rsidRPr="009147B7">
        <w:rPr>
          <w:lang w:eastAsia="en-US"/>
        </w:rPr>
        <w:t>účasti</w:t>
      </w:r>
      <w:r w:rsidR="007E3A7D" w:rsidRPr="009147B7">
        <w:rPr>
          <w:lang w:eastAsia="en-US"/>
        </w:rPr>
        <w:t xml:space="preserve"> </w:t>
      </w:r>
      <w:r w:rsidR="009715F6" w:rsidRPr="009147B7">
        <w:rPr>
          <w:lang w:eastAsia="en-US"/>
        </w:rPr>
        <w:t>Metoděje</w:t>
      </w:r>
      <w:r>
        <w:rPr>
          <w:lang w:eastAsia="en-US"/>
        </w:rPr>
        <w:t>.</w:t>
      </w:r>
    </w:p>
    <w:p w14:paraId="56D1E62B" w14:textId="7FE49070" w:rsidR="007E3A7D" w:rsidRPr="009147B7" w:rsidRDefault="00A01817" w:rsidP="00A01817">
      <w:pPr>
        <w:pStyle w:val="Odstavecseseznamem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</w:t>
      </w:r>
      <w:r w:rsidR="007E3A7D" w:rsidRPr="009147B7">
        <w:rPr>
          <w:lang w:eastAsia="en-US"/>
        </w:rPr>
        <w:t xml:space="preserve">utorem byl </w:t>
      </w:r>
      <w:r w:rsidR="007E3A7D" w:rsidRPr="00A01817">
        <w:rPr>
          <w:b/>
          <w:lang w:eastAsia="en-US"/>
        </w:rPr>
        <w:t>možná</w:t>
      </w:r>
      <w:r w:rsidR="007E3A7D" w:rsidRPr="009147B7">
        <w:rPr>
          <w:lang w:eastAsia="en-US"/>
        </w:rPr>
        <w:t xml:space="preserve"> </w:t>
      </w:r>
      <w:r w:rsidR="007E3A7D" w:rsidRPr="00A01817">
        <w:rPr>
          <w:b/>
          <w:lang w:eastAsia="en-US"/>
        </w:rPr>
        <w:t>biskup velický – Kliment</w:t>
      </w:r>
      <w:r w:rsidR="009715F6" w:rsidRPr="009147B7">
        <w:rPr>
          <w:lang w:eastAsia="en-US"/>
        </w:rPr>
        <w:t xml:space="preserve"> (jeden ze žáků C+M)</w:t>
      </w:r>
      <w:r>
        <w:rPr>
          <w:lang w:eastAsia="en-US"/>
        </w:rPr>
        <w:t>.</w:t>
      </w:r>
    </w:p>
    <w:p w14:paraId="4D77E61F" w14:textId="3BA4240E" w:rsidR="007E3A7D" w:rsidRPr="009147B7" w:rsidRDefault="00A01817" w:rsidP="00A01817">
      <w:pPr>
        <w:pStyle w:val="Odstavecseseznamem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S</w:t>
      </w:r>
      <w:r w:rsidR="007E3A7D" w:rsidRPr="009147B7">
        <w:rPr>
          <w:lang w:eastAsia="en-US"/>
        </w:rPr>
        <w:t>kladba se uchovala ve více než 40 cyrilských rukopisech</w:t>
      </w:r>
      <w:r>
        <w:rPr>
          <w:lang w:eastAsia="en-US"/>
        </w:rPr>
        <w:t>.</w:t>
      </w:r>
    </w:p>
    <w:p w14:paraId="0BC41FB0" w14:textId="3F92B426" w:rsidR="007E3A7D" w:rsidRPr="009147B7" w:rsidRDefault="00A01817" w:rsidP="00A01817">
      <w:pPr>
        <w:pStyle w:val="Odstavecseseznamem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R</w:t>
      </w:r>
      <w:r w:rsidR="007E3A7D" w:rsidRPr="009147B7">
        <w:rPr>
          <w:lang w:eastAsia="en-US"/>
        </w:rPr>
        <w:t>ozsáhlá památka</w:t>
      </w:r>
      <w:r w:rsidR="007C59C4">
        <w:rPr>
          <w:lang w:eastAsia="en-US"/>
        </w:rPr>
        <w:t>, hojně využívány metafory, přirovnání, rétorické prvky, citáty z Písma, veršované prvky, rytmizování přímé řeči.</w:t>
      </w:r>
    </w:p>
    <w:p w14:paraId="7E00500A" w14:textId="6AB0BA93" w:rsidR="009715F6" w:rsidRPr="009147B7" w:rsidRDefault="00A01817" w:rsidP="00A01817">
      <w:pPr>
        <w:pStyle w:val="Odstavecseseznamem"/>
        <w:numPr>
          <w:ilvl w:val="0"/>
          <w:numId w:val="10"/>
        </w:numPr>
      </w:pPr>
      <w:r>
        <w:t>K</w:t>
      </w:r>
      <w:r w:rsidR="009715F6" w:rsidRPr="009147B7">
        <w:t>ladné hodnocení Konstantinova dětství</w:t>
      </w:r>
      <w:r>
        <w:t>.</w:t>
      </w:r>
    </w:p>
    <w:p w14:paraId="6D0B9D2C" w14:textId="25E3AFE9" w:rsidR="009715F6" w:rsidRPr="009147B7" w:rsidRDefault="00A01817" w:rsidP="00A01817">
      <w:pPr>
        <w:pStyle w:val="Odstavecseseznamem"/>
        <w:numPr>
          <w:ilvl w:val="0"/>
          <w:numId w:val="10"/>
        </w:numPr>
      </w:pPr>
      <w:r>
        <w:t>P</w:t>
      </w:r>
      <w:r w:rsidR="009715F6" w:rsidRPr="009147B7">
        <w:t>opisuje se z</w:t>
      </w:r>
      <w:r>
        <w:t>de, že když ho dali na učení,</w:t>
      </w:r>
      <w:r w:rsidR="009715F6" w:rsidRPr="009147B7">
        <w:t xml:space="preserve"> prospíval v knihách nad všemi žáky velmi bystrou pamětí</w:t>
      </w:r>
      <w:r>
        <w:t>.</w:t>
      </w:r>
    </w:p>
    <w:p w14:paraId="71997F77" w14:textId="2AE04EF1" w:rsidR="007E3A7D" w:rsidRPr="009147B7" w:rsidRDefault="007E3A7D" w:rsidP="00A01817">
      <w:pPr>
        <w:pStyle w:val="Odstavecseseznamem"/>
        <w:numPr>
          <w:ilvl w:val="0"/>
          <w:numId w:val="10"/>
        </w:numPr>
        <w:rPr>
          <w:lang w:eastAsia="en-US"/>
        </w:rPr>
      </w:pPr>
      <w:r w:rsidRPr="009147B7">
        <w:rPr>
          <w:lang w:eastAsia="en-US"/>
        </w:rPr>
        <w:t>Dílo zaměřeno teologicky, naukově a spekulativně</w:t>
      </w:r>
      <w:r w:rsidR="00A01817">
        <w:rPr>
          <w:lang w:eastAsia="en-US"/>
        </w:rPr>
        <w:t>.</w:t>
      </w:r>
    </w:p>
    <w:p w14:paraId="28BBFA62" w14:textId="7A415075" w:rsidR="007E3A7D" w:rsidRPr="009147B7" w:rsidRDefault="007E3A7D" w:rsidP="00A01817">
      <w:pPr>
        <w:pStyle w:val="Odstavecseseznamem"/>
        <w:numPr>
          <w:ilvl w:val="0"/>
          <w:numId w:val="10"/>
        </w:numPr>
        <w:rPr>
          <w:lang w:eastAsia="en-US"/>
        </w:rPr>
      </w:pPr>
      <w:r w:rsidRPr="009147B7">
        <w:rPr>
          <w:lang w:eastAsia="en-US"/>
        </w:rPr>
        <w:t xml:space="preserve">Život Konstantinův je </w:t>
      </w:r>
      <w:r w:rsidRPr="00A01817">
        <w:rPr>
          <w:b/>
          <w:lang w:eastAsia="en-US"/>
        </w:rPr>
        <w:t>obranou práva na slovanskou bohoslužbu proti trojjazyčným kázáním</w:t>
      </w:r>
      <w:r w:rsidRPr="009147B7">
        <w:rPr>
          <w:lang w:eastAsia="en-US"/>
        </w:rPr>
        <w:t xml:space="preserve"> (aby nebyl bohoslužebným jazykem pouze hebrejština, řečtina a latina)</w:t>
      </w:r>
      <w:r w:rsidR="00A01817">
        <w:rPr>
          <w:lang w:eastAsia="en-US"/>
        </w:rPr>
        <w:t>.</w:t>
      </w:r>
    </w:p>
    <w:p w14:paraId="4E8148B5" w14:textId="1A4B11F4" w:rsidR="009715F6" w:rsidRPr="009147B7" w:rsidRDefault="009715F6" w:rsidP="00A01817">
      <w:pPr>
        <w:pStyle w:val="Odstavecseseznamem"/>
        <w:numPr>
          <w:ilvl w:val="0"/>
          <w:numId w:val="10"/>
        </w:numPr>
        <w:rPr>
          <w:lang w:eastAsia="en-US"/>
        </w:rPr>
      </w:pPr>
      <w:r w:rsidRPr="009147B7">
        <w:rPr>
          <w:lang w:eastAsia="en-US"/>
        </w:rPr>
        <w:t>Když Cyrilovi Michal III. sdělil, ž</w:t>
      </w:r>
      <w:r w:rsidR="00A01817">
        <w:rPr>
          <w:lang w:eastAsia="en-US"/>
        </w:rPr>
        <w:t>e</w:t>
      </w:r>
      <w:r w:rsidRPr="009147B7">
        <w:rPr>
          <w:lang w:eastAsia="en-US"/>
        </w:rPr>
        <w:t xml:space="preserve"> půjde šířit víru do země, která nemá knihy ve vla</w:t>
      </w:r>
      <w:r w:rsidR="00A01817">
        <w:rPr>
          <w:lang w:eastAsia="en-US"/>
        </w:rPr>
        <w:t>stním jazyce, tak se Cyril šel m</w:t>
      </w:r>
      <w:r w:rsidRPr="009147B7">
        <w:rPr>
          <w:lang w:eastAsia="en-US"/>
        </w:rPr>
        <w:t>odlit a Bůh se mu zjevil, ihned složil písmena a začal psát slova evangelia: Na počátku bylo slovo, a slovo bylo u Boha a Bůh byl slovo</w:t>
      </w:r>
      <w:r w:rsidR="00A01817">
        <w:rPr>
          <w:lang w:eastAsia="en-US"/>
        </w:rPr>
        <w:t>.</w:t>
      </w:r>
    </w:p>
    <w:p w14:paraId="50CF300E" w14:textId="77777777" w:rsidR="007E3A7D" w:rsidRPr="009147B7" w:rsidRDefault="007E3A7D" w:rsidP="00A01817">
      <w:pPr>
        <w:pStyle w:val="Nadpis2"/>
        <w:rPr>
          <w:lang w:eastAsia="en-US"/>
        </w:rPr>
      </w:pPr>
    </w:p>
    <w:p w14:paraId="37735CEE" w14:textId="77777777" w:rsidR="007E3A7D" w:rsidRPr="005F787C" w:rsidRDefault="007E3A7D" w:rsidP="00A01817">
      <w:pPr>
        <w:pStyle w:val="Nadpis3"/>
        <w:rPr>
          <w:lang w:eastAsia="en-US"/>
        </w:rPr>
      </w:pPr>
      <w:r w:rsidRPr="005F787C">
        <w:rPr>
          <w:lang w:eastAsia="en-US"/>
        </w:rPr>
        <w:t>ŽIVOT METODĚJŮV</w:t>
      </w:r>
    </w:p>
    <w:p w14:paraId="5FC0FA1D" w14:textId="006C2442" w:rsidR="007E3A7D" w:rsidRPr="009147B7" w:rsidRDefault="00A01817" w:rsidP="00A01817">
      <w:pPr>
        <w:pStyle w:val="Odstavecseseznamem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O</w:t>
      </w:r>
      <w:r w:rsidR="007E3A7D" w:rsidRPr="009147B7">
        <w:rPr>
          <w:lang w:eastAsia="en-US"/>
        </w:rPr>
        <w:t>bsahem menší (necelá polovina rozsahu života Konstantinova)</w:t>
      </w:r>
      <w:r>
        <w:rPr>
          <w:lang w:eastAsia="en-US"/>
        </w:rPr>
        <w:t>.</w:t>
      </w:r>
    </w:p>
    <w:p w14:paraId="09481AB5" w14:textId="3BC74ED4" w:rsidR="007E3A7D" w:rsidRPr="009147B7" w:rsidRDefault="00A01817" w:rsidP="00A01817">
      <w:pPr>
        <w:pStyle w:val="Odstavecseseznamem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Vznikl v 9.</w:t>
      </w:r>
      <w:r w:rsidR="007E3A7D" w:rsidRPr="009147B7">
        <w:rPr>
          <w:lang w:eastAsia="en-US"/>
        </w:rPr>
        <w:t xml:space="preserve"> století na Moravě</w:t>
      </w:r>
      <w:r w:rsidR="009715F6" w:rsidRPr="009147B7">
        <w:rPr>
          <w:lang w:eastAsia="en-US"/>
        </w:rPr>
        <w:t>/</w:t>
      </w:r>
      <w:r w:rsidR="009715F6" w:rsidRPr="00A01817">
        <w:rPr>
          <w:rFonts w:eastAsia="Times New Roman"/>
        </w:rPr>
        <w:t xml:space="preserve"> Byl napsán až v Bulharsku (žáci Cyrila a Metoděje)</w:t>
      </w:r>
      <w:r>
        <w:rPr>
          <w:rFonts w:eastAsia="Times New Roman"/>
        </w:rPr>
        <w:t>.</w:t>
      </w:r>
    </w:p>
    <w:p w14:paraId="2E354202" w14:textId="51DFDF11" w:rsidR="007E3A7D" w:rsidRPr="009147B7" w:rsidRDefault="00A01817" w:rsidP="00A01817">
      <w:pPr>
        <w:pStyle w:val="Odstavecseseznamem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S</w:t>
      </w:r>
      <w:r w:rsidR="007E3A7D" w:rsidRPr="009147B7">
        <w:rPr>
          <w:lang w:eastAsia="en-US"/>
        </w:rPr>
        <w:t>kladba se těšila menší oblibě a byla méně rozšířena</w:t>
      </w:r>
      <w:r>
        <w:rPr>
          <w:lang w:eastAsia="en-US"/>
        </w:rPr>
        <w:t>.</w:t>
      </w:r>
    </w:p>
    <w:p w14:paraId="4C321FAB" w14:textId="6DBE905D" w:rsidR="007E3A7D" w:rsidRPr="009147B7" w:rsidRDefault="00A01817" w:rsidP="00A01817">
      <w:pPr>
        <w:pStyle w:val="Odstavecseseznamem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J</w:t>
      </w:r>
      <w:r w:rsidR="007E3A7D" w:rsidRPr="009147B7">
        <w:rPr>
          <w:lang w:eastAsia="en-US"/>
        </w:rPr>
        <w:t>e psán prostším slohem</w:t>
      </w:r>
      <w:r w:rsidR="009715F6" w:rsidRPr="009147B7">
        <w:rPr>
          <w:lang w:eastAsia="en-US"/>
        </w:rPr>
        <w:t>, prorocký charakter – některé předpovědi se vyplnily</w:t>
      </w:r>
      <w:r>
        <w:rPr>
          <w:lang w:eastAsia="en-US"/>
        </w:rPr>
        <w:t>.</w:t>
      </w:r>
    </w:p>
    <w:p w14:paraId="39F5ADE6" w14:textId="38AC28AB" w:rsidR="007E3A7D" w:rsidRPr="009147B7" w:rsidRDefault="00A01817" w:rsidP="00A01817">
      <w:pPr>
        <w:pStyle w:val="Odstavecseseznamem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</w:t>
      </w:r>
      <w:r w:rsidR="007E3A7D" w:rsidRPr="009147B7">
        <w:rPr>
          <w:lang w:eastAsia="en-US"/>
        </w:rPr>
        <w:t>ílo zaměřeno spíše výpravně</w:t>
      </w:r>
      <w:r w:rsidR="009715F6" w:rsidRPr="009147B7">
        <w:rPr>
          <w:lang w:eastAsia="en-US"/>
        </w:rPr>
        <w:t>, zajímavé historické události</w:t>
      </w:r>
      <w:r>
        <w:rPr>
          <w:lang w:eastAsia="en-US"/>
        </w:rPr>
        <w:t>.</w:t>
      </w:r>
    </w:p>
    <w:p w14:paraId="211D3509" w14:textId="59A7C7E7" w:rsidR="007E3A7D" w:rsidRPr="009147B7" w:rsidRDefault="00A01817" w:rsidP="00A01817">
      <w:pPr>
        <w:pStyle w:val="Odstavecseseznamem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M</w:t>
      </w:r>
      <w:r w:rsidR="007E3A7D" w:rsidRPr="009147B7">
        <w:rPr>
          <w:lang w:eastAsia="en-US"/>
        </w:rPr>
        <w:t>enší počet rukopisů – 9, ale nejstarší již z konce 12</w:t>
      </w:r>
      <w:r>
        <w:rPr>
          <w:lang w:eastAsia="en-US"/>
        </w:rPr>
        <w:t xml:space="preserve">. </w:t>
      </w:r>
      <w:r w:rsidR="007E3A7D" w:rsidRPr="009147B7">
        <w:rPr>
          <w:lang w:eastAsia="en-US"/>
        </w:rPr>
        <w:t>století</w:t>
      </w:r>
      <w:r>
        <w:rPr>
          <w:lang w:eastAsia="en-US"/>
        </w:rPr>
        <w:t>.</w:t>
      </w:r>
      <w:r w:rsidR="007E3A7D" w:rsidRPr="009147B7">
        <w:rPr>
          <w:lang w:eastAsia="en-US"/>
        </w:rPr>
        <w:t xml:space="preserve"> </w:t>
      </w:r>
    </w:p>
    <w:p w14:paraId="788863FF" w14:textId="6FB28A12" w:rsidR="007E3A7D" w:rsidRPr="009147B7" w:rsidRDefault="00A01817" w:rsidP="00A01817">
      <w:pPr>
        <w:pStyle w:val="Odstavecseseznamem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</w:t>
      </w:r>
      <w:r w:rsidR="007E3A7D" w:rsidRPr="009147B7">
        <w:rPr>
          <w:lang w:eastAsia="en-US"/>
        </w:rPr>
        <w:t xml:space="preserve">ejstarší rukopis je </w:t>
      </w:r>
      <w:proofErr w:type="spellStart"/>
      <w:r w:rsidR="007E3A7D" w:rsidRPr="009147B7">
        <w:rPr>
          <w:lang w:eastAsia="en-US"/>
        </w:rPr>
        <w:t>Uspenský</w:t>
      </w:r>
      <w:proofErr w:type="spellEnd"/>
      <w:r>
        <w:rPr>
          <w:lang w:eastAsia="en-US"/>
        </w:rPr>
        <w:t>.</w:t>
      </w:r>
    </w:p>
    <w:p w14:paraId="237123A7" w14:textId="2F67BBCB" w:rsidR="00C92C31" w:rsidRPr="009147B7" w:rsidRDefault="007E3A7D" w:rsidP="00A01817">
      <w:pPr>
        <w:pStyle w:val="Odstavecseseznamem"/>
        <w:numPr>
          <w:ilvl w:val="0"/>
          <w:numId w:val="11"/>
        </w:numPr>
        <w:rPr>
          <w:lang w:eastAsia="en-US"/>
        </w:rPr>
      </w:pPr>
      <w:r w:rsidRPr="009147B7">
        <w:rPr>
          <w:lang w:eastAsia="en-US"/>
        </w:rPr>
        <w:t xml:space="preserve">Život Metodějův </w:t>
      </w:r>
      <w:r w:rsidRPr="00A01817">
        <w:rPr>
          <w:b/>
          <w:lang w:eastAsia="en-US"/>
        </w:rPr>
        <w:t>je namířen proti franckým kněžím</w:t>
      </w:r>
      <w:r w:rsidR="00A01817">
        <w:rPr>
          <w:b/>
          <w:lang w:eastAsia="en-US"/>
        </w:rPr>
        <w:t>.</w:t>
      </w:r>
    </w:p>
    <w:p w14:paraId="46717471" w14:textId="372E4F16" w:rsidR="009715F6" w:rsidRPr="009147B7" w:rsidRDefault="009715F6" w:rsidP="00A01817">
      <w:pPr>
        <w:pStyle w:val="Odstavecseseznamem"/>
        <w:numPr>
          <w:ilvl w:val="0"/>
          <w:numId w:val="11"/>
        </w:numPr>
      </w:pPr>
      <w:r w:rsidRPr="009147B7">
        <w:t>Píše se zde, že Metoděj přeložil P</w:t>
      </w:r>
      <w:r w:rsidR="00A01817">
        <w:t xml:space="preserve">ísmo (kromě </w:t>
      </w:r>
      <w:proofErr w:type="spellStart"/>
      <w:r w:rsidR="00A01817">
        <w:t>Makkabejských</w:t>
      </w:r>
      <w:proofErr w:type="spellEnd"/>
      <w:r w:rsidR="00A01817">
        <w:t xml:space="preserve"> knih - o židovském povstání</w:t>
      </w:r>
      <w:r w:rsidRPr="009147B7">
        <w:t>) za osm měsíců (od března do října) – diktoval to dvěma rychlopiscům</w:t>
      </w:r>
    </w:p>
    <w:p w14:paraId="131AA754" w14:textId="069CD6BD" w:rsidR="00F438BA" w:rsidRPr="009147B7" w:rsidRDefault="009715F6" w:rsidP="00A01817">
      <w:pPr>
        <w:pStyle w:val="Odstavecseseznamem"/>
        <w:numPr>
          <w:ilvl w:val="0"/>
          <w:numId w:val="11"/>
        </w:numPr>
      </w:pPr>
      <w:r w:rsidRPr="009147B7">
        <w:t>Přeložil Nomokánon a knihy Otců (</w:t>
      </w:r>
      <w:proofErr w:type="spellStart"/>
      <w:r w:rsidRPr="009147B7">
        <w:t>Penitenciál</w:t>
      </w:r>
      <w:proofErr w:type="spellEnd"/>
      <w:r w:rsidRPr="009147B7">
        <w:t>)</w:t>
      </w:r>
      <w:r w:rsidR="00A01817">
        <w:t>.</w:t>
      </w:r>
    </w:p>
    <w:p w14:paraId="70865B9F" w14:textId="57DA1A15" w:rsidR="00E66580" w:rsidRPr="009147B7" w:rsidRDefault="00A01817" w:rsidP="00A01817">
      <w:pPr>
        <w:pStyle w:val="Odstavecseseznamem"/>
        <w:numPr>
          <w:ilvl w:val="0"/>
          <w:numId w:val="11"/>
        </w:numPr>
      </w:pPr>
      <w:r>
        <w:t>Z</w:t>
      </w:r>
      <w:r w:rsidR="00E66580" w:rsidRPr="009147B7">
        <w:t>prostředkovává hodně informací z doby, kdy Metoděj působil jako Moravsko-panonský biskup</w:t>
      </w:r>
      <w:r>
        <w:t>.</w:t>
      </w:r>
    </w:p>
    <w:p w14:paraId="6D75E6EF" w14:textId="44948412" w:rsidR="00E66580" w:rsidRPr="009147B7" w:rsidRDefault="00A01817" w:rsidP="00A01817">
      <w:pPr>
        <w:pStyle w:val="Odstavecseseznamem"/>
        <w:numPr>
          <w:ilvl w:val="0"/>
          <w:numId w:val="11"/>
        </w:numPr>
      </w:pPr>
      <w:r>
        <w:t xml:space="preserve">Roku 889 Metoděj zemřel </w:t>
      </w:r>
      <w:r w:rsidR="00E66580" w:rsidRPr="009147B7">
        <w:t>- dílo zobrazuje dobu od 60. let do roku 889 (za života krále Svatopluka)</w:t>
      </w:r>
      <w:r>
        <w:t>.</w:t>
      </w:r>
    </w:p>
    <w:p w14:paraId="1EF1CACE" w14:textId="378996CF" w:rsidR="00E66580" w:rsidRPr="009147B7" w:rsidRDefault="00E66580" w:rsidP="00A01817">
      <w:pPr>
        <w:pStyle w:val="Odstavecseseznamem"/>
        <w:numPr>
          <w:ilvl w:val="0"/>
          <w:numId w:val="11"/>
        </w:numPr>
      </w:pPr>
      <w:r w:rsidRPr="009147B7">
        <w:t>Metoděj za svého života pokřtil knížete Bořivoje I., pokřtěna byla i jeho žena Ludmila</w:t>
      </w:r>
      <w:r w:rsidR="00A01817">
        <w:t>.</w:t>
      </w:r>
    </w:p>
    <w:p w14:paraId="462E4ECB" w14:textId="77777777" w:rsidR="00E66580" w:rsidRPr="009147B7" w:rsidRDefault="00E66580" w:rsidP="00E66580">
      <w:pPr>
        <w:widowControl/>
        <w:autoSpaceDE/>
        <w:autoSpaceDN/>
        <w:adjustRightInd/>
        <w:ind w:left="360"/>
        <w:rPr>
          <w:sz w:val="20"/>
          <w:szCs w:val="22"/>
        </w:rPr>
      </w:pPr>
    </w:p>
    <w:p w14:paraId="33A1A0AE" w14:textId="221B3A9D" w:rsidR="00F438BA" w:rsidRPr="005F787C" w:rsidRDefault="00F438BA" w:rsidP="00A01817">
      <w:pPr>
        <w:pStyle w:val="Nadpis2"/>
        <w:rPr>
          <w:b/>
          <w:sz w:val="20"/>
        </w:rPr>
      </w:pPr>
      <w:r w:rsidRPr="005F787C">
        <w:rPr>
          <w:b/>
        </w:rPr>
        <w:t>S MISÍ CYRILA A METODĚJE JSOU SPOJENY I LITERÁRNÍ PAMÁTKY:</w:t>
      </w:r>
    </w:p>
    <w:p w14:paraId="5A9DF79F" w14:textId="77777777" w:rsidR="00F438BA" w:rsidRPr="009147B7" w:rsidRDefault="00F438BA" w:rsidP="00A01817"/>
    <w:p w14:paraId="108CBC66" w14:textId="77777777" w:rsidR="00A01817" w:rsidRPr="00A01817" w:rsidRDefault="00E66580" w:rsidP="00A01817">
      <w:pPr>
        <w:pStyle w:val="Odstavecseseznamem"/>
        <w:numPr>
          <w:ilvl w:val="0"/>
          <w:numId w:val="14"/>
        </w:numPr>
        <w:rPr>
          <w:rStyle w:val="Nadpis3Char"/>
          <w:rFonts w:ascii="Times New Roman" w:eastAsiaTheme="minorEastAsia" w:hAnsi="Times New Roman" w:cs="Times New Roman"/>
          <w:color w:val="auto"/>
        </w:rPr>
      </w:pPr>
      <w:r w:rsidRPr="00A01817">
        <w:rPr>
          <w:rStyle w:val="Nadpis3Char"/>
        </w:rPr>
        <w:t>ČINNOST PŘEKLADATELSKÁ</w:t>
      </w:r>
    </w:p>
    <w:p w14:paraId="5807AD79" w14:textId="77777777" w:rsidR="00A01817" w:rsidRDefault="00A01817" w:rsidP="00A01817">
      <w:pPr>
        <w:pStyle w:val="Odstavecseseznamem"/>
        <w:numPr>
          <w:ilvl w:val="0"/>
          <w:numId w:val="15"/>
        </w:numPr>
      </w:pPr>
      <w:r>
        <w:t>S</w:t>
      </w:r>
      <w:r w:rsidR="00F438BA" w:rsidRPr="009147B7">
        <w:t>ouvisela se zprostředkování</w:t>
      </w:r>
      <w:r>
        <w:t>m</w:t>
      </w:r>
      <w:r w:rsidR="00F438BA" w:rsidRPr="009147B7">
        <w:t xml:space="preserve"> určité literatury Slovanům pomocí staroslověnštiny</w:t>
      </w:r>
    </w:p>
    <w:p w14:paraId="44541FE7" w14:textId="77777777" w:rsidR="00A01817" w:rsidRDefault="00A01817" w:rsidP="00A01817">
      <w:pPr>
        <w:pStyle w:val="Odstavecseseznamem"/>
        <w:numPr>
          <w:ilvl w:val="1"/>
          <w:numId w:val="15"/>
        </w:numPr>
      </w:pPr>
      <w:r w:rsidRPr="00A01817">
        <w:rPr>
          <w:u w:val="single"/>
        </w:rPr>
        <w:t>E</w:t>
      </w:r>
      <w:r w:rsidR="00F438BA" w:rsidRPr="00A01817">
        <w:rPr>
          <w:u w:val="single"/>
        </w:rPr>
        <w:t>vangelia</w:t>
      </w:r>
      <w:r w:rsidR="00F438BA" w:rsidRPr="009147B7">
        <w:t xml:space="preserve"> (Matouš, Marek, Lukáš, Jan)</w:t>
      </w:r>
      <w:r>
        <w:t>.</w:t>
      </w:r>
    </w:p>
    <w:p w14:paraId="3DD92AAF" w14:textId="77777777" w:rsidR="00A01817" w:rsidRDefault="00A01817" w:rsidP="00A01817">
      <w:pPr>
        <w:pStyle w:val="Odstavecseseznamem"/>
        <w:numPr>
          <w:ilvl w:val="1"/>
          <w:numId w:val="15"/>
        </w:numPr>
      </w:pPr>
      <w:r>
        <w:rPr>
          <w:u w:val="single"/>
        </w:rPr>
        <w:t>L</w:t>
      </w:r>
      <w:r w:rsidR="00F438BA" w:rsidRPr="00A01817">
        <w:rPr>
          <w:u w:val="single"/>
        </w:rPr>
        <w:t xml:space="preserve">iturgické </w:t>
      </w:r>
      <w:r w:rsidR="00E66580" w:rsidRPr="00A01817">
        <w:rPr>
          <w:u w:val="single"/>
        </w:rPr>
        <w:t>texty</w:t>
      </w:r>
      <w:r w:rsidR="00E66580" w:rsidRPr="009147B7">
        <w:t xml:space="preserve"> – texty</w:t>
      </w:r>
      <w:r w:rsidR="00F438BA" w:rsidRPr="009147B7">
        <w:t xml:space="preserve"> určené pro </w:t>
      </w:r>
      <w:r w:rsidR="00E66580" w:rsidRPr="009147B7">
        <w:t>bohoslužbu – části</w:t>
      </w:r>
      <w:r w:rsidR="00F438BA" w:rsidRPr="009147B7">
        <w:t xml:space="preserve"> -- misály (kratší texty určené pro bohoslužby) a breviáře (modlitby pro </w:t>
      </w:r>
      <w:proofErr w:type="gramStart"/>
      <w:r w:rsidR="00F438BA" w:rsidRPr="009147B7">
        <w:t>kněží</w:t>
      </w:r>
      <w:proofErr w:type="gramEnd"/>
      <w:r w:rsidR="00F438BA" w:rsidRPr="009147B7">
        <w:t>)</w:t>
      </w:r>
    </w:p>
    <w:p w14:paraId="61A13967" w14:textId="77777777" w:rsidR="00A01817" w:rsidRDefault="00A01817" w:rsidP="00A01817">
      <w:pPr>
        <w:pStyle w:val="Odstavecseseznamem"/>
        <w:numPr>
          <w:ilvl w:val="1"/>
          <w:numId w:val="15"/>
        </w:numPr>
      </w:pPr>
      <w:r>
        <w:rPr>
          <w:u w:val="single"/>
        </w:rPr>
        <w:t>Č</w:t>
      </w:r>
      <w:r w:rsidR="00F438BA" w:rsidRPr="00A01817">
        <w:rPr>
          <w:u w:val="single"/>
        </w:rPr>
        <w:t xml:space="preserve">ásti ze Starého Zákona </w:t>
      </w:r>
      <w:r w:rsidR="00F438BA" w:rsidRPr="009147B7">
        <w:t>(asi nejprve Žalmy)</w:t>
      </w:r>
    </w:p>
    <w:p w14:paraId="7EC70A48" w14:textId="77777777" w:rsidR="00A01817" w:rsidRDefault="00F438BA" w:rsidP="00A01817">
      <w:pPr>
        <w:pStyle w:val="Odstavecseseznamem"/>
        <w:numPr>
          <w:ilvl w:val="1"/>
          <w:numId w:val="15"/>
        </w:numPr>
      </w:pPr>
      <w:r w:rsidRPr="00A01817">
        <w:rPr>
          <w:u w:val="single"/>
        </w:rPr>
        <w:t>Metoděj se snažil po bratrově smrti přeložit celou Bibli</w:t>
      </w:r>
      <w:r w:rsidRPr="009147B7">
        <w:t xml:space="preserve"> (mimo Makabejských listů)</w:t>
      </w:r>
    </w:p>
    <w:p w14:paraId="3FB74715" w14:textId="77777777" w:rsidR="00A01817" w:rsidRDefault="00F438BA" w:rsidP="00A01817">
      <w:pPr>
        <w:pStyle w:val="Odstavecseseznamem"/>
        <w:numPr>
          <w:ilvl w:val="1"/>
          <w:numId w:val="15"/>
        </w:numPr>
      </w:pPr>
      <w:r w:rsidRPr="00A01817">
        <w:rPr>
          <w:u w:val="single"/>
        </w:rPr>
        <w:t>Řecká předmluva k </w:t>
      </w:r>
      <w:r w:rsidR="00E66580" w:rsidRPr="00A01817">
        <w:rPr>
          <w:u w:val="single"/>
        </w:rPr>
        <w:t>Bibli</w:t>
      </w:r>
      <w:r w:rsidR="00E66580" w:rsidRPr="009147B7">
        <w:t xml:space="preserve"> – nutnost</w:t>
      </w:r>
      <w:r w:rsidRPr="009147B7">
        <w:t xml:space="preserve"> překladatelství pro slovanskou populaci</w:t>
      </w:r>
    </w:p>
    <w:p w14:paraId="4339A216" w14:textId="77777777" w:rsidR="007C59C4" w:rsidRDefault="00E66580" w:rsidP="00A01817">
      <w:pPr>
        <w:pStyle w:val="Odstavecseseznamem"/>
        <w:numPr>
          <w:ilvl w:val="1"/>
          <w:numId w:val="15"/>
        </w:numPr>
      </w:pPr>
      <w:r w:rsidRPr="00A01817">
        <w:rPr>
          <w:u w:val="single"/>
        </w:rPr>
        <w:t>Proglas</w:t>
      </w:r>
      <w:r w:rsidR="007C59C4">
        <w:t xml:space="preserve"> </w:t>
      </w:r>
    </w:p>
    <w:p w14:paraId="5A7C23C4" w14:textId="5A737FD9" w:rsidR="00F438BA" w:rsidRPr="009147B7" w:rsidRDefault="00E66580" w:rsidP="007C59C4">
      <w:pPr>
        <w:pStyle w:val="Odstavecseseznamem"/>
        <w:numPr>
          <w:ilvl w:val="2"/>
          <w:numId w:val="15"/>
        </w:numPr>
      </w:pPr>
      <w:r w:rsidRPr="009147B7">
        <w:t>předmluva</w:t>
      </w:r>
      <w:r w:rsidR="00F438BA" w:rsidRPr="009147B7">
        <w:t xml:space="preserve"> k</w:t>
      </w:r>
      <w:r w:rsidR="007C59C4">
        <w:t> </w:t>
      </w:r>
      <w:r w:rsidR="00F438BA" w:rsidRPr="009147B7">
        <w:t>překladu</w:t>
      </w:r>
      <w:r w:rsidR="007C59C4">
        <w:t xml:space="preserve"> evangelia</w:t>
      </w:r>
      <w:r w:rsidR="00F438BA" w:rsidRPr="009147B7">
        <w:t xml:space="preserve"> Písma svatého</w:t>
      </w:r>
    </w:p>
    <w:p w14:paraId="2201B216" w14:textId="0F503D44" w:rsidR="00F438BA" w:rsidRPr="009147B7" w:rsidRDefault="00F438BA" w:rsidP="00A01817">
      <w:pPr>
        <w:pStyle w:val="Odstavecseseznamem"/>
        <w:numPr>
          <w:ilvl w:val="2"/>
          <w:numId w:val="12"/>
        </w:numPr>
      </w:pPr>
      <w:r w:rsidRPr="009147B7">
        <w:t>předmluva byla veršovaná, uchovaná v jediném rukopise</w:t>
      </w:r>
    </w:p>
    <w:p w14:paraId="2C2BFA8A" w14:textId="13F1FC35" w:rsidR="00F438BA" w:rsidRPr="009147B7" w:rsidRDefault="00F438BA" w:rsidP="00A01817">
      <w:pPr>
        <w:pStyle w:val="Odstavecseseznamem"/>
        <w:numPr>
          <w:ilvl w:val="2"/>
          <w:numId w:val="12"/>
        </w:numPr>
      </w:pPr>
      <w:r w:rsidRPr="009147B7">
        <w:t>obsahuje určitý program mise</w:t>
      </w:r>
    </w:p>
    <w:p w14:paraId="160162EA" w14:textId="700E90FA" w:rsidR="00F438BA" w:rsidRPr="009147B7" w:rsidRDefault="00F438BA" w:rsidP="00A01817">
      <w:pPr>
        <w:pStyle w:val="Odstavecseseznamem"/>
        <w:numPr>
          <w:ilvl w:val="2"/>
          <w:numId w:val="12"/>
        </w:numPr>
      </w:pPr>
      <w:r w:rsidRPr="009147B7">
        <w:t>autorem byl asi Konstantin, ale mohl to být i někdo z jeho žáků </w:t>
      </w:r>
    </w:p>
    <w:p w14:paraId="45A8CB54" w14:textId="63AC946C" w:rsidR="00F438BA" w:rsidRPr="009147B7" w:rsidRDefault="00F438BA" w:rsidP="00A01817">
      <w:pPr>
        <w:pStyle w:val="Odstavecseseznamem"/>
        <w:numPr>
          <w:ilvl w:val="2"/>
          <w:numId w:val="12"/>
        </w:numPr>
      </w:pPr>
      <w:r w:rsidRPr="009147B7">
        <w:t>je zde jednoznačně vysvětleno, proč má být Písmo svaté přeloženo</w:t>
      </w:r>
    </w:p>
    <w:p w14:paraId="31358580" w14:textId="0149AB77" w:rsidR="00F438BA" w:rsidRPr="009147B7" w:rsidRDefault="00F438BA" w:rsidP="00A01817">
      <w:pPr>
        <w:pStyle w:val="Odstavecseseznamem"/>
        <w:numPr>
          <w:ilvl w:val="2"/>
          <w:numId w:val="12"/>
        </w:numPr>
      </w:pPr>
      <w:r w:rsidRPr="009147B7">
        <w:t xml:space="preserve">přihlíželi k latinské Vulgátě či </w:t>
      </w:r>
      <w:r w:rsidR="00E66580" w:rsidRPr="009147B7">
        <w:t>hebrejským</w:t>
      </w:r>
      <w:r w:rsidRPr="009147B7">
        <w:t xml:space="preserve"> textům, ale vychází z řecké podoby Bible</w:t>
      </w:r>
    </w:p>
    <w:p w14:paraId="7DA99AE5" w14:textId="77777777" w:rsidR="00A01817" w:rsidRDefault="00F438BA" w:rsidP="00A01817">
      <w:pPr>
        <w:pStyle w:val="Odstavecseseznamem"/>
        <w:numPr>
          <w:ilvl w:val="2"/>
          <w:numId w:val="12"/>
        </w:numPr>
      </w:pPr>
      <w:r w:rsidRPr="009147B7">
        <w:t>důležitá významová složka (třeba i za použití jiných pojmů), důležitost knih</w:t>
      </w:r>
      <w:r w:rsidR="00A01817">
        <w:t>.</w:t>
      </w:r>
    </w:p>
    <w:p w14:paraId="16468A8A" w14:textId="7B9AD350" w:rsidR="00F438BA" w:rsidRPr="009147B7" w:rsidRDefault="00F438BA" w:rsidP="00A01817">
      <w:pPr>
        <w:pStyle w:val="Odstavecseseznamem"/>
        <w:numPr>
          <w:ilvl w:val="1"/>
          <w:numId w:val="12"/>
        </w:numPr>
      </w:pPr>
      <w:r w:rsidRPr="00A01817">
        <w:rPr>
          <w:u w:val="single"/>
        </w:rPr>
        <w:t xml:space="preserve">Kyjevské </w:t>
      </w:r>
      <w:r w:rsidR="00E66580" w:rsidRPr="00A01817">
        <w:rPr>
          <w:u w:val="single"/>
        </w:rPr>
        <w:t>listy</w:t>
      </w:r>
      <w:r w:rsidR="00E66580" w:rsidRPr="009147B7">
        <w:t xml:space="preserve"> – zlomek</w:t>
      </w:r>
      <w:r w:rsidRPr="009147B7">
        <w:t xml:space="preserve"> menšího textu, zlomek misálu</w:t>
      </w:r>
    </w:p>
    <w:p w14:paraId="591B1AFC" w14:textId="76756E87" w:rsidR="00E66580" w:rsidRPr="009147B7" w:rsidRDefault="00F438BA" w:rsidP="00A01817">
      <w:pPr>
        <w:pStyle w:val="Odstavecseseznamem"/>
        <w:numPr>
          <w:ilvl w:val="2"/>
          <w:numId w:val="12"/>
        </w:numPr>
      </w:pPr>
      <w:r w:rsidRPr="009147B7">
        <w:t xml:space="preserve">český opis, jeden z nejstarších dochovaných textů v souvislosti </w:t>
      </w:r>
      <w:r w:rsidR="00E66580" w:rsidRPr="009147B7">
        <w:t>s </w:t>
      </w:r>
      <w:proofErr w:type="spellStart"/>
      <w:r w:rsidR="00E66580" w:rsidRPr="009147B7">
        <w:t>cyrilometoděj</w:t>
      </w:r>
      <w:r w:rsidR="00A01817">
        <w:t>ovskou</w:t>
      </w:r>
      <w:proofErr w:type="spellEnd"/>
      <w:r w:rsidR="00A01817">
        <w:t xml:space="preserve"> misí</w:t>
      </w:r>
    </w:p>
    <w:p w14:paraId="1608874A" w14:textId="77777777" w:rsidR="007C59C4" w:rsidRDefault="007C59C4" w:rsidP="007C59C4">
      <w:pPr>
        <w:pStyle w:val="Odstavecseseznamem"/>
        <w:numPr>
          <w:ilvl w:val="2"/>
          <w:numId w:val="12"/>
        </w:numPr>
      </w:pPr>
      <w:r>
        <w:t xml:space="preserve">západní zvyky </w:t>
      </w:r>
      <w:r w:rsidR="00F438BA" w:rsidRPr="009147B7">
        <w:t>- jsou v nich četné bohemismy (náznaky staročeštiny)</w:t>
      </w:r>
    </w:p>
    <w:p w14:paraId="5DF27B79" w14:textId="73657363" w:rsidR="00F438BA" w:rsidRPr="009147B7" w:rsidRDefault="00F438BA" w:rsidP="007C59C4">
      <w:pPr>
        <w:pStyle w:val="Odstavecseseznamem"/>
        <w:numPr>
          <w:ilvl w:val="2"/>
          <w:numId w:val="12"/>
        </w:numPr>
      </w:pPr>
      <w:r w:rsidRPr="009147B7">
        <w:t xml:space="preserve">vznik asi v průběhu 10. století </w:t>
      </w:r>
    </w:p>
    <w:p w14:paraId="3A77ADB8" w14:textId="77777777" w:rsidR="00F438BA" w:rsidRPr="009147B7" w:rsidRDefault="00F438BA" w:rsidP="00A01817"/>
    <w:p w14:paraId="2AE37A8C" w14:textId="77777777" w:rsidR="007C59C4" w:rsidRDefault="00E66580" w:rsidP="007C59C4">
      <w:pPr>
        <w:pStyle w:val="Nadpis3"/>
        <w:numPr>
          <w:ilvl w:val="0"/>
          <w:numId w:val="14"/>
        </w:numPr>
      </w:pPr>
      <w:r w:rsidRPr="00A01817">
        <w:t>PRÁVNÍ SPISY</w:t>
      </w:r>
      <w:r w:rsidRPr="009147B7">
        <w:t xml:space="preserve"> </w:t>
      </w:r>
    </w:p>
    <w:p w14:paraId="590784CD" w14:textId="17B5814B" w:rsidR="00E66580" w:rsidRPr="009147B7" w:rsidRDefault="007C59C4" w:rsidP="007C59C4">
      <w:pPr>
        <w:pStyle w:val="Odstavecseseznamem"/>
        <w:numPr>
          <w:ilvl w:val="0"/>
          <w:numId w:val="15"/>
        </w:numPr>
      </w:pPr>
      <w:r>
        <w:t>S</w:t>
      </w:r>
      <w:r w:rsidR="00E66580" w:rsidRPr="009147B7">
        <w:t>právní</w:t>
      </w:r>
      <w:r w:rsidR="00F438BA" w:rsidRPr="009147B7">
        <w:t xml:space="preserve"> i právní památky, originály i překladatelské věci</w:t>
      </w:r>
      <w:r>
        <w:t>.</w:t>
      </w:r>
    </w:p>
    <w:p w14:paraId="4BD18696" w14:textId="77777777" w:rsidR="00E66580" w:rsidRPr="009147B7" w:rsidRDefault="00E66580" w:rsidP="007C59C4">
      <w:pPr>
        <w:pStyle w:val="Odstavecseseznamem"/>
        <w:numPr>
          <w:ilvl w:val="1"/>
          <w:numId w:val="12"/>
        </w:numPr>
      </w:pPr>
      <w:r w:rsidRPr="00A01817">
        <w:rPr>
          <w:u w:val="single"/>
        </w:rPr>
        <w:lastRenderedPageBreak/>
        <w:t>Nomokánon</w:t>
      </w:r>
      <w:r w:rsidRPr="009147B7">
        <w:t xml:space="preserve"> </w:t>
      </w:r>
    </w:p>
    <w:p w14:paraId="4D94B156" w14:textId="0FD061CC" w:rsidR="00E66580" w:rsidRPr="009147B7" w:rsidRDefault="00E66580" w:rsidP="007C59C4">
      <w:pPr>
        <w:pStyle w:val="Odstavecseseznamem"/>
        <w:numPr>
          <w:ilvl w:val="2"/>
          <w:numId w:val="12"/>
        </w:numPr>
      </w:pPr>
      <w:r w:rsidRPr="009147B7">
        <w:t>přeloženo</w:t>
      </w:r>
      <w:r w:rsidR="00F438BA" w:rsidRPr="009147B7">
        <w:t xml:space="preserve"> z řečtiny Metodějem</w:t>
      </w:r>
    </w:p>
    <w:p w14:paraId="6C856FFD" w14:textId="5CC7090D" w:rsidR="00E66580" w:rsidRPr="009147B7" w:rsidRDefault="00F438BA" w:rsidP="007C59C4">
      <w:pPr>
        <w:pStyle w:val="Odstavecseseznamem"/>
        <w:numPr>
          <w:ilvl w:val="2"/>
          <w:numId w:val="12"/>
        </w:numPr>
      </w:pPr>
      <w:r w:rsidRPr="009147B7">
        <w:t>právní předpisy v byzantské oblasti</w:t>
      </w:r>
      <w:r w:rsidR="007C59C4">
        <w:t>.</w:t>
      </w:r>
    </w:p>
    <w:p w14:paraId="1143BE5B" w14:textId="77777777" w:rsidR="00E66580" w:rsidRPr="009147B7" w:rsidRDefault="00E66580" w:rsidP="007C59C4">
      <w:pPr>
        <w:pStyle w:val="Odstavecseseznamem"/>
        <w:numPr>
          <w:ilvl w:val="1"/>
          <w:numId w:val="12"/>
        </w:numPr>
      </w:pPr>
      <w:r w:rsidRPr="00A01817">
        <w:rPr>
          <w:u w:val="single"/>
        </w:rPr>
        <w:t>Paterik</w:t>
      </w:r>
      <w:r w:rsidRPr="009147B7">
        <w:t xml:space="preserve">  </w:t>
      </w:r>
    </w:p>
    <w:p w14:paraId="7756326F" w14:textId="56FD9316" w:rsidR="00E66580" w:rsidRPr="009147B7" w:rsidRDefault="00E66580" w:rsidP="007C59C4">
      <w:pPr>
        <w:pStyle w:val="Odstavecseseznamem"/>
        <w:numPr>
          <w:ilvl w:val="2"/>
          <w:numId w:val="12"/>
        </w:numPr>
      </w:pPr>
      <w:r w:rsidRPr="009147B7">
        <w:t>Knihy</w:t>
      </w:r>
      <w:r w:rsidR="00F438BA" w:rsidRPr="009147B7">
        <w:t xml:space="preserve"> otců</w:t>
      </w:r>
    </w:p>
    <w:p w14:paraId="77DD6532" w14:textId="292DCABA" w:rsidR="00E66580" w:rsidRPr="009147B7" w:rsidRDefault="00F438BA" w:rsidP="007C59C4">
      <w:pPr>
        <w:pStyle w:val="Odstavecseseznamem"/>
        <w:numPr>
          <w:ilvl w:val="2"/>
          <w:numId w:val="12"/>
        </w:numPr>
      </w:pPr>
      <w:r w:rsidRPr="009147B7">
        <w:t>vzdělávací texty související se životem svatých</w:t>
      </w:r>
      <w:r w:rsidR="007C59C4">
        <w:t>.</w:t>
      </w:r>
    </w:p>
    <w:p w14:paraId="3C6C952F" w14:textId="77777777" w:rsidR="00E66580" w:rsidRPr="00A01817" w:rsidRDefault="00E66580" w:rsidP="007C59C4">
      <w:pPr>
        <w:pStyle w:val="Odstavecseseznamem"/>
        <w:numPr>
          <w:ilvl w:val="1"/>
          <w:numId w:val="12"/>
        </w:numPr>
        <w:rPr>
          <w:u w:val="single"/>
        </w:rPr>
      </w:pPr>
      <w:r w:rsidRPr="00A01817">
        <w:rPr>
          <w:u w:val="single"/>
        </w:rPr>
        <w:t>Penitenciál</w:t>
      </w:r>
    </w:p>
    <w:p w14:paraId="54A65D3B" w14:textId="77777777" w:rsidR="00E66580" w:rsidRPr="009147B7" w:rsidRDefault="00F438BA" w:rsidP="007C59C4">
      <w:pPr>
        <w:pStyle w:val="Odstavecseseznamem"/>
        <w:numPr>
          <w:ilvl w:val="1"/>
          <w:numId w:val="12"/>
        </w:numPr>
      </w:pPr>
      <w:r w:rsidRPr="00A01817">
        <w:rPr>
          <w:u w:val="single"/>
        </w:rPr>
        <w:t xml:space="preserve">Zakon sudnyj </w:t>
      </w:r>
      <w:r w:rsidR="00E66580" w:rsidRPr="00A01817">
        <w:rPr>
          <w:u w:val="single"/>
        </w:rPr>
        <w:t>ljudem</w:t>
      </w:r>
      <w:r w:rsidR="00E66580" w:rsidRPr="009147B7">
        <w:t xml:space="preserve"> </w:t>
      </w:r>
    </w:p>
    <w:p w14:paraId="288F97AE" w14:textId="5314F697" w:rsidR="00E66580" w:rsidRPr="009147B7" w:rsidRDefault="00E66580" w:rsidP="007C59C4">
      <w:pPr>
        <w:pStyle w:val="Odstavecseseznamem"/>
        <w:numPr>
          <w:ilvl w:val="2"/>
          <w:numId w:val="12"/>
        </w:numPr>
      </w:pPr>
      <w:r w:rsidRPr="009147B7">
        <w:t>soudní</w:t>
      </w:r>
      <w:r w:rsidR="00F438BA" w:rsidRPr="009147B7">
        <w:t xml:space="preserve"> zákoník pro laiky (nekněží), kter</w:t>
      </w:r>
      <w:r w:rsidRPr="009147B7">
        <w:t>ý vypočítává určité prohřešky a</w:t>
      </w:r>
      <w:r w:rsidR="007C59C4">
        <w:t xml:space="preserve"> </w:t>
      </w:r>
      <w:r w:rsidR="00F438BA" w:rsidRPr="009147B7">
        <w:t>adekvátních trestů k</w:t>
      </w:r>
      <w:r w:rsidR="007C59C4">
        <w:t> </w:t>
      </w:r>
      <w:r w:rsidR="00F438BA" w:rsidRPr="009147B7">
        <w:t>nim</w:t>
      </w:r>
      <w:r w:rsidR="007C59C4">
        <w:t>,</w:t>
      </w:r>
    </w:p>
    <w:p w14:paraId="3C93D87A" w14:textId="3A383B6B" w:rsidR="00E66580" w:rsidRPr="009147B7" w:rsidRDefault="00F438BA" w:rsidP="007C59C4">
      <w:pPr>
        <w:pStyle w:val="Odstavecseseznamem"/>
        <w:numPr>
          <w:ilvl w:val="2"/>
          <w:numId w:val="12"/>
        </w:numPr>
      </w:pPr>
      <w:r w:rsidRPr="009147B7">
        <w:t>z oblasti Byzance</w:t>
      </w:r>
      <w:r w:rsidR="007C59C4">
        <w:t>,</w:t>
      </w:r>
    </w:p>
    <w:p w14:paraId="099EEA11" w14:textId="2731BD4F" w:rsidR="00E66580" w:rsidRPr="009147B7" w:rsidRDefault="007C59C4" w:rsidP="007C59C4">
      <w:pPr>
        <w:pStyle w:val="Odstavecseseznamem"/>
        <w:numPr>
          <w:ilvl w:val="2"/>
          <w:numId w:val="12"/>
        </w:numPr>
      </w:pPr>
      <w:r>
        <w:t xml:space="preserve">zmiňuje se zde azyl </w:t>
      </w:r>
      <w:r w:rsidR="00F438BA" w:rsidRPr="009147B7">
        <w:t>- už v so</w:t>
      </w:r>
      <w:r>
        <w:t xml:space="preserve">uvislosti se sv. Václavem, dále </w:t>
      </w:r>
      <w:r w:rsidR="00F438BA" w:rsidRPr="009147B7">
        <w:t>s vyvražděním na Libici, dále také v legendách o sv. Vojtěchu -</w:t>
      </w:r>
      <w:r w:rsidR="00E66580" w:rsidRPr="009147B7">
        <w:t xml:space="preserve"> vždy zde zmíněno právo azylu </w:t>
      </w:r>
      <w:r w:rsidR="00F438BA" w:rsidRPr="009147B7">
        <w:t>v kostele, které bylo určitým způsobem</w:t>
      </w:r>
      <w:r>
        <w:t xml:space="preserve"> p</w:t>
      </w:r>
      <w:r w:rsidR="00F438BA" w:rsidRPr="009147B7">
        <w:t>orušeno či obejito</w:t>
      </w:r>
      <w:r>
        <w:t>,</w:t>
      </w:r>
    </w:p>
    <w:p w14:paraId="6C8737FA" w14:textId="0D238854" w:rsidR="00F438BA" w:rsidRPr="009147B7" w:rsidRDefault="00F438BA" w:rsidP="007C59C4">
      <w:pPr>
        <w:pStyle w:val="Odstavecseseznamem"/>
        <w:numPr>
          <w:ilvl w:val="2"/>
          <w:numId w:val="12"/>
        </w:numPr>
      </w:pPr>
      <w:r w:rsidRPr="009147B7">
        <w:t>označovali zločin a trest a označovali pokání, které měl dát kněz hříšníkovi</w:t>
      </w:r>
      <w:r w:rsidR="007C59C4">
        <w:t>.</w:t>
      </w:r>
    </w:p>
    <w:p w14:paraId="1A7B5361" w14:textId="77777777" w:rsidR="00F438BA" w:rsidRPr="007C59C4" w:rsidRDefault="00F438BA" w:rsidP="007C59C4">
      <w:pPr>
        <w:pStyle w:val="Nadpis3"/>
      </w:pPr>
    </w:p>
    <w:p w14:paraId="0D10C3DE" w14:textId="5209BC2D" w:rsidR="00E66580" w:rsidRPr="007C59C4" w:rsidRDefault="00E66580" w:rsidP="007C59C4">
      <w:pPr>
        <w:pStyle w:val="Nadpis3"/>
        <w:numPr>
          <w:ilvl w:val="0"/>
          <w:numId w:val="14"/>
        </w:numPr>
        <w:rPr>
          <w:bCs/>
        </w:rPr>
      </w:pPr>
      <w:r w:rsidRPr="007C59C4">
        <w:rPr>
          <w:bCs/>
        </w:rPr>
        <w:t xml:space="preserve">PAMÁTKY ŽIVOTOPISNÉ </w:t>
      </w:r>
    </w:p>
    <w:p w14:paraId="318C589F" w14:textId="7235BE46" w:rsidR="00E66580" w:rsidRPr="009147B7" w:rsidRDefault="007C59C4" w:rsidP="007C59C4">
      <w:pPr>
        <w:pStyle w:val="Odstavecseseznamem"/>
        <w:numPr>
          <w:ilvl w:val="0"/>
          <w:numId w:val="12"/>
        </w:numPr>
      </w:pPr>
      <w:r>
        <w:t>O</w:t>
      </w:r>
      <w:r w:rsidR="00E66580" w:rsidRPr="009147B7">
        <w:t>ba</w:t>
      </w:r>
      <w:r w:rsidR="00F438BA" w:rsidRPr="009147B7">
        <w:t xml:space="preserve"> zachovány v řadě rukopisů</w:t>
      </w:r>
      <w:r>
        <w:t>.</w:t>
      </w:r>
    </w:p>
    <w:p w14:paraId="7D23E71C" w14:textId="2C5A809F" w:rsidR="009715F6" w:rsidRPr="009147B7" w:rsidRDefault="007C59C4" w:rsidP="007C59C4">
      <w:pPr>
        <w:pStyle w:val="Odstavecseseznamem"/>
        <w:numPr>
          <w:ilvl w:val="0"/>
          <w:numId w:val="12"/>
        </w:numPr>
      </w:pPr>
      <w:r>
        <w:t>J</w:t>
      </w:r>
      <w:r w:rsidR="00F438BA" w:rsidRPr="009147B7">
        <w:t xml:space="preserve">edná se o životopisy, biografie nebo dříve se jim říkalo </w:t>
      </w:r>
      <w:r w:rsidR="00F438BA" w:rsidRPr="007C59C4">
        <w:rPr>
          <w:b/>
        </w:rPr>
        <w:t>Moravsko-panonské legendy</w:t>
      </w:r>
      <w:r w:rsidR="00F438BA" w:rsidRPr="009147B7">
        <w:t xml:space="preserve"> (z jedné strany je zde život světce, ale není zde naplněna mučednická smrt a další zázraky)</w:t>
      </w:r>
      <w:r>
        <w:t>.</w:t>
      </w:r>
    </w:p>
    <w:sectPr w:rsidR="009715F6" w:rsidRPr="009147B7" w:rsidSect="007E3A7D">
      <w:headerReference w:type="default" r:id="rId8"/>
      <w:footerReference w:type="default" r:id="rId9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34196" w14:textId="77777777" w:rsidR="00C625DD" w:rsidRDefault="00C625DD" w:rsidP="007E3A7D">
      <w:r>
        <w:separator/>
      </w:r>
    </w:p>
  </w:endnote>
  <w:endnote w:type="continuationSeparator" w:id="0">
    <w:p w14:paraId="38740D24" w14:textId="77777777" w:rsidR="00C625DD" w:rsidRDefault="00C625DD" w:rsidP="007E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1965027"/>
      <w:docPartObj>
        <w:docPartGallery w:val="Page Numbers (Bottom of Page)"/>
        <w:docPartUnique/>
      </w:docPartObj>
    </w:sdtPr>
    <w:sdtContent>
      <w:p w14:paraId="64FC424F" w14:textId="28653818" w:rsidR="0006235D" w:rsidRDefault="0006235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A8A71D5" w14:textId="77777777" w:rsidR="0006235D" w:rsidRDefault="0006235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2F96" w14:textId="77777777" w:rsidR="00C625DD" w:rsidRDefault="00C625DD" w:rsidP="007E3A7D">
      <w:r>
        <w:separator/>
      </w:r>
    </w:p>
  </w:footnote>
  <w:footnote w:type="continuationSeparator" w:id="0">
    <w:p w14:paraId="583BBC57" w14:textId="77777777" w:rsidR="00C625DD" w:rsidRDefault="00C625DD" w:rsidP="007E3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FB1CD" w14:textId="2DB1EF65" w:rsidR="007E3A7D" w:rsidRPr="001709D6" w:rsidRDefault="007E3A7D" w:rsidP="007E3A7D">
    <w:pPr>
      <w:pStyle w:val="Nadpis1"/>
      <w:spacing w:before="0" w:after="240"/>
      <w:jc w:val="right"/>
      <w:rPr>
        <w:rStyle w:val="Nzevknihy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10DD"/>
    <w:multiLevelType w:val="hybridMultilevel"/>
    <w:tmpl w:val="005C4C2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74E"/>
    <w:multiLevelType w:val="hybridMultilevel"/>
    <w:tmpl w:val="DACC87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93DA1"/>
    <w:multiLevelType w:val="hybridMultilevel"/>
    <w:tmpl w:val="EF622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42BE"/>
    <w:multiLevelType w:val="hybridMultilevel"/>
    <w:tmpl w:val="78A85A2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C5097"/>
    <w:multiLevelType w:val="hybridMultilevel"/>
    <w:tmpl w:val="76A067C4"/>
    <w:lvl w:ilvl="0" w:tplc="959ACD2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4D78" w:themeColor="accent1" w:themeShade="7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62E36"/>
    <w:multiLevelType w:val="multilevel"/>
    <w:tmpl w:val="1722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14D0C"/>
    <w:multiLevelType w:val="hybridMultilevel"/>
    <w:tmpl w:val="07A0D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345B1"/>
    <w:multiLevelType w:val="hybridMultilevel"/>
    <w:tmpl w:val="8EF4BD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A2F60"/>
    <w:multiLevelType w:val="hybridMultilevel"/>
    <w:tmpl w:val="0526DC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03311"/>
    <w:multiLevelType w:val="hybridMultilevel"/>
    <w:tmpl w:val="04488728"/>
    <w:lvl w:ilvl="0" w:tplc="959ACD2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1F4D78" w:themeColor="accent1" w:themeShade="7F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766845"/>
    <w:multiLevelType w:val="hybridMultilevel"/>
    <w:tmpl w:val="29C25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C5F99"/>
    <w:multiLevelType w:val="hybridMultilevel"/>
    <w:tmpl w:val="74542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B0C16"/>
    <w:multiLevelType w:val="hybridMultilevel"/>
    <w:tmpl w:val="A042A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21902"/>
    <w:multiLevelType w:val="multilevel"/>
    <w:tmpl w:val="370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A48F8"/>
    <w:multiLevelType w:val="hybridMultilevel"/>
    <w:tmpl w:val="07B02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C16A2"/>
    <w:multiLevelType w:val="hybridMultilevel"/>
    <w:tmpl w:val="05F28E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F6A5D"/>
    <w:multiLevelType w:val="hybridMultilevel"/>
    <w:tmpl w:val="CC207EF6"/>
    <w:lvl w:ilvl="0" w:tplc="A4467BE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161C1"/>
    <w:multiLevelType w:val="hybridMultilevel"/>
    <w:tmpl w:val="FCBED0E0"/>
    <w:lvl w:ilvl="0" w:tplc="A4467BE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057EA"/>
    <w:multiLevelType w:val="multilevel"/>
    <w:tmpl w:val="0DAA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0"/>
  </w:num>
  <w:num w:numId="5">
    <w:abstractNumId w:val="2"/>
  </w:num>
  <w:num w:numId="6">
    <w:abstractNumId w:val="15"/>
  </w:num>
  <w:num w:numId="7">
    <w:abstractNumId w:val="7"/>
  </w:num>
  <w:num w:numId="8">
    <w:abstractNumId w:val="8"/>
  </w:num>
  <w:num w:numId="9">
    <w:abstractNumId w:val="14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  <w:num w:numId="14">
    <w:abstractNumId w:val="9"/>
  </w:num>
  <w:num w:numId="15">
    <w:abstractNumId w:val="10"/>
  </w:num>
  <w:num w:numId="16">
    <w:abstractNumId w:val="3"/>
  </w:num>
  <w:num w:numId="17">
    <w:abstractNumId w:val="1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7D"/>
    <w:rsid w:val="0006235D"/>
    <w:rsid w:val="001709D6"/>
    <w:rsid w:val="003326B6"/>
    <w:rsid w:val="005F787C"/>
    <w:rsid w:val="00606C56"/>
    <w:rsid w:val="007002B3"/>
    <w:rsid w:val="007C59C4"/>
    <w:rsid w:val="007E3A7D"/>
    <w:rsid w:val="009147B7"/>
    <w:rsid w:val="009715F6"/>
    <w:rsid w:val="009C203D"/>
    <w:rsid w:val="00A01817"/>
    <w:rsid w:val="00B50895"/>
    <w:rsid w:val="00C625DD"/>
    <w:rsid w:val="00C92C31"/>
    <w:rsid w:val="00E66580"/>
    <w:rsid w:val="00F4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BBEF"/>
  <w15:chartTrackingRefBased/>
  <w15:docId w15:val="{6086ED0B-490C-4BCE-ABA7-B2919D3B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7E3A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E3A7D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326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47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E3A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E3A7D"/>
    <w:rPr>
      <w:rFonts w:ascii="Cambria" w:eastAsiaTheme="majorEastAsia" w:hAnsi="Cambria" w:cstheme="majorBidi"/>
      <w:b/>
      <w:color w:val="2E74B5" w:themeColor="accent1" w:themeShade="BF"/>
      <w:sz w:val="32"/>
      <w:szCs w:val="3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7E3A7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E3A7D"/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7E3A7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E3A7D"/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715F6"/>
    <w:pPr>
      <w:ind w:left="720"/>
      <w:contextualSpacing/>
    </w:pPr>
  </w:style>
  <w:style w:type="character" w:styleId="Nzevknihy">
    <w:name w:val="Book Title"/>
    <w:basedOn w:val="Standardnpsmoodstavce"/>
    <w:uiPriority w:val="33"/>
    <w:qFormat/>
    <w:rsid w:val="001709D6"/>
    <w:rPr>
      <w:b/>
      <w:bCs/>
      <w:i/>
      <w:iCs/>
      <w:spacing w:val="5"/>
    </w:rPr>
  </w:style>
  <w:style w:type="character" w:customStyle="1" w:styleId="Nadpis2Char">
    <w:name w:val="Nadpis 2 Char"/>
    <w:basedOn w:val="Standardnpsmoodstavce"/>
    <w:link w:val="Nadpis2"/>
    <w:uiPriority w:val="9"/>
    <w:rsid w:val="003326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9147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9ED5E-6791-40F4-9E2D-4CD38818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1219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D.</dc:creator>
  <cp:keywords/>
  <dc:description/>
  <cp:lastModifiedBy>Jisova, Jana</cp:lastModifiedBy>
  <cp:revision>5</cp:revision>
  <dcterms:created xsi:type="dcterms:W3CDTF">2016-11-12T12:33:00Z</dcterms:created>
  <dcterms:modified xsi:type="dcterms:W3CDTF">2016-11-20T14:21:00Z</dcterms:modified>
</cp:coreProperties>
</file>