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C3D84" w14:textId="208E6BAE" w:rsidR="003E77DE" w:rsidRDefault="000174CE" w:rsidP="000174CE">
      <w:pPr>
        <w:pStyle w:val="Nadpis1"/>
        <w:rPr>
          <w:b/>
          <w:u w:val="single"/>
        </w:rPr>
      </w:pPr>
      <w:r w:rsidRPr="000174CE">
        <w:rPr>
          <w:b/>
          <w:u w:val="single"/>
        </w:rPr>
        <w:t>6. Sebeprezentace renesančního a barokního šlechtice: Jan Zajíc z </w:t>
      </w:r>
      <w:proofErr w:type="spellStart"/>
      <w:r w:rsidRPr="000174CE">
        <w:rPr>
          <w:b/>
          <w:u w:val="single"/>
        </w:rPr>
        <w:t>Házmburka</w:t>
      </w:r>
      <w:proofErr w:type="spellEnd"/>
      <w:r w:rsidRPr="000174CE">
        <w:rPr>
          <w:b/>
          <w:u w:val="single"/>
        </w:rPr>
        <w:t xml:space="preserve"> - </w:t>
      </w:r>
      <w:proofErr w:type="spellStart"/>
      <w:r w:rsidRPr="000174CE">
        <w:rPr>
          <w:b/>
          <w:u w:val="single"/>
        </w:rPr>
        <w:t>Sarmacia</w:t>
      </w:r>
      <w:proofErr w:type="spellEnd"/>
      <w:r w:rsidRPr="000174CE">
        <w:rPr>
          <w:b/>
          <w:u w:val="single"/>
        </w:rPr>
        <w:t>, Lidmila z Lisova – Rodinné paměti</w:t>
      </w:r>
    </w:p>
    <w:p w14:paraId="12C5B9D8" w14:textId="654EF43D" w:rsidR="000174CE" w:rsidRDefault="00CC6FB1" w:rsidP="000174CE">
      <w:pPr>
        <w:pStyle w:val="Nadpis2"/>
      </w:pPr>
      <w:r>
        <w:t>His</w:t>
      </w:r>
      <w:r w:rsidR="000174CE">
        <w:t>toricko-společenský kontext:</w:t>
      </w:r>
    </w:p>
    <w:p w14:paraId="2343C44C" w14:textId="67C4C6AB" w:rsidR="0099414E" w:rsidRDefault="000174CE" w:rsidP="000174CE">
      <w:pPr>
        <w:pStyle w:val="Odstavecseseznamem"/>
        <w:numPr>
          <w:ilvl w:val="0"/>
          <w:numId w:val="3"/>
        </w:numPr>
      </w:pPr>
      <w:r>
        <w:t xml:space="preserve">Důsledky porážky na Bílé hoře měly </w:t>
      </w:r>
      <w:r w:rsidRPr="0099414E">
        <w:rPr>
          <w:b/>
        </w:rPr>
        <w:t xml:space="preserve">následky na celou společnost </w:t>
      </w:r>
      <w:r>
        <w:t>- poprava předních odpůrců 1621 na Staroměstském náměstí, kulturní, národnostní i politický útisk, nekatolická šlechta a měšťané se museli odstěhovat, emigrace</w:t>
      </w:r>
      <w:r w:rsidR="0099414E">
        <w:t xml:space="preserve"> české inteligence, germanizace, cenzura.</w:t>
      </w:r>
    </w:p>
    <w:p w14:paraId="3C78D297" w14:textId="791DFCB7" w:rsidR="0099414E" w:rsidRPr="0099414E" w:rsidRDefault="0099414E" w:rsidP="0055270F">
      <w:pPr>
        <w:pStyle w:val="Odstavecseseznamem"/>
        <w:numPr>
          <w:ilvl w:val="0"/>
          <w:numId w:val="3"/>
        </w:numPr>
        <w:jc w:val="both"/>
        <w:rPr>
          <w:rFonts w:cs="Times New Roman"/>
          <w:sz w:val="24"/>
        </w:rPr>
      </w:pPr>
      <w:r>
        <w:t xml:space="preserve">Školy a kultura </w:t>
      </w:r>
      <w:r w:rsidRPr="0099414E">
        <w:rPr>
          <w:b/>
        </w:rPr>
        <w:t>v rukou Jezuitského řádu</w:t>
      </w:r>
      <w:r>
        <w:t xml:space="preserve"> a vzestup latinské literatury.</w:t>
      </w:r>
    </w:p>
    <w:p w14:paraId="0E74EDF9" w14:textId="10D6875B" w:rsidR="0099414E" w:rsidRPr="0099414E" w:rsidRDefault="0099414E" w:rsidP="0055270F">
      <w:pPr>
        <w:pStyle w:val="Odstavecseseznamem"/>
        <w:numPr>
          <w:ilvl w:val="0"/>
          <w:numId w:val="3"/>
        </w:numPr>
        <w:jc w:val="both"/>
        <w:rPr>
          <w:rFonts w:cs="Times New Roman"/>
          <w:sz w:val="24"/>
        </w:rPr>
      </w:pPr>
      <w:r>
        <w:t xml:space="preserve">V době pobělohorské nejvýznamnějším představitelem – </w:t>
      </w:r>
      <w:r w:rsidRPr="0099414E">
        <w:rPr>
          <w:b/>
        </w:rPr>
        <w:t>Jan Amos Komenský</w:t>
      </w:r>
      <w:r>
        <w:t xml:space="preserve"> (1592 – 1670).</w:t>
      </w:r>
    </w:p>
    <w:p w14:paraId="1C140030" w14:textId="0E95D482" w:rsidR="0099414E" w:rsidRPr="0099414E" w:rsidRDefault="0099414E" w:rsidP="0099414E">
      <w:pPr>
        <w:pStyle w:val="Odstavecseseznamem"/>
        <w:numPr>
          <w:ilvl w:val="0"/>
          <w:numId w:val="3"/>
        </w:numPr>
        <w:jc w:val="both"/>
        <w:rPr>
          <w:rFonts w:cs="Times New Roman"/>
          <w:sz w:val="24"/>
        </w:rPr>
      </w:pPr>
      <w:r>
        <w:t xml:space="preserve">V rámci rekatolizace se nejvíce píší kazatelské texty, </w:t>
      </w:r>
      <w:proofErr w:type="spellStart"/>
      <w:r>
        <w:t>legendistika</w:t>
      </w:r>
      <w:proofErr w:type="spellEnd"/>
      <w:r>
        <w:t>, duchovní poezie a drama.</w:t>
      </w:r>
    </w:p>
    <w:p w14:paraId="6D33680D" w14:textId="51EAEC51" w:rsidR="000174CE" w:rsidRPr="0099414E" w:rsidRDefault="000174CE" w:rsidP="0099414E">
      <w:pPr>
        <w:pStyle w:val="Odstavecseseznamem"/>
        <w:numPr>
          <w:ilvl w:val="0"/>
          <w:numId w:val="3"/>
        </w:numPr>
        <w:spacing w:after="0"/>
        <w:jc w:val="both"/>
        <w:rPr>
          <w:rFonts w:cs="Times New Roman"/>
          <w:sz w:val="24"/>
        </w:rPr>
      </w:pPr>
      <w:r w:rsidRPr="0099414E">
        <w:rPr>
          <w:rFonts w:cs="Times New Roman"/>
          <w:sz w:val="24"/>
        </w:rPr>
        <w:t xml:space="preserve">Katolické vyznání se stává v české společnosti víceméně samozřejmostí, víra v jistém smyslu niternější a osobnější. </w:t>
      </w:r>
    </w:p>
    <w:p w14:paraId="682B9C94" w14:textId="77777777" w:rsidR="000174CE" w:rsidRPr="0099414E" w:rsidRDefault="000174CE" w:rsidP="0099414E">
      <w:pPr>
        <w:pStyle w:val="Bezmezer"/>
        <w:numPr>
          <w:ilvl w:val="0"/>
          <w:numId w:val="3"/>
        </w:numPr>
        <w:jc w:val="both"/>
        <w:rPr>
          <w:rFonts w:cs="Times New Roman"/>
        </w:rPr>
      </w:pPr>
      <w:r w:rsidRPr="0099414E">
        <w:rPr>
          <w:rFonts w:cs="Times New Roman"/>
        </w:rPr>
        <w:t xml:space="preserve">Náboženskému životu a prožívání je podřízen veškerý ostatní život a tak je i jeho vnější forma stále reprezentativnější, okázalejší a krásnější, často však zároveň naivnější, marnotratnější a malichernější. </w:t>
      </w:r>
    </w:p>
    <w:p w14:paraId="6C22BC4B" w14:textId="77777777" w:rsidR="000174CE" w:rsidRPr="0099414E" w:rsidRDefault="000174CE" w:rsidP="000174CE">
      <w:pPr>
        <w:pStyle w:val="Bezmezer"/>
        <w:numPr>
          <w:ilvl w:val="0"/>
          <w:numId w:val="3"/>
        </w:numPr>
        <w:jc w:val="both"/>
        <w:rPr>
          <w:rFonts w:cs="Times New Roman"/>
        </w:rPr>
      </w:pPr>
      <w:r w:rsidRPr="0099414E">
        <w:rPr>
          <w:rFonts w:cs="Times New Roman"/>
        </w:rPr>
        <w:t>Náboženský fenomén tvoří důležitou součást života barokního člověka. Utváří jeho svět, představy i jeho samotného a je významnou součástí onoho tzv. barokního divadla</w:t>
      </w:r>
    </w:p>
    <w:p w14:paraId="0B9E83FB" w14:textId="5A86ECE3" w:rsidR="000174CE" w:rsidRPr="0099414E" w:rsidRDefault="000174CE" w:rsidP="000174CE">
      <w:pPr>
        <w:pStyle w:val="Bezmezer"/>
        <w:numPr>
          <w:ilvl w:val="0"/>
          <w:numId w:val="3"/>
        </w:numPr>
        <w:jc w:val="both"/>
        <w:rPr>
          <w:rFonts w:cs="Times New Roman"/>
        </w:rPr>
      </w:pPr>
      <w:r w:rsidRPr="0099414E">
        <w:rPr>
          <w:rFonts w:cs="Times New Roman"/>
        </w:rPr>
        <w:t xml:space="preserve">S náboženským vyznáním souvisela do značné míry také politická orientace. Zejména v Popsání rodu je patrná silná snaha stylizovat se do role vždy věrných stoupenců habsburské koruny a jejich </w:t>
      </w:r>
      <w:proofErr w:type="spellStart"/>
      <w:r w:rsidRPr="0099414E">
        <w:rPr>
          <w:rFonts w:cs="Times New Roman"/>
        </w:rPr>
        <w:t>prokatolické</w:t>
      </w:r>
      <w:proofErr w:type="spellEnd"/>
      <w:r w:rsidRPr="0099414E">
        <w:rPr>
          <w:rFonts w:cs="Times New Roman"/>
        </w:rPr>
        <w:t xml:space="preserve"> politiky.</w:t>
      </w:r>
    </w:p>
    <w:p w14:paraId="053AB7D4" w14:textId="0816949E" w:rsidR="000174CE" w:rsidRDefault="000174CE" w:rsidP="0099414E">
      <w:pPr>
        <w:pStyle w:val="Bezmezer"/>
        <w:numPr>
          <w:ilvl w:val="0"/>
          <w:numId w:val="3"/>
        </w:numPr>
        <w:jc w:val="both"/>
        <w:rPr>
          <w:rFonts w:cs="Times New Roman"/>
        </w:rPr>
      </w:pPr>
      <w:r w:rsidRPr="0099414E">
        <w:rPr>
          <w:rFonts w:cs="Times New Roman"/>
        </w:rPr>
        <w:t>Nastupující barokní kultura se svým životním stylem a pohledem na svět byla již ze své podstaty bližší velkorysejšímu a přitom mystičtějšímu katolicismu a je s ním, přinejmenším v habsburských zemích, víceméně spjata. Baroko je období, kdy kultura a náboženství žily v jakési symbióze, vzájemně se v sobě zrcadlily a poskytovaly si nepřeberné možnosti a způsoby vlastního ztvárnění a uskutečňování. Náboženský i každodenní život se vzájemně prolínaly, a to tak těsně až v podstatě splynuly.</w:t>
      </w:r>
    </w:p>
    <w:p w14:paraId="65503522" w14:textId="6B4E4B51" w:rsidR="0099414E" w:rsidRDefault="0099414E" w:rsidP="0099414E">
      <w:pPr>
        <w:pStyle w:val="Odstavecseseznamem"/>
        <w:numPr>
          <w:ilvl w:val="0"/>
          <w:numId w:val="3"/>
        </w:numPr>
      </w:pPr>
      <w:r w:rsidRPr="0099414E">
        <w:rPr>
          <w:rFonts w:cs="Times New Roman"/>
          <w:b/>
        </w:rPr>
        <w:t xml:space="preserve">Baroko </w:t>
      </w:r>
      <w:r w:rsidRPr="0099414E">
        <w:rPr>
          <w:rFonts w:cs="Times New Roman"/>
        </w:rPr>
        <w:t>– vládlo v Evropě v 17. – 18. století, vzniklo v</w:t>
      </w:r>
      <w:r>
        <w:rPr>
          <w:rFonts w:cs="Times New Roman"/>
        </w:rPr>
        <w:t> </w:t>
      </w:r>
      <w:r w:rsidRPr="0099414E">
        <w:rPr>
          <w:rFonts w:cs="Times New Roman"/>
        </w:rPr>
        <w:t>Itálii</w:t>
      </w:r>
      <w:r>
        <w:t>.</w:t>
      </w:r>
      <w:r w:rsidRPr="0099414E">
        <w:t xml:space="preserve"> Charakteristickými znaky baroka jsou dynamika – snaha o vyjádření pohybu, emotivnost až citová vypjatost, bohatost tvarů i zdobnosti a velkolepost.</w:t>
      </w:r>
    </w:p>
    <w:p w14:paraId="35AC44BC" w14:textId="2CD59FC3" w:rsidR="00B90E4D" w:rsidRDefault="00B90E4D" w:rsidP="00B90E4D">
      <w:pPr>
        <w:pStyle w:val="Odstavecseseznamem"/>
        <w:ind w:left="1080"/>
        <w:rPr>
          <w:rFonts w:cs="Times New Roman"/>
          <w:b/>
        </w:rPr>
      </w:pPr>
    </w:p>
    <w:p w14:paraId="35AFEEE9" w14:textId="77D1967B" w:rsidR="00B90E4D" w:rsidRPr="00B90E4D" w:rsidRDefault="00B90E4D" w:rsidP="00B90E4D">
      <w:pPr>
        <w:pStyle w:val="Nadpis2"/>
      </w:pPr>
      <w:r>
        <w:t xml:space="preserve">Jan Zajíc z </w:t>
      </w:r>
      <w:proofErr w:type="spellStart"/>
      <w:r>
        <w:t>Há</w:t>
      </w:r>
      <w:r w:rsidRPr="00B90E4D">
        <w:t>zmburka</w:t>
      </w:r>
      <w:proofErr w:type="spellEnd"/>
    </w:p>
    <w:p w14:paraId="114AC85F" w14:textId="7ED2F29A" w:rsidR="00B90E4D" w:rsidRPr="00B90E4D" w:rsidRDefault="00157A82" w:rsidP="00B90E4D">
      <w:pPr>
        <w:widowControl w:val="0"/>
        <w:numPr>
          <w:ilvl w:val="0"/>
          <w:numId w:val="13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N</w:t>
      </w:r>
      <w:r w:rsidR="00B90E4D" w:rsidRPr="00B90E4D">
        <w:rPr>
          <w:rFonts w:eastAsia="SimSun" w:cstheme="minorHAnsi"/>
          <w:kern w:val="1"/>
          <w:lang w:eastAsia="hi-IN" w:bidi="hi-IN"/>
        </w:rPr>
        <w:t>arodil se r.</w:t>
      </w:r>
      <w:r>
        <w:rPr>
          <w:rFonts w:eastAsia="SimSun" w:cstheme="minorHAnsi"/>
          <w:kern w:val="1"/>
          <w:lang w:eastAsia="hi-IN" w:bidi="hi-IN"/>
        </w:rPr>
        <w:t xml:space="preserve"> </w:t>
      </w:r>
      <w:r w:rsidR="00B90E4D" w:rsidRPr="00B90E4D">
        <w:rPr>
          <w:rFonts w:eastAsia="SimSun" w:cstheme="minorHAnsi"/>
          <w:kern w:val="1"/>
          <w:lang w:eastAsia="hi-IN" w:bidi="hi-IN"/>
        </w:rPr>
        <w:t>1495 nebo 1496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7CF5A014" w14:textId="20A8A4C9" w:rsidR="00B90E4D" w:rsidRPr="00B90E4D" w:rsidRDefault="00157A82" w:rsidP="00B90E4D">
      <w:pPr>
        <w:widowControl w:val="0"/>
        <w:numPr>
          <w:ilvl w:val="0"/>
          <w:numId w:val="13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Š</w:t>
      </w:r>
      <w:r w:rsidR="00B90E4D" w:rsidRPr="00B90E4D">
        <w:rPr>
          <w:rFonts w:eastAsia="SimSun" w:cstheme="minorHAnsi"/>
          <w:kern w:val="1"/>
          <w:lang w:eastAsia="hi-IN" w:bidi="hi-IN"/>
        </w:rPr>
        <w:t xml:space="preserve">lechtic z </w:t>
      </w:r>
      <w:r w:rsidR="00B90E4D" w:rsidRPr="00B90E4D">
        <w:rPr>
          <w:rFonts w:eastAsia="SimSun" w:cstheme="minorHAnsi"/>
          <w:b/>
          <w:kern w:val="1"/>
          <w:lang w:eastAsia="hi-IN" w:bidi="hi-IN"/>
        </w:rPr>
        <w:t>významného rodu</w:t>
      </w:r>
      <w:r w:rsidR="00B90E4D" w:rsidRPr="00B90E4D">
        <w:rPr>
          <w:rFonts w:eastAsia="SimSun" w:cstheme="minorHAnsi"/>
          <w:kern w:val="1"/>
          <w:lang w:eastAsia="hi-IN" w:bidi="hi-IN"/>
        </w:rPr>
        <w:t xml:space="preserve"> v</w:t>
      </w:r>
      <w:r>
        <w:rPr>
          <w:rFonts w:eastAsia="SimSun" w:cstheme="minorHAnsi"/>
          <w:kern w:val="1"/>
          <w:lang w:eastAsia="hi-IN" w:bidi="hi-IN"/>
        </w:rPr>
        <w:t> </w:t>
      </w:r>
      <w:r w:rsidR="00B90E4D" w:rsidRPr="00B90E4D">
        <w:rPr>
          <w:rFonts w:eastAsia="SimSun" w:cstheme="minorHAnsi"/>
          <w:kern w:val="1"/>
          <w:lang w:eastAsia="hi-IN" w:bidi="hi-IN"/>
        </w:rPr>
        <w:t>Čechách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760B089D" w14:textId="27526374" w:rsidR="00B90E4D" w:rsidRPr="00B90E4D" w:rsidRDefault="00157A82" w:rsidP="00B90E4D">
      <w:pPr>
        <w:widowControl w:val="0"/>
        <w:numPr>
          <w:ilvl w:val="0"/>
          <w:numId w:val="13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B</w:t>
      </w:r>
      <w:r w:rsidR="00B90E4D" w:rsidRPr="00B90E4D">
        <w:rPr>
          <w:rFonts w:eastAsia="SimSun" w:cstheme="minorHAnsi"/>
          <w:kern w:val="1"/>
          <w:lang w:eastAsia="hi-IN" w:bidi="hi-IN"/>
        </w:rPr>
        <w:t xml:space="preserve">rzy osiřel → jeho výchovy se ujali příslušníci spřízněných panských rodů Jan ze </w:t>
      </w:r>
      <w:proofErr w:type="spellStart"/>
      <w:r w:rsidR="00B90E4D" w:rsidRPr="00B90E4D">
        <w:rPr>
          <w:rFonts w:eastAsia="SimSun" w:cstheme="minorHAnsi"/>
          <w:kern w:val="1"/>
          <w:lang w:eastAsia="hi-IN" w:bidi="hi-IN"/>
        </w:rPr>
        <w:t>Šelmberka</w:t>
      </w:r>
      <w:proofErr w:type="spellEnd"/>
      <w:r w:rsidR="00B90E4D" w:rsidRPr="00B90E4D">
        <w:rPr>
          <w:rFonts w:eastAsia="SimSun" w:cstheme="minorHAnsi"/>
          <w:kern w:val="1"/>
          <w:lang w:eastAsia="hi-IN" w:bidi="hi-IN"/>
        </w:rPr>
        <w:t xml:space="preserve"> a Zdeněk Lev z</w:t>
      </w:r>
      <w:r>
        <w:rPr>
          <w:rFonts w:eastAsia="SimSun" w:cstheme="minorHAnsi"/>
          <w:kern w:val="1"/>
          <w:lang w:eastAsia="hi-IN" w:bidi="hi-IN"/>
        </w:rPr>
        <w:t> </w:t>
      </w:r>
      <w:proofErr w:type="spellStart"/>
      <w:r w:rsidR="00B90E4D" w:rsidRPr="00B90E4D">
        <w:rPr>
          <w:rFonts w:eastAsia="SimSun" w:cstheme="minorHAnsi"/>
          <w:kern w:val="1"/>
          <w:lang w:eastAsia="hi-IN" w:bidi="hi-IN"/>
        </w:rPr>
        <w:t>Rožmitálu</w:t>
      </w:r>
      <w:proofErr w:type="spellEnd"/>
      <w:r>
        <w:rPr>
          <w:rFonts w:eastAsia="SimSun" w:cstheme="minorHAnsi"/>
          <w:kern w:val="1"/>
          <w:lang w:eastAsia="hi-IN" w:bidi="hi-IN"/>
        </w:rPr>
        <w:t>.</w:t>
      </w:r>
    </w:p>
    <w:p w14:paraId="205657DD" w14:textId="04FDB3A6" w:rsidR="00B90E4D" w:rsidRPr="00B90E4D" w:rsidRDefault="00B90E4D" w:rsidP="00B90E4D">
      <w:pPr>
        <w:widowControl w:val="0"/>
        <w:numPr>
          <w:ilvl w:val="0"/>
          <w:numId w:val="13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B90E4D">
        <w:rPr>
          <w:rFonts w:eastAsia="SimSun" w:cstheme="minorHAnsi"/>
          <w:kern w:val="1"/>
          <w:lang w:eastAsia="hi-IN" w:bidi="hi-IN"/>
        </w:rPr>
        <w:t xml:space="preserve">Zajíc získal </w:t>
      </w:r>
      <w:r w:rsidRPr="00B90E4D">
        <w:rPr>
          <w:rFonts w:eastAsia="SimSun" w:cstheme="minorHAnsi"/>
          <w:b/>
          <w:kern w:val="1"/>
          <w:lang w:eastAsia="hi-IN" w:bidi="hi-IN"/>
        </w:rPr>
        <w:t>dobré vzdělání</w:t>
      </w:r>
      <w:r w:rsidRPr="00B90E4D">
        <w:rPr>
          <w:rFonts w:eastAsia="SimSun" w:cstheme="minorHAnsi"/>
          <w:kern w:val="1"/>
          <w:lang w:eastAsia="hi-IN" w:bidi="hi-IN"/>
        </w:rPr>
        <w:t xml:space="preserve"> → ovládal mateřský jazyk, němčinu a latinu,</w:t>
      </w:r>
      <w:r w:rsidR="00157A82">
        <w:rPr>
          <w:rFonts w:eastAsia="SimSun" w:cstheme="minorHAnsi"/>
          <w:kern w:val="1"/>
          <w:lang w:eastAsia="hi-IN" w:bidi="hi-IN"/>
        </w:rPr>
        <w:t xml:space="preserve"> </w:t>
      </w:r>
      <w:r w:rsidRPr="00B90E4D">
        <w:rPr>
          <w:rFonts w:eastAsia="SimSun" w:cstheme="minorHAnsi"/>
          <w:kern w:val="1"/>
          <w:lang w:eastAsia="hi-IN" w:bidi="hi-IN"/>
        </w:rPr>
        <w:t>znal důkladně Bibli (různé citáty), zajímal se o</w:t>
      </w:r>
      <w:r w:rsidR="00157A82">
        <w:rPr>
          <w:rFonts w:eastAsia="SimSun" w:cstheme="minorHAnsi"/>
          <w:kern w:val="1"/>
          <w:lang w:eastAsia="hi-IN" w:bidi="hi-IN"/>
        </w:rPr>
        <w:t xml:space="preserve"> </w:t>
      </w:r>
      <w:r w:rsidRPr="00B90E4D">
        <w:rPr>
          <w:rFonts w:eastAsia="SimSun" w:cstheme="minorHAnsi"/>
          <w:kern w:val="1"/>
          <w:lang w:eastAsia="hi-IN" w:bidi="hi-IN"/>
        </w:rPr>
        <w:t>medicínu, astronomii,..</w:t>
      </w:r>
    </w:p>
    <w:p w14:paraId="2B757142" w14:textId="0E67B355" w:rsidR="00B90E4D" w:rsidRPr="00B90E4D" w:rsidRDefault="00157A82" w:rsidP="00B90E4D">
      <w:pPr>
        <w:widowControl w:val="0"/>
        <w:numPr>
          <w:ilvl w:val="0"/>
          <w:numId w:val="13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R. 1509 byl poprvé</w:t>
      </w:r>
      <w:r w:rsidRPr="00442CA7">
        <w:rPr>
          <w:rFonts w:eastAsia="SimSun" w:cstheme="minorHAnsi"/>
          <w:b/>
          <w:kern w:val="1"/>
          <w:lang w:eastAsia="hi-IN" w:bidi="hi-IN"/>
        </w:rPr>
        <w:t xml:space="preserve"> </w:t>
      </w:r>
      <w:r w:rsidR="00B90E4D" w:rsidRPr="00B90E4D">
        <w:rPr>
          <w:rFonts w:eastAsia="SimSun" w:cstheme="minorHAnsi"/>
          <w:b/>
          <w:kern w:val="1"/>
          <w:lang w:eastAsia="hi-IN" w:bidi="hi-IN"/>
        </w:rPr>
        <w:t>pasován na rytíře</w:t>
      </w:r>
      <w:r w:rsidRPr="00442CA7">
        <w:rPr>
          <w:rFonts w:eastAsia="SimSun" w:cstheme="minorHAnsi"/>
          <w:b/>
          <w:kern w:val="1"/>
          <w:lang w:eastAsia="hi-IN" w:bidi="hi-IN"/>
        </w:rPr>
        <w:t xml:space="preserve"> </w:t>
      </w:r>
      <w:r w:rsidR="00B90E4D" w:rsidRPr="00B90E4D">
        <w:rPr>
          <w:rFonts w:eastAsia="SimSun" w:cstheme="minorHAnsi"/>
          <w:kern w:val="1"/>
          <w:lang w:eastAsia="hi-IN" w:bidi="hi-IN"/>
        </w:rPr>
        <w:t>(z rukou Vladislava II.),</w:t>
      </w:r>
      <w:r>
        <w:rPr>
          <w:rFonts w:eastAsia="SimSun" w:cstheme="minorHAnsi"/>
          <w:kern w:val="1"/>
          <w:lang w:eastAsia="hi-IN" w:bidi="hi-IN"/>
        </w:rPr>
        <w:t xml:space="preserve"> </w:t>
      </w:r>
      <w:r w:rsidR="00B90E4D" w:rsidRPr="00B90E4D">
        <w:rPr>
          <w:rFonts w:eastAsia="SimSun" w:cstheme="minorHAnsi"/>
          <w:kern w:val="1"/>
          <w:lang w:eastAsia="hi-IN" w:bidi="hi-IN"/>
        </w:rPr>
        <w:t>podruhé z rukou Maxmiliána I.</w:t>
      </w:r>
    </w:p>
    <w:p w14:paraId="5386BEC0" w14:textId="3B5778EE" w:rsidR="00B90E4D" w:rsidRPr="00B90E4D" w:rsidRDefault="00B90E4D" w:rsidP="00B90E4D">
      <w:pPr>
        <w:widowControl w:val="0"/>
        <w:numPr>
          <w:ilvl w:val="0"/>
          <w:numId w:val="13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B90E4D">
        <w:rPr>
          <w:rFonts w:eastAsia="SimSun" w:cstheme="minorHAnsi"/>
          <w:kern w:val="1"/>
          <w:lang w:eastAsia="hi-IN" w:bidi="hi-IN"/>
        </w:rPr>
        <w:t>Kolem r.</w:t>
      </w:r>
      <w:r w:rsidR="00157A82">
        <w:rPr>
          <w:rFonts w:eastAsia="SimSun" w:cstheme="minorHAnsi"/>
          <w:kern w:val="1"/>
          <w:lang w:eastAsia="hi-IN" w:bidi="hi-IN"/>
        </w:rPr>
        <w:t xml:space="preserve"> </w:t>
      </w:r>
      <w:r w:rsidRPr="00B90E4D">
        <w:rPr>
          <w:rFonts w:eastAsia="SimSun" w:cstheme="minorHAnsi"/>
          <w:kern w:val="1"/>
          <w:lang w:eastAsia="hi-IN" w:bidi="hi-IN"/>
        </w:rPr>
        <w:t xml:space="preserve">1511 začal spravovat </w:t>
      </w:r>
      <w:r w:rsidRPr="00B90E4D">
        <w:rPr>
          <w:rFonts w:eastAsia="SimSun" w:cstheme="minorHAnsi"/>
          <w:b/>
          <w:kern w:val="1"/>
          <w:lang w:eastAsia="hi-IN" w:bidi="hi-IN"/>
        </w:rPr>
        <w:t xml:space="preserve">panství Budyně a </w:t>
      </w:r>
      <w:proofErr w:type="spellStart"/>
      <w:r w:rsidRPr="00B90E4D">
        <w:rPr>
          <w:rFonts w:eastAsia="SimSun" w:cstheme="minorHAnsi"/>
          <w:b/>
          <w:kern w:val="1"/>
          <w:lang w:eastAsia="hi-IN" w:bidi="hi-IN"/>
        </w:rPr>
        <w:t>Házmburk</w:t>
      </w:r>
      <w:proofErr w:type="spellEnd"/>
      <w:r w:rsidRPr="00B90E4D">
        <w:rPr>
          <w:rFonts w:eastAsia="SimSun" w:cstheme="minorHAnsi"/>
          <w:kern w:val="1"/>
          <w:lang w:eastAsia="hi-IN" w:bidi="hi-IN"/>
        </w:rPr>
        <w:t xml:space="preserve"> (u Libochovic)</w:t>
      </w:r>
      <w:r w:rsidR="00157A82">
        <w:rPr>
          <w:rFonts w:eastAsia="SimSun" w:cstheme="minorHAnsi"/>
          <w:kern w:val="1"/>
          <w:lang w:eastAsia="hi-IN" w:bidi="hi-IN"/>
        </w:rPr>
        <w:t>.</w:t>
      </w:r>
    </w:p>
    <w:p w14:paraId="7350BA6B" w14:textId="02E4BDD7" w:rsidR="00B90E4D" w:rsidRPr="00B90E4D" w:rsidRDefault="00157A82" w:rsidP="00B90E4D">
      <w:pPr>
        <w:widowControl w:val="0"/>
        <w:numPr>
          <w:ilvl w:val="0"/>
          <w:numId w:val="13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I</w:t>
      </w:r>
      <w:r w:rsidR="00B90E4D" w:rsidRPr="00B90E4D">
        <w:rPr>
          <w:rFonts w:eastAsia="SimSun" w:cstheme="minorHAnsi"/>
          <w:kern w:val="1"/>
          <w:lang w:eastAsia="hi-IN" w:bidi="hi-IN"/>
        </w:rPr>
        <w:t>ntelektuální zájmy → budoval</w:t>
      </w:r>
      <w:r w:rsidR="00B90E4D" w:rsidRPr="00B90E4D">
        <w:rPr>
          <w:rFonts w:eastAsia="SimSun" w:cstheme="minorHAnsi"/>
          <w:b/>
          <w:kern w:val="1"/>
          <w:lang w:eastAsia="hi-IN" w:bidi="hi-IN"/>
        </w:rPr>
        <w:t xml:space="preserve"> knihovnu </w:t>
      </w:r>
      <w:r w:rsidR="00B90E4D" w:rsidRPr="00B90E4D">
        <w:rPr>
          <w:rFonts w:eastAsia="SimSun" w:cstheme="minorHAnsi"/>
          <w:kern w:val="1"/>
          <w:lang w:eastAsia="hi-IN" w:bidi="hi-IN"/>
        </w:rPr>
        <w:t>a zřídil jednu z prvních</w:t>
      </w:r>
      <w:r>
        <w:rPr>
          <w:rFonts w:eastAsia="SimSun" w:cstheme="minorHAnsi"/>
          <w:kern w:val="1"/>
          <w:lang w:eastAsia="hi-IN" w:bidi="hi-IN"/>
        </w:rPr>
        <w:t xml:space="preserve"> </w:t>
      </w:r>
      <w:r w:rsidRPr="00442CA7">
        <w:rPr>
          <w:rFonts w:eastAsia="SimSun" w:cstheme="minorHAnsi"/>
          <w:b/>
          <w:kern w:val="1"/>
          <w:lang w:eastAsia="hi-IN" w:bidi="hi-IN"/>
        </w:rPr>
        <w:t>alchymistických laboratoří</w:t>
      </w:r>
      <w:r>
        <w:rPr>
          <w:rFonts w:eastAsia="SimSun" w:cstheme="minorHAnsi"/>
          <w:kern w:val="1"/>
          <w:lang w:eastAsia="hi-IN" w:bidi="hi-IN"/>
        </w:rPr>
        <w:t xml:space="preserve"> v českých </w:t>
      </w:r>
      <w:r w:rsidR="00B90E4D" w:rsidRPr="00B90E4D">
        <w:rPr>
          <w:rFonts w:eastAsia="SimSun" w:cstheme="minorHAnsi"/>
          <w:kern w:val="1"/>
          <w:lang w:eastAsia="hi-IN" w:bidi="hi-IN"/>
        </w:rPr>
        <w:t>zemích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7B0C7F92" w14:textId="4645273A" w:rsidR="00B90E4D" w:rsidRPr="00B90E4D" w:rsidRDefault="00157A82" w:rsidP="00B90E4D">
      <w:pPr>
        <w:widowControl w:val="0"/>
        <w:numPr>
          <w:ilvl w:val="0"/>
          <w:numId w:val="13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 xml:space="preserve">Po celý život byl </w:t>
      </w:r>
      <w:r w:rsidRPr="00442CA7">
        <w:rPr>
          <w:rFonts w:eastAsia="SimSun" w:cstheme="minorHAnsi"/>
          <w:b/>
          <w:kern w:val="1"/>
          <w:lang w:eastAsia="hi-IN" w:bidi="hi-IN"/>
        </w:rPr>
        <w:t xml:space="preserve">věřitelem českého </w:t>
      </w:r>
      <w:r w:rsidR="00B90E4D" w:rsidRPr="00B90E4D">
        <w:rPr>
          <w:rFonts w:eastAsia="SimSun" w:cstheme="minorHAnsi"/>
          <w:b/>
          <w:kern w:val="1"/>
          <w:lang w:eastAsia="hi-IN" w:bidi="hi-IN"/>
        </w:rPr>
        <w:t>krále</w:t>
      </w:r>
      <w:r w:rsidR="00B90E4D" w:rsidRPr="00B90E4D">
        <w:rPr>
          <w:rFonts w:eastAsia="SimSun" w:cstheme="minorHAnsi"/>
          <w:kern w:val="1"/>
          <w:lang w:eastAsia="hi-IN" w:bidi="hi-IN"/>
        </w:rPr>
        <w:t>, neboť jeho předkové půjčili Jagelloncům 1500 kop grošů, měl ale málo peněžní hotovosti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2987090A" w14:textId="77C5D5EA" w:rsidR="00B90E4D" w:rsidRPr="00B90E4D" w:rsidRDefault="00157A82" w:rsidP="00B90E4D">
      <w:pPr>
        <w:widowControl w:val="0"/>
        <w:numPr>
          <w:ilvl w:val="0"/>
          <w:numId w:val="13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J</w:t>
      </w:r>
      <w:r w:rsidR="00B90E4D" w:rsidRPr="00B90E4D">
        <w:rPr>
          <w:rFonts w:eastAsia="SimSun" w:cstheme="minorHAnsi"/>
          <w:kern w:val="1"/>
          <w:lang w:eastAsia="hi-IN" w:bidi="hi-IN"/>
        </w:rPr>
        <w:t xml:space="preserve">eho manželkou =&gt; Markéta z </w:t>
      </w:r>
      <w:proofErr w:type="spellStart"/>
      <w:r w:rsidR="00B90E4D" w:rsidRPr="00B90E4D">
        <w:rPr>
          <w:rFonts w:eastAsia="SimSun" w:cstheme="minorHAnsi"/>
          <w:kern w:val="1"/>
          <w:lang w:eastAsia="hi-IN" w:bidi="hi-IN"/>
        </w:rPr>
        <w:t>Mintrberka</w:t>
      </w:r>
      <w:proofErr w:type="spellEnd"/>
      <w:r w:rsidR="00B90E4D" w:rsidRPr="00B90E4D">
        <w:rPr>
          <w:rFonts w:eastAsia="SimSun" w:cstheme="minorHAnsi"/>
          <w:kern w:val="1"/>
          <w:lang w:eastAsia="hi-IN" w:bidi="hi-IN"/>
        </w:rPr>
        <w:t xml:space="preserve"> = vnučka krále Jiřího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3C7287FE" w14:textId="6D2B7AEB" w:rsidR="00B90E4D" w:rsidRPr="00B90E4D" w:rsidRDefault="00157A82" w:rsidP="00B90E4D">
      <w:pPr>
        <w:widowControl w:val="0"/>
        <w:numPr>
          <w:ilvl w:val="0"/>
          <w:numId w:val="13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lastRenderedPageBreak/>
        <w:t xml:space="preserve">Obával se zničení křesťanských </w:t>
      </w:r>
      <w:r w:rsidR="00B90E4D" w:rsidRPr="00B90E4D">
        <w:rPr>
          <w:rFonts w:eastAsia="SimSun" w:cstheme="minorHAnsi"/>
          <w:kern w:val="1"/>
          <w:lang w:eastAsia="hi-IN" w:bidi="hi-IN"/>
        </w:rPr>
        <w:t>států a jejich pokoření tureckými nájezdníky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10D8006E" w14:textId="3F77D8C8" w:rsidR="00B90E4D" w:rsidRPr="00B90E4D" w:rsidRDefault="00157A82" w:rsidP="00B90E4D">
      <w:pPr>
        <w:widowControl w:val="0"/>
        <w:numPr>
          <w:ilvl w:val="0"/>
          <w:numId w:val="13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O</w:t>
      </w:r>
      <w:r w:rsidR="00B90E4D" w:rsidRPr="00B90E4D">
        <w:rPr>
          <w:rFonts w:eastAsia="SimSun" w:cstheme="minorHAnsi"/>
          <w:kern w:val="1"/>
          <w:lang w:eastAsia="hi-IN" w:bidi="hi-IN"/>
        </w:rPr>
        <w:t>dmítal nadšení nad husitským válečnictvím, zejména nad jeho protic</w:t>
      </w:r>
      <w:r>
        <w:rPr>
          <w:rFonts w:eastAsia="SimSun" w:cstheme="minorHAnsi"/>
          <w:kern w:val="1"/>
          <w:lang w:eastAsia="hi-IN" w:bidi="hi-IN"/>
        </w:rPr>
        <w:t>írkevním a protině</w:t>
      </w:r>
      <w:r w:rsidR="00B90E4D" w:rsidRPr="00B90E4D">
        <w:rPr>
          <w:rFonts w:eastAsia="SimSun" w:cstheme="minorHAnsi"/>
          <w:kern w:val="1"/>
          <w:lang w:eastAsia="hi-IN" w:bidi="hi-IN"/>
        </w:rPr>
        <w:t>meckým zaměřením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499537AE" w14:textId="3519A251" w:rsidR="00B90E4D" w:rsidRPr="00B90E4D" w:rsidRDefault="00157A82" w:rsidP="00B90E4D">
      <w:pPr>
        <w:pStyle w:val="Odstavecseseznamem"/>
        <w:widowControl w:val="0"/>
        <w:numPr>
          <w:ilvl w:val="0"/>
          <w:numId w:val="13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Z</w:t>
      </w:r>
      <w:r w:rsidR="00B90E4D" w:rsidRPr="00B90E4D">
        <w:rPr>
          <w:rFonts w:eastAsia="SimSun" w:cstheme="minorHAnsi"/>
          <w:kern w:val="1"/>
          <w:lang w:eastAsia="hi-IN" w:bidi="hi-IN"/>
        </w:rPr>
        <w:t>důrazňoval mariánský a svatováclavský kult (na sv.</w:t>
      </w:r>
      <w:r>
        <w:rPr>
          <w:rFonts w:eastAsia="SimSun" w:cstheme="minorHAnsi"/>
          <w:kern w:val="1"/>
          <w:lang w:eastAsia="hi-IN" w:bidi="hi-IN"/>
        </w:rPr>
        <w:t xml:space="preserve"> </w:t>
      </w:r>
      <w:r w:rsidR="00B90E4D" w:rsidRPr="00B90E4D">
        <w:rPr>
          <w:rFonts w:eastAsia="SimSun" w:cstheme="minorHAnsi"/>
          <w:kern w:val="1"/>
          <w:lang w:eastAsia="hi-IN" w:bidi="hi-IN"/>
        </w:rPr>
        <w:t>Václava pouka</w:t>
      </w:r>
      <w:r>
        <w:rPr>
          <w:rFonts w:eastAsia="SimSun" w:cstheme="minorHAnsi"/>
          <w:kern w:val="1"/>
          <w:lang w:eastAsia="hi-IN" w:bidi="hi-IN"/>
        </w:rPr>
        <w:t xml:space="preserve">zuje jako na ztělesnění křesťanského rytířství v českém </w:t>
      </w:r>
      <w:r w:rsidR="00B90E4D" w:rsidRPr="00B90E4D">
        <w:rPr>
          <w:rFonts w:eastAsia="SimSun" w:cstheme="minorHAnsi"/>
          <w:kern w:val="1"/>
          <w:lang w:eastAsia="hi-IN" w:bidi="hi-IN"/>
        </w:rPr>
        <w:t>pro</w:t>
      </w:r>
      <w:r>
        <w:rPr>
          <w:rFonts w:eastAsia="SimSun" w:cstheme="minorHAnsi"/>
          <w:kern w:val="1"/>
          <w:lang w:eastAsia="hi-IN" w:bidi="hi-IN"/>
        </w:rPr>
        <w:t>s</w:t>
      </w:r>
      <w:r w:rsidR="00B90E4D" w:rsidRPr="00B90E4D">
        <w:rPr>
          <w:rFonts w:eastAsia="SimSun" w:cstheme="minorHAnsi"/>
          <w:kern w:val="1"/>
          <w:lang w:eastAsia="hi-IN" w:bidi="hi-IN"/>
        </w:rPr>
        <w:t>tředí)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7C85DF21" w14:textId="77777777" w:rsidR="00B90E4D" w:rsidRPr="00B90E4D" w:rsidRDefault="00B90E4D" w:rsidP="00B90E4D">
      <w:pPr>
        <w:widowControl w:val="0"/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</w:p>
    <w:p w14:paraId="17411F2B" w14:textId="2CDCE399" w:rsidR="00B90E4D" w:rsidRPr="00B90E4D" w:rsidRDefault="00157A82" w:rsidP="00157A82">
      <w:pPr>
        <w:pStyle w:val="Nadpis2"/>
        <w:rPr>
          <w:rFonts w:asciiTheme="minorHAnsi" w:eastAsia="SimSun" w:hAnsiTheme="minorHAnsi"/>
          <w:sz w:val="22"/>
          <w:szCs w:val="22"/>
          <w:lang w:eastAsia="hi-IN" w:bidi="hi-IN"/>
        </w:rPr>
      </w:pPr>
      <w:proofErr w:type="spellStart"/>
      <w:r>
        <w:rPr>
          <w:rFonts w:eastAsia="SimSun"/>
          <w:lang w:eastAsia="hi-IN" w:bidi="hi-IN"/>
        </w:rPr>
        <w:t>Sarmacia</w:t>
      </w:r>
      <w:proofErr w:type="spellEnd"/>
      <w:r>
        <w:rPr>
          <w:rFonts w:eastAsia="SimSun"/>
          <w:lang w:eastAsia="hi-IN" w:bidi="hi-IN"/>
        </w:rPr>
        <w:t xml:space="preserve"> aneb zpověď </w:t>
      </w:r>
      <w:r w:rsidRPr="00157A82">
        <w:t>č</w:t>
      </w:r>
      <w:r w:rsidR="00B90E4D" w:rsidRPr="00157A82">
        <w:t>eského aristokrata</w:t>
      </w:r>
    </w:p>
    <w:p w14:paraId="38558399" w14:textId="3C80288C" w:rsidR="00B90E4D" w:rsidRPr="00B90E4D" w:rsidRDefault="00157A82" w:rsidP="00157A82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J</w:t>
      </w:r>
      <w:r w:rsidR="00B90E4D" w:rsidRPr="00B90E4D">
        <w:rPr>
          <w:rFonts w:eastAsia="SimSun" w:cstheme="minorHAnsi"/>
          <w:kern w:val="1"/>
          <w:lang w:eastAsia="hi-IN" w:bidi="hi-IN"/>
        </w:rPr>
        <w:t>edná se o dílo z poloviny 16.</w:t>
      </w:r>
      <w:r w:rsidR="00442CA7">
        <w:rPr>
          <w:rFonts w:eastAsia="SimSun" w:cstheme="minorHAnsi"/>
          <w:kern w:val="1"/>
          <w:lang w:eastAsia="hi-IN" w:bidi="hi-IN"/>
        </w:rPr>
        <w:t xml:space="preserve"> </w:t>
      </w:r>
      <w:r w:rsidR="00B90E4D" w:rsidRPr="00B90E4D">
        <w:rPr>
          <w:rFonts w:eastAsia="SimSun" w:cstheme="minorHAnsi"/>
          <w:kern w:val="1"/>
          <w:lang w:eastAsia="hi-IN" w:bidi="hi-IN"/>
        </w:rPr>
        <w:t>stol.</w:t>
      </w:r>
    </w:p>
    <w:p w14:paraId="43A6494B" w14:textId="2645695E" w:rsidR="00B90E4D" w:rsidRPr="00B90E4D" w:rsidRDefault="00B90E4D" w:rsidP="00157A82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B90E4D">
        <w:rPr>
          <w:rFonts w:eastAsia="SimSun" w:cstheme="minorHAnsi"/>
          <w:kern w:val="1"/>
          <w:lang w:eastAsia="hi-IN" w:bidi="hi-IN"/>
        </w:rPr>
        <w:t>Rukopis se n</w:t>
      </w:r>
      <w:r w:rsidR="00157A82">
        <w:rPr>
          <w:rFonts w:eastAsia="SimSun" w:cstheme="minorHAnsi"/>
          <w:kern w:val="1"/>
          <w:lang w:eastAsia="hi-IN" w:bidi="hi-IN"/>
        </w:rPr>
        <w:t xml:space="preserve">achází </w:t>
      </w:r>
      <w:r w:rsidR="00157A82" w:rsidRPr="00442CA7">
        <w:rPr>
          <w:rFonts w:eastAsia="SimSun" w:cstheme="minorHAnsi"/>
          <w:b/>
          <w:kern w:val="1"/>
          <w:lang w:eastAsia="hi-IN" w:bidi="hi-IN"/>
        </w:rPr>
        <w:t xml:space="preserve">v Rakouské národní </w:t>
      </w:r>
      <w:r w:rsidRPr="00B90E4D">
        <w:rPr>
          <w:rFonts w:eastAsia="SimSun" w:cstheme="minorHAnsi"/>
          <w:b/>
          <w:kern w:val="1"/>
          <w:lang w:eastAsia="hi-IN" w:bidi="hi-IN"/>
        </w:rPr>
        <w:t>knihovně</w:t>
      </w:r>
      <w:r w:rsidRPr="00B90E4D">
        <w:rPr>
          <w:rFonts w:eastAsia="SimSun" w:cstheme="minorHAnsi"/>
          <w:kern w:val="1"/>
          <w:lang w:eastAsia="hi-IN" w:bidi="hi-IN"/>
        </w:rPr>
        <w:t xml:space="preserve">, rukopisu si povšiml i </w:t>
      </w:r>
      <w:r w:rsidRPr="00B90E4D">
        <w:rPr>
          <w:rFonts w:eastAsia="SimSun" w:cstheme="minorHAnsi"/>
          <w:b/>
          <w:kern w:val="1"/>
          <w:lang w:eastAsia="hi-IN" w:bidi="hi-IN"/>
        </w:rPr>
        <w:t>Bohuslav Balbín</w:t>
      </w:r>
      <w:r w:rsidR="00157A82">
        <w:rPr>
          <w:rFonts w:eastAsia="SimSun" w:cstheme="minorHAnsi"/>
          <w:kern w:val="1"/>
          <w:lang w:eastAsia="hi-IN" w:bidi="hi-IN"/>
        </w:rPr>
        <w:t>.</w:t>
      </w:r>
    </w:p>
    <w:p w14:paraId="5D568B60" w14:textId="4FE81523" w:rsidR="00B90E4D" w:rsidRPr="00B90E4D" w:rsidRDefault="00B90E4D" w:rsidP="00157A82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B90E4D">
        <w:rPr>
          <w:rFonts w:eastAsia="SimSun" w:cstheme="minorHAnsi"/>
          <w:kern w:val="1"/>
          <w:lang w:eastAsia="hi-IN" w:bidi="hi-IN"/>
        </w:rPr>
        <w:t xml:space="preserve">Jan Zajíc ve svém díle propojuje </w:t>
      </w:r>
      <w:r w:rsidRPr="00B90E4D">
        <w:rPr>
          <w:rFonts w:eastAsia="SimSun" w:cstheme="minorHAnsi"/>
          <w:b/>
          <w:kern w:val="1"/>
          <w:lang w:eastAsia="hi-IN" w:bidi="hi-IN"/>
        </w:rPr>
        <w:t>politický traktát a osobní zpověď</w:t>
      </w:r>
      <w:r w:rsidR="00157A82">
        <w:rPr>
          <w:rFonts w:eastAsia="SimSun" w:cstheme="minorHAnsi"/>
          <w:kern w:val="1"/>
          <w:lang w:eastAsia="hi-IN" w:bidi="hi-IN"/>
        </w:rPr>
        <w:t>.</w:t>
      </w:r>
    </w:p>
    <w:p w14:paraId="5C2DC681" w14:textId="157FBF54" w:rsidR="00B90E4D" w:rsidRPr="00B90E4D" w:rsidRDefault="00B90E4D" w:rsidP="00157A82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proofErr w:type="spellStart"/>
      <w:r w:rsidRPr="00B90E4D">
        <w:rPr>
          <w:rFonts w:eastAsia="SimSun" w:cstheme="minorHAnsi"/>
          <w:kern w:val="1"/>
          <w:lang w:eastAsia="hi-IN" w:bidi="hi-IN"/>
        </w:rPr>
        <w:t>Sarmacia</w:t>
      </w:r>
      <w:proofErr w:type="spellEnd"/>
      <w:r w:rsidRPr="00B90E4D">
        <w:rPr>
          <w:rFonts w:eastAsia="SimSun" w:cstheme="minorHAnsi"/>
          <w:kern w:val="1"/>
          <w:lang w:eastAsia="hi-IN" w:bidi="hi-IN"/>
        </w:rPr>
        <w:t xml:space="preserve"> je běžně označována jako </w:t>
      </w:r>
      <w:r w:rsidRPr="00B90E4D">
        <w:rPr>
          <w:rFonts w:eastAsia="SimSun" w:cstheme="minorHAnsi"/>
          <w:b/>
          <w:kern w:val="1"/>
          <w:lang w:eastAsia="hi-IN" w:bidi="hi-IN"/>
        </w:rPr>
        <w:t>paměti</w:t>
      </w:r>
      <w:r w:rsidR="00157A82">
        <w:rPr>
          <w:rFonts w:eastAsia="SimSun" w:cstheme="minorHAnsi"/>
          <w:kern w:val="1"/>
          <w:lang w:eastAsia="hi-IN" w:bidi="hi-IN"/>
        </w:rPr>
        <w:t>.</w:t>
      </w:r>
    </w:p>
    <w:p w14:paraId="63251A87" w14:textId="7D02DABA" w:rsidR="00B90E4D" w:rsidRPr="00B90E4D" w:rsidRDefault="00157A82" w:rsidP="00157A82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 xml:space="preserve">Podání životního </w:t>
      </w:r>
      <w:r w:rsidR="00B90E4D" w:rsidRPr="00B90E4D">
        <w:rPr>
          <w:rFonts w:eastAsia="SimSun" w:cstheme="minorHAnsi"/>
          <w:kern w:val="1"/>
          <w:lang w:eastAsia="hi-IN" w:bidi="hi-IN"/>
        </w:rPr>
        <w:t>příběhu pisatele se však liší od rodinných pamětí raného novověku – např.</w:t>
      </w:r>
      <w:r>
        <w:rPr>
          <w:rFonts w:eastAsia="SimSun" w:cstheme="minorHAnsi"/>
          <w:kern w:val="1"/>
          <w:lang w:eastAsia="hi-IN" w:bidi="hi-IN"/>
        </w:rPr>
        <w:t xml:space="preserve"> </w:t>
      </w:r>
      <w:r w:rsidR="00B90E4D" w:rsidRPr="00B90E4D">
        <w:rPr>
          <w:rFonts w:eastAsia="SimSun" w:cstheme="minorHAnsi"/>
          <w:kern w:val="1"/>
          <w:lang w:eastAsia="hi-IN" w:bidi="hi-IN"/>
        </w:rPr>
        <w:t xml:space="preserve">ve spisu Alžběty Ludmily z Lisova jsou v chronologickém sledu důležité osobní a rodinné události (zejména </w:t>
      </w:r>
      <w:r>
        <w:rPr>
          <w:rFonts w:eastAsia="SimSun" w:cstheme="minorHAnsi"/>
          <w:kern w:val="1"/>
          <w:lang w:eastAsia="hi-IN" w:bidi="hi-IN"/>
        </w:rPr>
        <w:t>sňatek, narození dítěte a smrt)</w:t>
      </w:r>
      <w:r w:rsidR="00B90E4D" w:rsidRPr="00B90E4D">
        <w:rPr>
          <w:rFonts w:eastAsia="SimSun" w:cstheme="minorHAnsi"/>
          <w:kern w:val="1"/>
          <w:lang w:eastAsia="hi-IN" w:bidi="hi-IN"/>
        </w:rPr>
        <w:t>,</w:t>
      </w:r>
      <w:r>
        <w:rPr>
          <w:rFonts w:eastAsia="SimSun" w:cstheme="minorHAnsi"/>
          <w:kern w:val="1"/>
          <w:lang w:eastAsia="hi-IN" w:bidi="hi-IN"/>
        </w:rPr>
        <w:t xml:space="preserve"> Jan Zajíc vybíral </w:t>
      </w:r>
      <w:r w:rsidRPr="00442CA7">
        <w:rPr>
          <w:rFonts w:eastAsia="SimSun" w:cstheme="minorHAnsi"/>
          <w:b/>
          <w:kern w:val="1"/>
          <w:lang w:eastAsia="hi-IN" w:bidi="hi-IN"/>
        </w:rPr>
        <w:t xml:space="preserve">pouze určité </w:t>
      </w:r>
      <w:r w:rsidR="00B90E4D" w:rsidRPr="00B90E4D">
        <w:rPr>
          <w:rFonts w:eastAsia="SimSun" w:cstheme="minorHAnsi"/>
          <w:b/>
          <w:kern w:val="1"/>
          <w:lang w:eastAsia="hi-IN" w:bidi="hi-IN"/>
        </w:rPr>
        <w:t>dominanty ze svého života a života členů rodiny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21779AD1" w14:textId="7F34544D" w:rsidR="00B90E4D" w:rsidRPr="00B90E4D" w:rsidRDefault="00157A82" w:rsidP="00157A82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Z</w:t>
      </w:r>
      <w:r w:rsidR="00B90E4D" w:rsidRPr="00B90E4D">
        <w:rPr>
          <w:rFonts w:eastAsia="SimSun" w:cstheme="minorHAnsi"/>
          <w:kern w:val="1"/>
          <w:lang w:eastAsia="hi-IN" w:bidi="hi-IN"/>
        </w:rPr>
        <w:t xml:space="preserve">vláštní význam přisoudil autor nemoci, umírání </w:t>
      </w:r>
      <w:r>
        <w:rPr>
          <w:rFonts w:eastAsia="SimSun" w:cstheme="minorHAnsi"/>
          <w:kern w:val="1"/>
          <w:lang w:eastAsia="hi-IN" w:bidi="hi-IN"/>
        </w:rPr>
        <w:t xml:space="preserve">a smrti jako bráně k poznání vlastní </w:t>
      </w:r>
      <w:r w:rsidR="00B90E4D" w:rsidRPr="00B90E4D">
        <w:rPr>
          <w:rFonts w:eastAsia="SimSun" w:cstheme="minorHAnsi"/>
          <w:kern w:val="1"/>
          <w:lang w:eastAsia="hi-IN" w:bidi="hi-IN"/>
        </w:rPr>
        <w:t>hříšnosti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047AFB60" w14:textId="00E51FA3" w:rsidR="00B90E4D" w:rsidRPr="00B90E4D" w:rsidRDefault="00157A82" w:rsidP="00157A82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proofErr w:type="spellStart"/>
      <w:r>
        <w:rPr>
          <w:rFonts w:eastAsia="SimSun" w:cstheme="minorHAnsi"/>
          <w:kern w:val="1"/>
          <w:lang w:eastAsia="hi-IN" w:bidi="hi-IN"/>
        </w:rPr>
        <w:t>Sarmacia</w:t>
      </w:r>
      <w:proofErr w:type="spellEnd"/>
      <w:r>
        <w:rPr>
          <w:rFonts w:eastAsia="SimSun" w:cstheme="minorHAnsi"/>
          <w:kern w:val="1"/>
          <w:lang w:eastAsia="hi-IN" w:bidi="hi-IN"/>
        </w:rPr>
        <w:t xml:space="preserve"> nemá tak subjektivní </w:t>
      </w:r>
      <w:r w:rsidR="00B90E4D" w:rsidRPr="00B90E4D">
        <w:rPr>
          <w:rFonts w:eastAsia="SimSun" w:cstheme="minorHAnsi"/>
          <w:kern w:val="1"/>
          <w:lang w:eastAsia="hi-IN" w:bidi="hi-IN"/>
        </w:rPr>
        <w:t>formu jako memoáry jiných předbělohorské doby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7D0A553B" w14:textId="6C6F31E7" w:rsidR="00B90E4D" w:rsidRPr="00B90E4D" w:rsidRDefault="00157A82" w:rsidP="00157A82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V</w:t>
      </w:r>
      <w:r w:rsidR="00B90E4D" w:rsidRPr="00B90E4D">
        <w:rPr>
          <w:rFonts w:eastAsia="SimSun" w:cstheme="minorHAnsi"/>
          <w:kern w:val="1"/>
          <w:lang w:eastAsia="hi-IN" w:bidi="hi-IN"/>
        </w:rPr>
        <w:t xml:space="preserve"> Zajícově textu se nachází jen poměrně </w:t>
      </w:r>
      <w:r w:rsidR="00B90E4D" w:rsidRPr="00B90E4D">
        <w:rPr>
          <w:rFonts w:eastAsia="SimSun" w:cstheme="minorHAnsi"/>
          <w:b/>
          <w:kern w:val="1"/>
          <w:lang w:eastAsia="hi-IN" w:bidi="hi-IN"/>
        </w:rPr>
        <w:t>málo konkrétně datovaných údajů</w:t>
      </w:r>
      <w:r w:rsidR="00B90E4D" w:rsidRPr="00B90E4D">
        <w:rPr>
          <w:rFonts w:eastAsia="SimSun" w:cstheme="minorHAnsi"/>
          <w:kern w:val="1"/>
          <w:lang w:eastAsia="hi-IN" w:bidi="hi-IN"/>
        </w:rPr>
        <w:t xml:space="preserve"> – s výjimkou jeho pasování na rytíře a rokem přijetí mezi ochránce Božího hrobu (1522)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1074C3F4" w14:textId="00DA6C2C" w:rsidR="00B90E4D" w:rsidRPr="00B90E4D" w:rsidRDefault="00B90E4D" w:rsidP="00157A82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B90E4D">
        <w:rPr>
          <w:rFonts w:eastAsia="SimSun" w:cstheme="minorHAnsi"/>
          <w:kern w:val="1"/>
          <w:lang w:eastAsia="hi-IN" w:bidi="hi-IN"/>
        </w:rPr>
        <w:t>Jan Zajíc užíval datování jen v nejnutnějších případech, což odpovídalo nadčasovému pojetí jeho úvah</w:t>
      </w:r>
      <w:r w:rsidR="00157A82">
        <w:rPr>
          <w:rFonts w:eastAsia="SimSun" w:cstheme="minorHAnsi"/>
          <w:kern w:val="1"/>
          <w:lang w:eastAsia="hi-IN" w:bidi="hi-IN"/>
        </w:rPr>
        <w:t>.</w:t>
      </w:r>
    </w:p>
    <w:p w14:paraId="6A8E2382" w14:textId="59216366" w:rsidR="00B90E4D" w:rsidRPr="00B90E4D" w:rsidRDefault="00157A82" w:rsidP="00157A82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J</w:t>
      </w:r>
      <w:r w:rsidR="00B90E4D" w:rsidRPr="00B90E4D">
        <w:rPr>
          <w:rFonts w:eastAsia="SimSun" w:cstheme="minorHAnsi"/>
          <w:kern w:val="1"/>
          <w:lang w:eastAsia="hi-IN" w:bidi="hi-IN"/>
        </w:rPr>
        <w:t xml:space="preserve">e vymezen i geografický horizont </w:t>
      </w:r>
      <w:proofErr w:type="spellStart"/>
      <w:r w:rsidR="00B90E4D" w:rsidRPr="00B90E4D">
        <w:rPr>
          <w:rFonts w:eastAsia="SimSun" w:cstheme="minorHAnsi"/>
          <w:kern w:val="1"/>
          <w:lang w:eastAsia="hi-IN" w:bidi="hi-IN"/>
        </w:rPr>
        <w:t>Sarma</w:t>
      </w:r>
      <w:r>
        <w:rPr>
          <w:rFonts w:eastAsia="SimSun" w:cstheme="minorHAnsi"/>
          <w:kern w:val="1"/>
          <w:lang w:eastAsia="hi-IN" w:bidi="hi-IN"/>
        </w:rPr>
        <w:t>c</w:t>
      </w:r>
      <w:r w:rsidR="00B90E4D" w:rsidRPr="00B90E4D">
        <w:rPr>
          <w:rFonts w:eastAsia="SimSun" w:cstheme="minorHAnsi"/>
          <w:kern w:val="1"/>
          <w:lang w:eastAsia="hi-IN" w:bidi="hi-IN"/>
        </w:rPr>
        <w:t>ie</w:t>
      </w:r>
      <w:proofErr w:type="spellEnd"/>
      <w:r w:rsidR="00B90E4D" w:rsidRPr="00B90E4D">
        <w:rPr>
          <w:rFonts w:eastAsia="SimSun" w:cstheme="minorHAnsi"/>
          <w:kern w:val="1"/>
          <w:lang w:eastAsia="hi-IN" w:bidi="hi-IN"/>
        </w:rPr>
        <w:t xml:space="preserve"> → základní dějové linie spisu je mezi Budyní (=severočeský zámek) a Pražským hradem</w:t>
      </w:r>
    </w:p>
    <w:p w14:paraId="69F51115" w14:textId="65803439" w:rsidR="00B90E4D" w:rsidRPr="00B90E4D" w:rsidRDefault="00157A82" w:rsidP="00157A82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P</w:t>
      </w:r>
      <w:r w:rsidR="00B90E4D" w:rsidRPr="00B90E4D">
        <w:rPr>
          <w:rFonts w:eastAsia="SimSun" w:cstheme="minorHAnsi"/>
          <w:kern w:val="1"/>
          <w:lang w:eastAsia="hi-IN" w:bidi="hi-IN"/>
        </w:rPr>
        <w:t>rvní vydání vyšlo v 90.</w:t>
      </w:r>
      <w:r>
        <w:rPr>
          <w:rFonts w:eastAsia="SimSun" w:cstheme="minorHAnsi"/>
          <w:kern w:val="1"/>
          <w:lang w:eastAsia="hi-IN" w:bidi="hi-IN"/>
        </w:rPr>
        <w:t xml:space="preserve"> </w:t>
      </w:r>
      <w:r w:rsidR="00B90E4D" w:rsidRPr="00B90E4D">
        <w:rPr>
          <w:rFonts w:eastAsia="SimSun" w:cstheme="minorHAnsi"/>
          <w:kern w:val="1"/>
          <w:lang w:eastAsia="hi-IN" w:bidi="hi-IN"/>
        </w:rPr>
        <w:t xml:space="preserve">letech </w:t>
      </w:r>
      <w:proofErr w:type="gramStart"/>
      <w:r w:rsidR="00B90E4D" w:rsidRPr="00B90E4D">
        <w:rPr>
          <w:rFonts w:eastAsia="SimSun" w:cstheme="minorHAnsi"/>
          <w:kern w:val="1"/>
          <w:lang w:eastAsia="hi-IN" w:bidi="hi-IN"/>
        </w:rPr>
        <w:t>20.stol</w:t>
      </w:r>
      <w:proofErr w:type="gramEnd"/>
      <w:r w:rsidR="00B90E4D" w:rsidRPr="00B90E4D">
        <w:rPr>
          <w:rFonts w:eastAsia="SimSun" w:cstheme="minorHAnsi"/>
          <w:kern w:val="1"/>
          <w:lang w:eastAsia="hi-IN" w:bidi="hi-IN"/>
        </w:rPr>
        <w:t>.</w:t>
      </w:r>
    </w:p>
    <w:p w14:paraId="799D512E" w14:textId="4555974E" w:rsidR="00B90E4D" w:rsidRPr="00B90E4D" w:rsidRDefault="00157A82" w:rsidP="00157A82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eastAsia="SimSun" w:cstheme="minorHAnsi"/>
          <w:b/>
          <w:bCs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T</w:t>
      </w:r>
      <w:r w:rsidR="00B90E4D" w:rsidRPr="00B90E4D">
        <w:rPr>
          <w:rFonts w:eastAsia="SimSun" w:cstheme="minorHAnsi"/>
          <w:kern w:val="1"/>
          <w:lang w:eastAsia="hi-IN" w:bidi="hi-IN"/>
        </w:rPr>
        <w:t xml:space="preserve">ext se dělí do </w:t>
      </w:r>
      <w:r w:rsidR="00B90E4D" w:rsidRPr="00B90E4D">
        <w:rPr>
          <w:rFonts w:eastAsia="SimSun" w:cstheme="minorHAnsi"/>
          <w:kern w:val="1"/>
          <w:u w:val="single"/>
          <w:lang w:eastAsia="hi-IN" w:bidi="hi-IN"/>
        </w:rPr>
        <w:t xml:space="preserve">12 </w:t>
      </w:r>
      <w:proofErr w:type="spellStart"/>
      <w:r w:rsidR="00B90E4D" w:rsidRPr="00B90E4D">
        <w:rPr>
          <w:rFonts w:eastAsia="SimSun" w:cstheme="minorHAnsi"/>
          <w:kern w:val="1"/>
          <w:u w:val="single"/>
          <w:lang w:eastAsia="hi-IN" w:bidi="hi-IN"/>
        </w:rPr>
        <w:t>tématických</w:t>
      </w:r>
      <w:proofErr w:type="spellEnd"/>
      <w:r w:rsidR="00B90E4D" w:rsidRPr="00B90E4D">
        <w:rPr>
          <w:rFonts w:eastAsia="SimSun" w:cstheme="minorHAnsi"/>
          <w:kern w:val="1"/>
          <w:u w:val="single"/>
          <w:lang w:eastAsia="hi-IN" w:bidi="hi-IN"/>
        </w:rPr>
        <w:t xml:space="preserve"> segmentů:</w:t>
      </w:r>
    </w:p>
    <w:p w14:paraId="690557AD" w14:textId="1B79EEC5" w:rsidR="00157A82" w:rsidRDefault="00B90E4D" w:rsidP="00157A82">
      <w:pPr>
        <w:pStyle w:val="Odstavecseseznamem"/>
        <w:widowControl w:val="0"/>
        <w:numPr>
          <w:ilvl w:val="2"/>
          <w:numId w:val="14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157A82">
        <w:rPr>
          <w:rFonts w:eastAsia="SimSun" w:cstheme="minorHAnsi"/>
          <w:b/>
          <w:bCs/>
          <w:kern w:val="1"/>
          <w:lang w:eastAsia="hi-IN" w:bidi="hi-IN"/>
        </w:rPr>
        <w:t>I.</w:t>
      </w:r>
      <w:r w:rsidR="00157A82">
        <w:rPr>
          <w:rFonts w:eastAsia="SimSun" w:cstheme="minorHAnsi"/>
          <w:b/>
          <w:bCs/>
          <w:kern w:val="1"/>
          <w:lang w:eastAsia="hi-IN" w:bidi="hi-IN"/>
        </w:rPr>
        <w:t xml:space="preserve"> </w:t>
      </w:r>
      <w:r w:rsidRPr="00157A82">
        <w:rPr>
          <w:rFonts w:eastAsia="SimSun" w:cstheme="minorHAnsi"/>
          <w:b/>
          <w:bCs/>
          <w:kern w:val="1"/>
          <w:lang w:eastAsia="hi-IN" w:bidi="hi-IN"/>
        </w:rPr>
        <w:t>a XII. oddíl</w:t>
      </w:r>
      <w:r w:rsidRPr="00157A82">
        <w:rPr>
          <w:rFonts w:eastAsia="SimSun" w:cstheme="minorHAnsi"/>
          <w:kern w:val="1"/>
          <w:lang w:eastAsia="hi-IN" w:bidi="hi-IN"/>
        </w:rPr>
        <w:t xml:space="preserve"> (=</w:t>
      </w:r>
      <w:r w:rsidR="00157A82">
        <w:rPr>
          <w:rFonts w:eastAsia="SimSun" w:cstheme="minorHAnsi"/>
          <w:kern w:val="1"/>
          <w:lang w:eastAsia="hi-IN" w:bidi="hi-IN"/>
        </w:rPr>
        <w:t xml:space="preserve"> </w:t>
      </w:r>
      <w:r w:rsidRPr="00157A82">
        <w:rPr>
          <w:rFonts w:eastAsia="SimSun" w:cstheme="minorHAnsi"/>
          <w:kern w:val="1"/>
          <w:lang w:eastAsia="hi-IN" w:bidi="hi-IN"/>
        </w:rPr>
        <w:t>úvodní a závěrečné oslovení adresáta</w:t>
      </w:r>
      <w:r w:rsidR="00157A82">
        <w:rPr>
          <w:rFonts w:eastAsia="SimSun" w:cstheme="minorHAnsi"/>
          <w:kern w:val="1"/>
          <w:lang w:eastAsia="hi-IN" w:bidi="hi-IN"/>
        </w:rPr>
        <w:t xml:space="preserve"> </w:t>
      </w:r>
      <w:r w:rsidRPr="00157A82">
        <w:rPr>
          <w:rFonts w:eastAsia="SimSun" w:cstheme="minorHAnsi"/>
          <w:kern w:val="1"/>
          <w:lang w:eastAsia="hi-IN" w:bidi="hi-IN"/>
        </w:rPr>
        <w:t>=</w:t>
      </w:r>
      <w:r w:rsidR="00157A82">
        <w:rPr>
          <w:rFonts w:eastAsia="SimSun" w:cstheme="minorHAnsi"/>
          <w:kern w:val="1"/>
          <w:lang w:eastAsia="hi-IN" w:bidi="hi-IN"/>
        </w:rPr>
        <w:t xml:space="preserve"> </w:t>
      </w:r>
      <w:r w:rsidRPr="00157A82">
        <w:rPr>
          <w:rFonts w:eastAsia="SimSun" w:cstheme="minorHAnsi"/>
          <w:kern w:val="1"/>
          <w:lang w:eastAsia="hi-IN" w:bidi="hi-IN"/>
        </w:rPr>
        <w:t>arcikníže Ferdinand) – udržují celistvost textu</w:t>
      </w:r>
      <w:r w:rsidR="00157A82">
        <w:rPr>
          <w:rFonts w:eastAsia="SimSun" w:cstheme="minorHAnsi"/>
          <w:kern w:val="1"/>
          <w:lang w:eastAsia="hi-IN" w:bidi="hi-IN"/>
        </w:rPr>
        <w:t xml:space="preserve">; </w:t>
      </w:r>
      <w:r w:rsidRPr="00157A82">
        <w:rPr>
          <w:rFonts w:eastAsia="SimSun" w:cstheme="minorHAnsi"/>
          <w:kern w:val="1"/>
          <w:lang w:eastAsia="hi-IN" w:bidi="hi-IN"/>
        </w:rPr>
        <w:t>každá z 10 zbývajících kapitol je samostatné téma</w:t>
      </w:r>
      <w:r w:rsidR="00157A82">
        <w:rPr>
          <w:rFonts w:eastAsia="SimSun" w:cstheme="minorHAnsi"/>
          <w:kern w:val="1"/>
          <w:lang w:eastAsia="hi-IN" w:bidi="hi-IN"/>
        </w:rPr>
        <w:t>.</w:t>
      </w:r>
    </w:p>
    <w:p w14:paraId="17F65D4D" w14:textId="48E09550" w:rsidR="00B90E4D" w:rsidRPr="00157A82" w:rsidRDefault="00B90E4D" w:rsidP="00157A82">
      <w:pPr>
        <w:pStyle w:val="Odstavecseseznamem"/>
        <w:widowControl w:val="0"/>
        <w:numPr>
          <w:ilvl w:val="2"/>
          <w:numId w:val="14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157A82">
        <w:rPr>
          <w:rFonts w:eastAsia="SimSun" w:cstheme="minorHAnsi"/>
          <w:b/>
          <w:bCs/>
          <w:kern w:val="1"/>
          <w:lang w:eastAsia="hi-IN" w:bidi="hi-IN"/>
        </w:rPr>
        <w:t>II.</w:t>
      </w:r>
      <w:r w:rsidR="00157A82">
        <w:rPr>
          <w:rFonts w:eastAsia="SimSun" w:cstheme="minorHAnsi"/>
          <w:b/>
          <w:bCs/>
          <w:kern w:val="1"/>
          <w:lang w:eastAsia="hi-IN" w:bidi="hi-IN"/>
        </w:rPr>
        <w:t xml:space="preserve"> </w:t>
      </w:r>
      <w:r w:rsidRPr="00157A82">
        <w:rPr>
          <w:rFonts w:eastAsia="SimSun" w:cstheme="minorHAnsi"/>
          <w:b/>
          <w:bCs/>
          <w:kern w:val="1"/>
          <w:lang w:eastAsia="hi-IN" w:bidi="hi-IN"/>
        </w:rPr>
        <w:t>a IX.</w:t>
      </w:r>
      <w:r w:rsidR="00157A82">
        <w:rPr>
          <w:rFonts w:eastAsia="SimSun" w:cstheme="minorHAnsi"/>
          <w:b/>
          <w:bCs/>
          <w:kern w:val="1"/>
          <w:lang w:eastAsia="hi-IN" w:bidi="hi-IN"/>
        </w:rPr>
        <w:t xml:space="preserve"> </w:t>
      </w:r>
      <w:r w:rsidRPr="00157A82">
        <w:rPr>
          <w:rFonts w:eastAsia="SimSun" w:cstheme="minorHAnsi"/>
          <w:b/>
          <w:bCs/>
          <w:kern w:val="1"/>
          <w:lang w:eastAsia="hi-IN" w:bidi="hi-IN"/>
        </w:rPr>
        <w:t>oddíl</w:t>
      </w:r>
      <w:r w:rsidRPr="00157A82">
        <w:rPr>
          <w:rFonts w:eastAsia="SimSun" w:cstheme="minorHAnsi"/>
          <w:kern w:val="1"/>
          <w:lang w:eastAsia="hi-IN" w:bidi="hi-IN"/>
        </w:rPr>
        <w:t xml:space="preserve"> také vykazují souvislost → </w:t>
      </w:r>
      <w:r w:rsidR="00157A82">
        <w:rPr>
          <w:rFonts w:eastAsia="SimSun" w:cstheme="minorHAnsi"/>
          <w:kern w:val="1"/>
          <w:lang w:eastAsia="hi-IN" w:bidi="hi-IN"/>
        </w:rPr>
        <w:t xml:space="preserve">nejprve dokládají pokleslost českého </w:t>
      </w:r>
      <w:r w:rsidRPr="00157A82">
        <w:rPr>
          <w:rFonts w:eastAsia="SimSun" w:cstheme="minorHAnsi"/>
          <w:kern w:val="1"/>
          <w:lang w:eastAsia="hi-IN" w:bidi="hi-IN"/>
        </w:rPr>
        <w:t>národa, zejména šlechty, jakožto podnět k uspořádání turnajově divadelního představení a pak popisují průběh této v</w:t>
      </w:r>
      <w:r w:rsidR="00157A82">
        <w:rPr>
          <w:rFonts w:eastAsia="SimSun" w:cstheme="minorHAnsi"/>
          <w:kern w:val="1"/>
          <w:lang w:eastAsia="hi-IN" w:bidi="hi-IN"/>
        </w:rPr>
        <w:t>e</w:t>
      </w:r>
      <w:r w:rsidRPr="00157A82">
        <w:rPr>
          <w:rFonts w:eastAsia="SimSun" w:cstheme="minorHAnsi"/>
          <w:kern w:val="1"/>
          <w:lang w:eastAsia="hi-IN" w:bidi="hi-IN"/>
        </w:rPr>
        <w:t>řejné inscenace</w:t>
      </w:r>
    </w:p>
    <w:p w14:paraId="61661F9F" w14:textId="558B5C5D" w:rsidR="00B90E4D" w:rsidRPr="00B90E4D" w:rsidRDefault="00B90E4D" w:rsidP="00B90E4D">
      <w:pPr>
        <w:widowControl w:val="0"/>
        <w:numPr>
          <w:ilvl w:val="0"/>
          <w:numId w:val="8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B90E4D">
        <w:rPr>
          <w:rFonts w:eastAsia="SimSun" w:cstheme="minorHAnsi"/>
          <w:kern w:val="1"/>
          <w:lang w:eastAsia="hi-IN" w:bidi="hi-IN"/>
        </w:rPr>
        <w:t>Zajíc ve 2.</w:t>
      </w:r>
      <w:r w:rsidR="00157A82">
        <w:rPr>
          <w:rFonts w:eastAsia="SimSun" w:cstheme="minorHAnsi"/>
          <w:kern w:val="1"/>
          <w:lang w:eastAsia="hi-IN" w:bidi="hi-IN"/>
        </w:rPr>
        <w:t xml:space="preserve"> </w:t>
      </w:r>
      <w:r w:rsidRPr="00B90E4D">
        <w:rPr>
          <w:rFonts w:eastAsia="SimSun" w:cstheme="minorHAnsi"/>
          <w:kern w:val="1"/>
          <w:lang w:eastAsia="hi-IN" w:bidi="hi-IN"/>
        </w:rPr>
        <w:t>oddílu říká, že bychom se měli zamyslet, proč na nás milý Pán Bůh (</w:t>
      </w:r>
      <w:proofErr w:type="spellStart"/>
      <w:r w:rsidRPr="00B90E4D">
        <w:rPr>
          <w:rFonts w:eastAsia="SimSun" w:cstheme="minorHAnsi"/>
          <w:kern w:val="1"/>
          <w:lang w:eastAsia="hi-IN" w:bidi="hi-IN"/>
        </w:rPr>
        <w:t>Buoh</w:t>
      </w:r>
      <w:proofErr w:type="spellEnd"/>
      <w:r w:rsidRPr="00B90E4D">
        <w:rPr>
          <w:rFonts w:eastAsia="SimSun" w:cstheme="minorHAnsi"/>
          <w:kern w:val="1"/>
          <w:lang w:eastAsia="hi-IN" w:bidi="hi-IN"/>
        </w:rPr>
        <w:t>)</w:t>
      </w:r>
      <w:r w:rsidR="00157A82">
        <w:rPr>
          <w:rFonts w:eastAsia="SimSun" w:cstheme="minorHAnsi"/>
          <w:kern w:val="1"/>
          <w:lang w:eastAsia="hi-IN" w:bidi="hi-IN"/>
        </w:rPr>
        <w:t xml:space="preserve"> </w:t>
      </w:r>
      <w:r w:rsidRPr="00B90E4D">
        <w:rPr>
          <w:rFonts w:eastAsia="SimSun" w:cstheme="minorHAnsi"/>
          <w:kern w:val="1"/>
          <w:lang w:eastAsia="hi-IN" w:bidi="hi-IN"/>
        </w:rPr>
        <w:t>posílá krvavého nepřítele Turka</w:t>
      </w:r>
    </w:p>
    <w:p w14:paraId="25D80FFF" w14:textId="5E633C37" w:rsidR="00B90E4D" w:rsidRPr="00B90E4D" w:rsidRDefault="00B90E4D" w:rsidP="00B90E4D">
      <w:pPr>
        <w:widowControl w:val="0"/>
        <w:numPr>
          <w:ilvl w:val="0"/>
          <w:numId w:val="8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B90E4D">
        <w:rPr>
          <w:rFonts w:eastAsia="SimSun" w:cstheme="minorHAnsi"/>
          <w:kern w:val="1"/>
          <w:lang w:eastAsia="hi-IN" w:bidi="hi-IN"/>
        </w:rPr>
        <w:t>říká, že máme Boha chválit i srdcem,</w:t>
      </w:r>
      <w:r w:rsidR="00157A82">
        <w:rPr>
          <w:rFonts w:eastAsia="SimSun" w:cstheme="minorHAnsi"/>
          <w:kern w:val="1"/>
          <w:lang w:eastAsia="hi-IN" w:bidi="hi-IN"/>
        </w:rPr>
        <w:t xml:space="preserve"> </w:t>
      </w:r>
      <w:r w:rsidRPr="00B90E4D">
        <w:rPr>
          <w:rFonts w:eastAsia="SimSun" w:cstheme="minorHAnsi"/>
          <w:kern w:val="1"/>
          <w:lang w:eastAsia="hi-IN" w:bidi="hi-IN"/>
        </w:rPr>
        <w:t>nikoliv jen ústy</w:t>
      </w:r>
    </w:p>
    <w:p w14:paraId="6CEA7F6D" w14:textId="07AA4886" w:rsidR="00B90E4D" w:rsidRPr="00B90E4D" w:rsidRDefault="00157A82" w:rsidP="00B90E4D">
      <w:pPr>
        <w:widowControl w:val="0"/>
        <w:numPr>
          <w:ilvl w:val="0"/>
          <w:numId w:val="8"/>
        </w:numPr>
        <w:suppressAutoHyphens/>
        <w:spacing w:after="0" w:line="240" w:lineRule="auto"/>
        <w:rPr>
          <w:rFonts w:eastAsia="SimSun" w:cstheme="minorHAnsi"/>
          <w:b/>
          <w:bCs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 xml:space="preserve">v posledním </w:t>
      </w:r>
      <w:r w:rsidR="00B90E4D" w:rsidRPr="00B90E4D">
        <w:rPr>
          <w:rFonts w:eastAsia="SimSun" w:cstheme="minorHAnsi"/>
          <w:kern w:val="1"/>
          <w:lang w:eastAsia="hi-IN" w:bidi="hi-IN"/>
        </w:rPr>
        <w:t>oddílu žádá o vydání spisu tiskem, vydání se však neuskutečnilo, protože Jan Zajíc zemřel těsně po dops</w:t>
      </w:r>
      <w:r>
        <w:rPr>
          <w:rFonts w:eastAsia="SimSun" w:cstheme="minorHAnsi"/>
          <w:kern w:val="1"/>
          <w:lang w:eastAsia="hi-IN" w:bidi="hi-IN"/>
        </w:rPr>
        <w:t xml:space="preserve">aní díla, ale ještě před výtvarným </w:t>
      </w:r>
      <w:r w:rsidR="00B90E4D" w:rsidRPr="00B90E4D">
        <w:rPr>
          <w:rFonts w:eastAsia="SimSun" w:cstheme="minorHAnsi"/>
          <w:kern w:val="1"/>
          <w:lang w:eastAsia="hi-IN" w:bidi="hi-IN"/>
        </w:rPr>
        <w:t xml:space="preserve">završením </w:t>
      </w:r>
      <w:proofErr w:type="gramStart"/>
      <w:r w:rsidR="00B90E4D" w:rsidRPr="00B90E4D">
        <w:rPr>
          <w:rFonts w:eastAsia="SimSun" w:cstheme="minorHAnsi"/>
          <w:kern w:val="1"/>
          <w:lang w:eastAsia="hi-IN" w:bidi="hi-IN"/>
        </w:rPr>
        <w:t>29.9.1553</w:t>
      </w:r>
      <w:proofErr w:type="gramEnd"/>
    </w:p>
    <w:p w14:paraId="7B2777F9" w14:textId="77777777" w:rsidR="00B90E4D" w:rsidRPr="00157A82" w:rsidRDefault="00B90E4D" w:rsidP="00157A82">
      <w:pPr>
        <w:pStyle w:val="Odstavecseseznamem"/>
        <w:widowControl w:val="0"/>
        <w:numPr>
          <w:ilvl w:val="0"/>
          <w:numId w:val="15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proofErr w:type="spellStart"/>
      <w:proofErr w:type="gramStart"/>
      <w:r w:rsidRPr="00157A82">
        <w:rPr>
          <w:rFonts w:eastAsia="SimSun" w:cstheme="minorHAnsi"/>
          <w:b/>
          <w:bCs/>
          <w:kern w:val="1"/>
          <w:lang w:eastAsia="hi-IN" w:bidi="hi-IN"/>
        </w:rPr>
        <w:t>III.oddíl</w:t>
      </w:r>
      <w:proofErr w:type="spellEnd"/>
      <w:proofErr w:type="gramEnd"/>
      <w:r w:rsidRPr="00157A82">
        <w:rPr>
          <w:rFonts w:eastAsia="SimSun" w:cstheme="minorHAnsi"/>
          <w:kern w:val="1"/>
          <w:lang w:eastAsia="hi-IN" w:bidi="hi-IN"/>
        </w:rPr>
        <w:t xml:space="preserve"> nese název HRŮZY PÁCHANÉ TURKY NA KŘESŤANECH V PODÁNÍ ÚDAJNÉHO LISTU BYZANTSKÉHO CÍSAŘE IZÁKA II.ANGELA</w:t>
      </w:r>
    </w:p>
    <w:p w14:paraId="34328391" w14:textId="578E054E" w:rsidR="00B90E4D" w:rsidRPr="00157A82" w:rsidRDefault="00157A82" w:rsidP="00157A82">
      <w:pPr>
        <w:pStyle w:val="Odstavecseseznamem"/>
        <w:widowControl w:val="0"/>
        <w:numPr>
          <w:ilvl w:val="0"/>
          <w:numId w:val="16"/>
        </w:numPr>
        <w:suppressAutoHyphens/>
        <w:spacing w:after="0" w:line="240" w:lineRule="auto"/>
        <w:ind w:left="1428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 xml:space="preserve">Přináší obraz </w:t>
      </w:r>
      <w:proofErr w:type="gramStart"/>
      <w:r>
        <w:rPr>
          <w:rFonts w:eastAsia="SimSun" w:cstheme="minorHAnsi"/>
          <w:kern w:val="1"/>
          <w:lang w:eastAsia="hi-IN" w:bidi="hi-IN"/>
        </w:rPr>
        <w:t>hrůz , které</w:t>
      </w:r>
      <w:proofErr w:type="gramEnd"/>
      <w:r>
        <w:rPr>
          <w:rFonts w:eastAsia="SimSun" w:cstheme="minorHAnsi"/>
          <w:kern w:val="1"/>
          <w:lang w:eastAsia="hi-IN" w:bidi="hi-IN"/>
        </w:rPr>
        <w:t xml:space="preserve"> české země čekají, </w:t>
      </w:r>
      <w:r w:rsidR="00B90E4D" w:rsidRPr="00157A82">
        <w:rPr>
          <w:rFonts w:eastAsia="SimSun" w:cstheme="minorHAnsi"/>
          <w:kern w:val="1"/>
          <w:lang w:eastAsia="hi-IN" w:bidi="hi-IN"/>
        </w:rPr>
        <w:t>pokud nedojde k nápravě jejich obyvatel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10EE321D" w14:textId="18DD709B" w:rsidR="00B90E4D" w:rsidRPr="00B90E4D" w:rsidRDefault="00157A82" w:rsidP="00157A82">
      <w:pPr>
        <w:widowControl w:val="0"/>
        <w:numPr>
          <w:ilvl w:val="0"/>
          <w:numId w:val="9"/>
        </w:numPr>
        <w:tabs>
          <w:tab w:val="clear" w:pos="720"/>
          <w:tab w:val="num" w:pos="1428"/>
        </w:tabs>
        <w:suppressAutoHyphens/>
        <w:spacing w:after="0" w:line="240" w:lineRule="auto"/>
        <w:ind w:left="1428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M</w:t>
      </w:r>
      <w:r w:rsidR="00B90E4D" w:rsidRPr="00B90E4D">
        <w:rPr>
          <w:rFonts w:eastAsia="SimSun" w:cstheme="minorHAnsi"/>
          <w:kern w:val="1"/>
          <w:lang w:eastAsia="hi-IN" w:bidi="hi-IN"/>
        </w:rPr>
        <w:t>á strach před Turky, pohany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1D052D3F" w14:textId="26BD760E" w:rsidR="00B90E4D" w:rsidRPr="00B90E4D" w:rsidRDefault="00157A82" w:rsidP="00157A82">
      <w:pPr>
        <w:widowControl w:val="0"/>
        <w:numPr>
          <w:ilvl w:val="0"/>
          <w:numId w:val="9"/>
        </w:numPr>
        <w:tabs>
          <w:tab w:val="clear" w:pos="720"/>
          <w:tab w:val="num" w:pos="1428"/>
        </w:tabs>
        <w:suppressAutoHyphens/>
        <w:spacing w:after="0" w:line="240" w:lineRule="auto"/>
        <w:ind w:left="1428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 xml:space="preserve">Kritizuje trochu i křesťanství </w:t>
      </w:r>
      <w:r w:rsidR="00B90E4D" w:rsidRPr="00B90E4D">
        <w:rPr>
          <w:rFonts w:eastAsia="SimSun" w:cstheme="minorHAnsi"/>
          <w:kern w:val="1"/>
          <w:lang w:eastAsia="hi-IN" w:bidi="hi-IN"/>
        </w:rPr>
        <w:t>(obřízku)</w:t>
      </w:r>
    </w:p>
    <w:p w14:paraId="6AA591E4" w14:textId="787FA671" w:rsidR="00B90E4D" w:rsidRPr="00B90E4D" w:rsidRDefault="00157A82" w:rsidP="00157A82">
      <w:pPr>
        <w:widowControl w:val="0"/>
        <w:numPr>
          <w:ilvl w:val="0"/>
          <w:numId w:val="9"/>
        </w:numPr>
        <w:tabs>
          <w:tab w:val="clear" w:pos="720"/>
          <w:tab w:val="num" w:pos="1428"/>
        </w:tabs>
        <w:suppressAutoHyphens/>
        <w:spacing w:after="0" w:line="240" w:lineRule="auto"/>
        <w:ind w:left="1428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N</w:t>
      </w:r>
      <w:r w:rsidR="00B90E4D" w:rsidRPr="00B90E4D">
        <w:rPr>
          <w:rFonts w:eastAsia="SimSun" w:cstheme="minorHAnsi"/>
          <w:kern w:val="1"/>
          <w:lang w:eastAsia="hi-IN" w:bidi="hi-IN"/>
        </w:rPr>
        <w:t>aráží na vyprávění z</w:t>
      </w:r>
      <w:r>
        <w:rPr>
          <w:rFonts w:eastAsia="SimSun" w:cstheme="minorHAnsi"/>
          <w:kern w:val="1"/>
          <w:lang w:eastAsia="hi-IN" w:bidi="hi-IN"/>
        </w:rPr>
        <w:t xml:space="preserve">e Starého zákona o zajetí Židů </w:t>
      </w:r>
      <w:r w:rsidR="00B90E4D" w:rsidRPr="00B90E4D">
        <w:rPr>
          <w:rFonts w:eastAsia="SimSun" w:cstheme="minorHAnsi"/>
          <w:kern w:val="1"/>
          <w:lang w:eastAsia="hi-IN" w:bidi="hi-IN"/>
        </w:rPr>
        <w:t>a jejich usí</w:t>
      </w:r>
      <w:r>
        <w:rPr>
          <w:rFonts w:eastAsia="SimSun" w:cstheme="minorHAnsi"/>
          <w:kern w:val="1"/>
          <w:lang w:eastAsia="hi-IN" w:bidi="hi-IN"/>
        </w:rPr>
        <w:t>d</w:t>
      </w:r>
      <w:r w:rsidR="00B90E4D" w:rsidRPr="00B90E4D">
        <w:rPr>
          <w:rFonts w:eastAsia="SimSun" w:cstheme="minorHAnsi"/>
          <w:kern w:val="1"/>
          <w:lang w:eastAsia="hi-IN" w:bidi="hi-IN"/>
        </w:rPr>
        <w:t>lení v Babylonské říši</w:t>
      </w:r>
    </w:p>
    <w:p w14:paraId="6CDAC705" w14:textId="051F7203" w:rsidR="00B90E4D" w:rsidRPr="00B90E4D" w:rsidRDefault="00B90E4D" w:rsidP="00157A82">
      <w:pPr>
        <w:widowControl w:val="0"/>
        <w:numPr>
          <w:ilvl w:val="0"/>
          <w:numId w:val="9"/>
        </w:numPr>
        <w:tabs>
          <w:tab w:val="clear" w:pos="720"/>
          <w:tab w:val="num" w:pos="1428"/>
        </w:tabs>
        <w:suppressAutoHyphens/>
        <w:spacing w:after="0" w:line="240" w:lineRule="auto"/>
        <w:ind w:left="1428"/>
        <w:rPr>
          <w:rFonts w:eastAsia="SimSun" w:cstheme="minorHAnsi"/>
          <w:kern w:val="1"/>
          <w:lang w:eastAsia="hi-IN" w:bidi="hi-IN"/>
        </w:rPr>
      </w:pPr>
      <w:r w:rsidRPr="00B90E4D">
        <w:rPr>
          <w:rFonts w:eastAsia="SimSun" w:cstheme="minorHAnsi"/>
          <w:kern w:val="1"/>
          <w:lang w:eastAsia="hi-IN" w:bidi="hi-IN"/>
        </w:rPr>
        <w:t>sám císař před Turky taky utíká → proto chce být raději podd</w:t>
      </w:r>
      <w:r w:rsidR="00157A82">
        <w:rPr>
          <w:rFonts w:eastAsia="SimSun" w:cstheme="minorHAnsi"/>
          <w:kern w:val="1"/>
          <w:lang w:eastAsia="hi-IN" w:bidi="hi-IN"/>
        </w:rPr>
        <w:t>án latinským řádům</w:t>
      </w:r>
      <w:r w:rsidRPr="00B90E4D">
        <w:rPr>
          <w:rFonts w:eastAsia="SimSun" w:cstheme="minorHAnsi"/>
          <w:kern w:val="1"/>
          <w:lang w:eastAsia="hi-IN" w:bidi="hi-IN"/>
        </w:rPr>
        <w:t>,</w:t>
      </w:r>
      <w:r w:rsidR="00157A82">
        <w:rPr>
          <w:rFonts w:eastAsia="SimSun" w:cstheme="minorHAnsi"/>
          <w:kern w:val="1"/>
          <w:lang w:eastAsia="hi-IN" w:bidi="hi-IN"/>
        </w:rPr>
        <w:t xml:space="preserve"> </w:t>
      </w:r>
      <w:r w:rsidRPr="00B90E4D">
        <w:rPr>
          <w:rFonts w:eastAsia="SimSun" w:cstheme="minorHAnsi"/>
          <w:kern w:val="1"/>
          <w:lang w:eastAsia="hi-IN" w:bidi="hi-IN"/>
        </w:rPr>
        <w:t>nežli trpět v hanebnosti od Turků</w:t>
      </w:r>
    </w:p>
    <w:p w14:paraId="2011F9F0" w14:textId="77777777" w:rsidR="00B90E4D" w:rsidRPr="00B90E4D" w:rsidRDefault="00B90E4D" w:rsidP="00157A82">
      <w:pPr>
        <w:widowControl w:val="0"/>
        <w:numPr>
          <w:ilvl w:val="0"/>
          <w:numId w:val="9"/>
        </w:numPr>
        <w:tabs>
          <w:tab w:val="clear" w:pos="720"/>
          <w:tab w:val="num" w:pos="1428"/>
        </w:tabs>
        <w:suppressAutoHyphens/>
        <w:spacing w:after="0" w:line="240" w:lineRule="auto"/>
        <w:ind w:left="1428"/>
        <w:rPr>
          <w:rFonts w:eastAsia="SimSun" w:cstheme="minorHAnsi"/>
          <w:kern w:val="1"/>
          <w:lang w:eastAsia="hi-IN" w:bidi="hi-IN"/>
        </w:rPr>
      </w:pPr>
      <w:proofErr w:type="spellStart"/>
      <w:r w:rsidRPr="00B90E4D">
        <w:rPr>
          <w:rFonts w:eastAsia="SimSun" w:cstheme="minorHAnsi"/>
          <w:kern w:val="1"/>
          <w:lang w:eastAsia="hi-IN" w:bidi="hi-IN"/>
        </w:rPr>
        <w:t>Konstatinopol</w:t>
      </w:r>
      <w:proofErr w:type="spellEnd"/>
      <w:r w:rsidRPr="00B90E4D">
        <w:rPr>
          <w:rFonts w:eastAsia="SimSun" w:cstheme="minorHAnsi"/>
          <w:kern w:val="1"/>
          <w:lang w:eastAsia="hi-IN" w:bidi="hi-IN"/>
        </w:rPr>
        <w:t xml:space="preserve"> → sloup ke kterému byl připoután Ježíš</w:t>
      </w:r>
    </w:p>
    <w:p w14:paraId="6CAE2E0C" w14:textId="77777777" w:rsidR="00B90E4D" w:rsidRPr="00B90E4D" w:rsidRDefault="00B90E4D" w:rsidP="00157A82">
      <w:pPr>
        <w:widowControl w:val="0"/>
        <w:numPr>
          <w:ilvl w:val="0"/>
          <w:numId w:val="9"/>
        </w:numPr>
        <w:tabs>
          <w:tab w:val="clear" w:pos="720"/>
          <w:tab w:val="num" w:pos="1428"/>
        </w:tabs>
        <w:suppressAutoHyphens/>
        <w:spacing w:after="0" w:line="240" w:lineRule="auto"/>
        <w:ind w:left="1428"/>
        <w:rPr>
          <w:rFonts w:eastAsia="SimSun" w:cstheme="minorHAnsi"/>
          <w:kern w:val="1"/>
          <w:lang w:eastAsia="hi-IN" w:bidi="hi-IN"/>
        </w:rPr>
      </w:pPr>
      <w:r w:rsidRPr="00B90E4D">
        <w:rPr>
          <w:rFonts w:eastAsia="SimSun" w:cstheme="minorHAnsi"/>
          <w:kern w:val="1"/>
          <w:lang w:eastAsia="hi-IN" w:bidi="hi-IN"/>
        </w:rPr>
        <w:t>→ Sofiin chrám – přirovnáván k Šalamounovu chrámu</w:t>
      </w:r>
    </w:p>
    <w:p w14:paraId="5E915682" w14:textId="13B69F59" w:rsidR="00B90E4D" w:rsidRPr="00B90E4D" w:rsidRDefault="00B90E4D" w:rsidP="00B90E4D">
      <w:pPr>
        <w:widowControl w:val="0"/>
        <w:numPr>
          <w:ilvl w:val="0"/>
          <w:numId w:val="9"/>
        </w:numPr>
        <w:tabs>
          <w:tab w:val="clear" w:pos="720"/>
          <w:tab w:val="num" w:pos="1428"/>
        </w:tabs>
        <w:suppressAutoHyphens/>
        <w:spacing w:after="0" w:line="240" w:lineRule="auto"/>
        <w:ind w:left="1428"/>
        <w:rPr>
          <w:rFonts w:eastAsia="SimSun" w:cstheme="minorHAnsi"/>
          <w:kern w:val="1"/>
          <w:lang w:eastAsia="hi-IN" w:bidi="hi-IN"/>
        </w:rPr>
      </w:pPr>
      <w:r w:rsidRPr="00B90E4D">
        <w:rPr>
          <w:rFonts w:eastAsia="SimSun" w:cstheme="minorHAnsi"/>
          <w:kern w:val="1"/>
          <w:lang w:eastAsia="hi-IN" w:bidi="hi-IN"/>
        </w:rPr>
        <w:t>byla nakonec dobita</w:t>
      </w:r>
    </w:p>
    <w:p w14:paraId="08B090AC" w14:textId="407046D5" w:rsidR="00B90E4D" w:rsidRDefault="00B90E4D" w:rsidP="00157A82">
      <w:pPr>
        <w:pStyle w:val="Odstavecseseznamem"/>
        <w:widowControl w:val="0"/>
        <w:numPr>
          <w:ilvl w:val="0"/>
          <w:numId w:val="15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proofErr w:type="spellStart"/>
      <w:r w:rsidRPr="00157A82">
        <w:rPr>
          <w:rFonts w:eastAsia="SimSun" w:cstheme="minorHAnsi"/>
          <w:b/>
          <w:bCs/>
          <w:kern w:val="1"/>
          <w:lang w:eastAsia="hi-IN" w:bidi="hi-IN"/>
        </w:rPr>
        <w:t>IV.oddíl</w:t>
      </w:r>
      <w:proofErr w:type="spellEnd"/>
      <w:r w:rsidRPr="00157A82">
        <w:rPr>
          <w:rFonts w:eastAsia="SimSun" w:cstheme="minorHAnsi"/>
          <w:kern w:val="1"/>
          <w:lang w:eastAsia="hi-IN" w:bidi="hi-IN"/>
        </w:rPr>
        <w:t xml:space="preserve"> staví v kontra</w:t>
      </w:r>
      <w:r w:rsidR="00157A82">
        <w:rPr>
          <w:rFonts w:eastAsia="SimSun" w:cstheme="minorHAnsi"/>
          <w:kern w:val="1"/>
          <w:lang w:eastAsia="hi-IN" w:bidi="hi-IN"/>
        </w:rPr>
        <w:t>s</w:t>
      </w:r>
      <w:r w:rsidRPr="00157A82">
        <w:rPr>
          <w:rFonts w:eastAsia="SimSun" w:cstheme="minorHAnsi"/>
          <w:kern w:val="1"/>
          <w:lang w:eastAsia="hi-IN" w:bidi="hi-IN"/>
        </w:rPr>
        <w:t xml:space="preserve">tu s kritizovanou současností příklady </w:t>
      </w:r>
      <w:proofErr w:type="gramStart"/>
      <w:r w:rsidRPr="00157A82">
        <w:rPr>
          <w:rFonts w:eastAsia="SimSun" w:cstheme="minorHAnsi"/>
          <w:kern w:val="1"/>
          <w:lang w:eastAsia="hi-IN" w:bidi="hi-IN"/>
        </w:rPr>
        <w:t>vlastenectví ,jež</w:t>
      </w:r>
      <w:proofErr w:type="gramEnd"/>
      <w:r w:rsidRPr="00157A82">
        <w:rPr>
          <w:rFonts w:eastAsia="SimSun" w:cstheme="minorHAnsi"/>
          <w:kern w:val="1"/>
          <w:lang w:eastAsia="hi-IN" w:bidi="hi-IN"/>
        </w:rPr>
        <w:t xml:space="preserve"> se vyskytovaly zejména v rodu Zajíců z</w:t>
      </w:r>
      <w:r w:rsidR="00157A82">
        <w:rPr>
          <w:rFonts w:eastAsia="SimSun" w:cstheme="minorHAnsi"/>
          <w:kern w:val="1"/>
          <w:lang w:eastAsia="hi-IN" w:bidi="hi-IN"/>
        </w:rPr>
        <w:t> </w:t>
      </w:r>
      <w:proofErr w:type="spellStart"/>
      <w:r w:rsidRPr="00157A82">
        <w:rPr>
          <w:rFonts w:eastAsia="SimSun" w:cstheme="minorHAnsi"/>
          <w:kern w:val="1"/>
          <w:lang w:eastAsia="hi-IN" w:bidi="hi-IN"/>
        </w:rPr>
        <w:t>Házmburka</w:t>
      </w:r>
      <w:proofErr w:type="spellEnd"/>
    </w:p>
    <w:p w14:paraId="273EFFD8" w14:textId="2E5A4307" w:rsidR="00157A82" w:rsidRDefault="00157A82" w:rsidP="00157A82">
      <w:pPr>
        <w:pStyle w:val="Odstavecseseznamem"/>
        <w:widowControl w:val="0"/>
        <w:suppressAutoHyphens/>
        <w:spacing w:after="0" w:line="240" w:lineRule="auto"/>
        <w:ind w:left="1428"/>
        <w:rPr>
          <w:rFonts w:eastAsia="SimSun" w:cstheme="minorHAnsi"/>
          <w:b/>
          <w:bCs/>
          <w:kern w:val="1"/>
          <w:lang w:eastAsia="hi-IN" w:bidi="hi-IN"/>
        </w:rPr>
      </w:pPr>
    </w:p>
    <w:p w14:paraId="57CA41BA" w14:textId="77777777" w:rsidR="00157A82" w:rsidRPr="00157A82" w:rsidRDefault="00157A82" w:rsidP="00157A82">
      <w:pPr>
        <w:pStyle w:val="Odstavecseseznamem"/>
        <w:widowControl w:val="0"/>
        <w:suppressAutoHyphens/>
        <w:spacing w:after="0" w:line="240" w:lineRule="auto"/>
        <w:ind w:left="1428"/>
        <w:rPr>
          <w:rFonts w:eastAsia="SimSun" w:cstheme="minorHAnsi"/>
          <w:kern w:val="1"/>
          <w:lang w:eastAsia="hi-IN" w:bidi="hi-IN"/>
        </w:rPr>
      </w:pPr>
    </w:p>
    <w:p w14:paraId="78AAC8FC" w14:textId="77777777" w:rsidR="00B90E4D" w:rsidRPr="00157A82" w:rsidRDefault="00B90E4D" w:rsidP="00157A82">
      <w:pPr>
        <w:pStyle w:val="Odstavecseseznamem"/>
        <w:widowControl w:val="0"/>
        <w:numPr>
          <w:ilvl w:val="0"/>
          <w:numId w:val="17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157A82">
        <w:rPr>
          <w:rFonts w:eastAsia="SimSun" w:cstheme="minorHAnsi"/>
          <w:b/>
          <w:kern w:val="1"/>
          <w:lang w:eastAsia="hi-IN" w:bidi="hi-IN"/>
        </w:rPr>
        <w:lastRenderedPageBreak/>
        <w:t xml:space="preserve">Zbyněk Zajíc z </w:t>
      </w:r>
      <w:proofErr w:type="spellStart"/>
      <w:r w:rsidRPr="00157A82">
        <w:rPr>
          <w:rFonts w:eastAsia="SimSun" w:cstheme="minorHAnsi"/>
          <w:b/>
          <w:kern w:val="1"/>
          <w:lang w:eastAsia="hi-IN" w:bidi="hi-IN"/>
        </w:rPr>
        <w:t>Házmburka</w:t>
      </w:r>
      <w:proofErr w:type="spellEnd"/>
      <w:r w:rsidRPr="00157A82">
        <w:rPr>
          <w:rFonts w:eastAsia="SimSun" w:cstheme="minorHAnsi"/>
          <w:kern w:val="1"/>
          <w:lang w:eastAsia="hi-IN" w:bidi="hi-IN"/>
        </w:rPr>
        <w:t xml:space="preserve"> = pražský arcibiskup</w:t>
      </w:r>
    </w:p>
    <w:p w14:paraId="4AED55B8" w14:textId="44C1CC2D" w:rsidR="00B90E4D" w:rsidRPr="00B90E4D" w:rsidRDefault="00157A82" w:rsidP="00B90E4D">
      <w:pPr>
        <w:widowControl w:val="0"/>
        <w:numPr>
          <w:ilvl w:val="0"/>
          <w:numId w:val="10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Ř</w:t>
      </w:r>
      <w:r w:rsidR="00B90E4D" w:rsidRPr="00B90E4D">
        <w:rPr>
          <w:rFonts w:eastAsia="SimSun" w:cstheme="minorHAnsi"/>
          <w:kern w:val="1"/>
          <w:lang w:eastAsia="hi-IN" w:bidi="hi-IN"/>
        </w:rPr>
        <w:t>íká, že čes</w:t>
      </w:r>
      <w:r>
        <w:rPr>
          <w:rFonts w:eastAsia="SimSun" w:cstheme="minorHAnsi"/>
          <w:kern w:val="1"/>
          <w:lang w:eastAsia="hi-IN" w:bidi="hi-IN"/>
        </w:rPr>
        <w:t xml:space="preserve">ký </w:t>
      </w:r>
      <w:r w:rsidR="00B90E4D" w:rsidRPr="00B90E4D">
        <w:rPr>
          <w:rFonts w:eastAsia="SimSun" w:cstheme="minorHAnsi"/>
          <w:kern w:val="1"/>
          <w:lang w:eastAsia="hi-IN" w:bidi="hi-IN"/>
        </w:rPr>
        <w:t>národ má zmužilé srdce jako lev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0DFE5C86" w14:textId="6FE926B8" w:rsidR="00B90E4D" w:rsidRPr="00B90E4D" w:rsidRDefault="00157A82" w:rsidP="00B90E4D">
      <w:pPr>
        <w:widowControl w:val="0"/>
        <w:numPr>
          <w:ilvl w:val="0"/>
          <w:numId w:val="10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D</w:t>
      </w:r>
      <w:r w:rsidR="00B90E4D" w:rsidRPr="00B90E4D">
        <w:rPr>
          <w:rFonts w:eastAsia="SimSun" w:cstheme="minorHAnsi"/>
          <w:kern w:val="1"/>
          <w:lang w:eastAsia="hi-IN" w:bidi="hi-IN"/>
        </w:rPr>
        <w:t>ále ř</w:t>
      </w:r>
      <w:r>
        <w:rPr>
          <w:rFonts w:eastAsia="SimSun" w:cstheme="minorHAnsi"/>
          <w:kern w:val="1"/>
          <w:lang w:eastAsia="hi-IN" w:bidi="hi-IN"/>
        </w:rPr>
        <w:t>íká, že malé věci skrze lásku a</w:t>
      </w:r>
      <w:r w:rsidR="00B90E4D" w:rsidRPr="00B90E4D">
        <w:rPr>
          <w:rFonts w:eastAsia="SimSun" w:cstheme="minorHAnsi"/>
          <w:kern w:val="1"/>
          <w:lang w:eastAsia="hi-IN" w:bidi="hi-IN"/>
        </w:rPr>
        <w:t xml:space="preserve"> svornost rostou, ale i největší skrze nelásku přicházejí</w:t>
      </w:r>
      <w:r>
        <w:rPr>
          <w:rFonts w:eastAsia="SimSun" w:cstheme="minorHAnsi"/>
          <w:kern w:val="1"/>
          <w:lang w:eastAsia="hi-IN" w:bidi="hi-IN"/>
        </w:rPr>
        <w:t xml:space="preserve"> </w:t>
      </w:r>
      <w:r w:rsidR="00B90E4D" w:rsidRPr="00B90E4D">
        <w:rPr>
          <w:rFonts w:eastAsia="SimSun" w:cstheme="minorHAnsi"/>
          <w:kern w:val="1"/>
          <w:lang w:eastAsia="hi-IN" w:bidi="hi-IN"/>
        </w:rPr>
        <w:t>ke zkáze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3CE0A4A1" w14:textId="5AA1BA08" w:rsidR="00B90E4D" w:rsidRPr="00B90E4D" w:rsidRDefault="00157A82" w:rsidP="00B90E4D">
      <w:pPr>
        <w:widowControl w:val="0"/>
        <w:numPr>
          <w:ilvl w:val="0"/>
          <w:numId w:val="10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>
        <w:rPr>
          <w:rFonts w:eastAsia="SimSun" w:cstheme="minorHAnsi"/>
          <w:kern w:val="1"/>
          <w:lang w:eastAsia="hi-IN" w:bidi="hi-IN"/>
        </w:rPr>
        <w:t>V</w:t>
      </w:r>
      <w:r w:rsidR="00B90E4D" w:rsidRPr="00B90E4D">
        <w:rPr>
          <w:rFonts w:eastAsia="SimSun" w:cstheme="minorHAnsi"/>
          <w:kern w:val="1"/>
          <w:lang w:eastAsia="hi-IN" w:bidi="hi-IN"/>
        </w:rPr>
        <w:t>ychvaluje lásku, protože ta jediná zůstává (víra i naděje pominou)</w:t>
      </w:r>
      <w:r>
        <w:rPr>
          <w:rFonts w:eastAsia="SimSun" w:cstheme="minorHAnsi"/>
          <w:kern w:val="1"/>
          <w:lang w:eastAsia="hi-IN" w:bidi="hi-IN"/>
        </w:rPr>
        <w:t>.</w:t>
      </w:r>
    </w:p>
    <w:p w14:paraId="3C268D62" w14:textId="052409CC" w:rsidR="00B90E4D" w:rsidRPr="00442CA7" w:rsidRDefault="00157A82" w:rsidP="00442CA7">
      <w:pPr>
        <w:pStyle w:val="Odstavecseseznamem"/>
        <w:widowControl w:val="0"/>
        <w:numPr>
          <w:ilvl w:val="1"/>
          <w:numId w:val="17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157A82">
        <w:rPr>
          <w:rFonts w:eastAsia="SimSun" w:cstheme="minorHAnsi"/>
          <w:b/>
          <w:bCs/>
          <w:kern w:val="1"/>
          <w:lang w:eastAsia="hi-IN" w:bidi="hi-IN"/>
        </w:rPr>
        <w:t xml:space="preserve">V., VII., </w:t>
      </w:r>
      <w:proofErr w:type="gramStart"/>
      <w:r w:rsidRPr="00157A82">
        <w:rPr>
          <w:rFonts w:eastAsia="SimSun" w:cstheme="minorHAnsi"/>
          <w:b/>
          <w:bCs/>
          <w:kern w:val="1"/>
          <w:lang w:eastAsia="hi-IN" w:bidi="hi-IN"/>
        </w:rPr>
        <w:t>VIII.,IX</w:t>
      </w:r>
      <w:proofErr w:type="gramEnd"/>
      <w:r w:rsidRPr="00157A82">
        <w:rPr>
          <w:rFonts w:eastAsia="SimSun" w:cstheme="minorHAnsi"/>
          <w:b/>
          <w:bCs/>
          <w:kern w:val="1"/>
          <w:lang w:eastAsia="hi-IN" w:bidi="hi-IN"/>
        </w:rPr>
        <w:t>. a</w:t>
      </w:r>
      <w:r w:rsidR="00B90E4D" w:rsidRPr="00157A82">
        <w:rPr>
          <w:rFonts w:eastAsia="SimSun" w:cstheme="minorHAnsi"/>
          <w:b/>
          <w:bCs/>
          <w:kern w:val="1"/>
          <w:lang w:eastAsia="hi-IN" w:bidi="hi-IN"/>
        </w:rPr>
        <w:t xml:space="preserve"> X.</w:t>
      </w:r>
      <w:r w:rsidRPr="00157A82">
        <w:rPr>
          <w:rFonts w:eastAsia="SimSun" w:cstheme="minorHAnsi"/>
          <w:b/>
          <w:bCs/>
          <w:kern w:val="1"/>
          <w:lang w:eastAsia="hi-IN" w:bidi="hi-IN"/>
        </w:rPr>
        <w:t xml:space="preserve"> </w:t>
      </w:r>
      <w:r w:rsidR="00B90E4D" w:rsidRPr="00157A82">
        <w:rPr>
          <w:rFonts w:eastAsia="SimSun" w:cstheme="minorHAnsi"/>
          <w:b/>
          <w:kern w:val="1"/>
          <w:lang w:eastAsia="hi-IN" w:bidi="hi-IN"/>
        </w:rPr>
        <w:t>oddíl</w:t>
      </w:r>
      <w:r w:rsidR="00B90E4D" w:rsidRPr="00157A82">
        <w:rPr>
          <w:rFonts w:eastAsia="SimSun" w:cstheme="minorHAnsi"/>
          <w:kern w:val="1"/>
          <w:lang w:eastAsia="hi-IN" w:bidi="hi-IN"/>
        </w:rPr>
        <w:t xml:space="preserve"> </w:t>
      </w:r>
      <w:proofErr w:type="spellStart"/>
      <w:r w:rsidR="00B90E4D" w:rsidRPr="00157A82">
        <w:rPr>
          <w:rFonts w:eastAsia="SimSun" w:cstheme="minorHAnsi"/>
          <w:kern w:val="1"/>
          <w:lang w:eastAsia="hi-IN" w:bidi="hi-IN"/>
        </w:rPr>
        <w:t>Sarmacie</w:t>
      </w:r>
      <w:proofErr w:type="spellEnd"/>
      <w:r w:rsidR="00B90E4D" w:rsidRPr="00157A82">
        <w:rPr>
          <w:rFonts w:eastAsia="SimSun" w:cstheme="minorHAnsi"/>
          <w:kern w:val="1"/>
          <w:lang w:eastAsia="hi-IN" w:bidi="hi-IN"/>
        </w:rPr>
        <w:t xml:space="preserve"> se věnují vnitřním poměrům ve spisovatelově rodině a neštěstím, která ho zasáhla</w:t>
      </w:r>
      <w:r w:rsidR="00442CA7">
        <w:rPr>
          <w:rFonts w:eastAsia="SimSun" w:cstheme="minorHAnsi"/>
          <w:kern w:val="1"/>
          <w:lang w:eastAsia="hi-IN" w:bidi="hi-IN"/>
        </w:rPr>
        <w:t>. N</w:t>
      </w:r>
      <w:r w:rsidR="00B90E4D" w:rsidRPr="00442CA7">
        <w:rPr>
          <w:rFonts w:eastAsia="SimSun" w:cstheme="minorHAnsi"/>
          <w:kern w:val="1"/>
          <w:lang w:eastAsia="hi-IN" w:bidi="hi-IN"/>
        </w:rPr>
        <w:t>apř.</w:t>
      </w:r>
      <w:r w:rsidRPr="00442CA7">
        <w:rPr>
          <w:rFonts w:eastAsia="SimSun" w:cstheme="minorHAnsi"/>
          <w:kern w:val="1"/>
          <w:lang w:eastAsia="hi-IN" w:bidi="hi-IN"/>
        </w:rPr>
        <w:t xml:space="preserve"> </w:t>
      </w:r>
      <w:r w:rsidR="00B90E4D" w:rsidRPr="00442CA7">
        <w:rPr>
          <w:rFonts w:eastAsia="SimSun" w:cstheme="minorHAnsi"/>
          <w:kern w:val="1"/>
          <w:lang w:eastAsia="hi-IN" w:bidi="hi-IN"/>
        </w:rPr>
        <w:t>onemocnění Janovy dcery Anny</w:t>
      </w:r>
      <w:r w:rsidRPr="00442CA7">
        <w:rPr>
          <w:rFonts w:eastAsia="SimSun" w:cstheme="minorHAnsi"/>
          <w:kern w:val="1"/>
          <w:lang w:eastAsia="hi-IN" w:bidi="hi-IN"/>
        </w:rPr>
        <w:t xml:space="preserve"> </w:t>
      </w:r>
      <w:r w:rsidR="00B90E4D" w:rsidRPr="00442CA7">
        <w:rPr>
          <w:rFonts w:eastAsia="SimSun" w:cstheme="minorHAnsi"/>
          <w:kern w:val="1"/>
          <w:lang w:eastAsia="hi-IN" w:bidi="hi-IN"/>
        </w:rPr>
        <w:t>(chorobná rozčilenost), smrt a pohřeb jeho manželky</w:t>
      </w:r>
      <w:r w:rsidRPr="00442CA7">
        <w:rPr>
          <w:rFonts w:eastAsia="SimSun" w:cstheme="minorHAnsi"/>
          <w:kern w:val="1"/>
          <w:lang w:eastAsia="hi-IN" w:bidi="hi-IN"/>
        </w:rPr>
        <w:t xml:space="preserve"> Markéty Zajícové, výbuch na budyňském </w:t>
      </w:r>
      <w:r w:rsidR="00B90E4D" w:rsidRPr="00442CA7">
        <w:rPr>
          <w:rFonts w:eastAsia="SimSun" w:cstheme="minorHAnsi"/>
          <w:kern w:val="1"/>
          <w:lang w:eastAsia="hi-IN" w:bidi="hi-IN"/>
        </w:rPr>
        <w:t>zámku (pekařovi uletěl do sklepa holub → zapálil prach, Zajíc pak líčí roztrhaná těla = příznačné pro pozdější manýrismus)</w:t>
      </w:r>
    </w:p>
    <w:p w14:paraId="2E0ABD32" w14:textId="2D66606D" w:rsidR="00B90E4D" w:rsidRPr="00442CA7" w:rsidRDefault="00B90E4D" w:rsidP="00442CA7">
      <w:pPr>
        <w:pStyle w:val="Odstavecseseznamem"/>
        <w:widowControl w:val="0"/>
        <w:numPr>
          <w:ilvl w:val="1"/>
          <w:numId w:val="17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442CA7">
        <w:rPr>
          <w:rFonts w:eastAsia="SimSun" w:cstheme="minorHAnsi"/>
          <w:b/>
          <w:bCs/>
          <w:kern w:val="1"/>
          <w:lang w:eastAsia="hi-IN" w:bidi="hi-IN"/>
        </w:rPr>
        <w:t>VI.</w:t>
      </w:r>
      <w:r w:rsidR="00442CA7" w:rsidRPr="00442CA7">
        <w:rPr>
          <w:rFonts w:eastAsia="SimSun" w:cstheme="minorHAnsi"/>
          <w:b/>
          <w:bCs/>
          <w:kern w:val="1"/>
          <w:lang w:eastAsia="hi-IN" w:bidi="hi-IN"/>
        </w:rPr>
        <w:t xml:space="preserve"> </w:t>
      </w:r>
      <w:r w:rsidRPr="00442CA7">
        <w:rPr>
          <w:rFonts w:eastAsia="SimSun" w:cstheme="minorHAnsi"/>
          <w:b/>
          <w:bCs/>
          <w:kern w:val="1"/>
          <w:lang w:eastAsia="hi-IN" w:bidi="hi-IN"/>
        </w:rPr>
        <w:t>oddíl</w:t>
      </w:r>
      <w:r w:rsidRPr="00442CA7">
        <w:rPr>
          <w:rFonts w:eastAsia="SimSun" w:cstheme="minorHAnsi"/>
          <w:kern w:val="1"/>
          <w:lang w:eastAsia="hi-IN" w:bidi="hi-IN"/>
        </w:rPr>
        <w:t xml:space="preserve"> je modlitba k Panně Marii, která se stává centrální složkou celého díla</w:t>
      </w:r>
    </w:p>
    <w:p w14:paraId="6D0903C6" w14:textId="77777777" w:rsidR="00B90E4D" w:rsidRPr="00B90E4D" w:rsidRDefault="00B90E4D" w:rsidP="00B90E4D">
      <w:pPr>
        <w:widowControl w:val="0"/>
        <w:numPr>
          <w:ilvl w:val="0"/>
          <w:numId w:val="12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B90E4D">
        <w:rPr>
          <w:rFonts w:eastAsia="SimSun" w:cstheme="minorHAnsi"/>
          <w:kern w:val="1"/>
          <w:lang w:eastAsia="hi-IN" w:bidi="hi-IN"/>
        </w:rPr>
        <w:t>Zajíc říká, že se jídlem a pitím opájí víc než má</w:t>
      </w:r>
    </w:p>
    <w:p w14:paraId="0DE2B041" w14:textId="77777777" w:rsidR="00B90E4D" w:rsidRPr="00B90E4D" w:rsidRDefault="00B90E4D" w:rsidP="00B90E4D">
      <w:pPr>
        <w:widowControl w:val="0"/>
        <w:numPr>
          <w:ilvl w:val="0"/>
          <w:numId w:val="12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B90E4D">
        <w:rPr>
          <w:rFonts w:eastAsia="SimSun" w:cstheme="minorHAnsi"/>
          <w:kern w:val="1"/>
          <w:lang w:eastAsia="hi-IN" w:bidi="hi-IN"/>
        </w:rPr>
        <w:t>zhřešil také pýchou</w:t>
      </w:r>
    </w:p>
    <w:p w14:paraId="4C9061B0" w14:textId="5C36F226" w:rsidR="00B90E4D" w:rsidRPr="00B90E4D" w:rsidRDefault="00B90E4D" w:rsidP="00B90E4D">
      <w:pPr>
        <w:widowControl w:val="0"/>
        <w:numPr>
          <w:ilvl w:val="0"/>
          <w:numId w:val="12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B90E4D">
        <w:rPr>
          <w:rFonts w:eastAsia="SimSun" w:cstheme="minorHAnsi"/>
          <w:kern w:val="1"/>
          <w:lang w:eastAsia="hi-IN" w:bidi="hi-IN"/>
        </w:rPr>
        <w:t>žádá ji,</w:t>
      </w:r>
      <w:r w:rsidR="00442CA7">
        <w:rPr>
          <w:rFonts w:eastAsia="SimSun" w:cstheme="minorHAnsi"/>
          <w:kern w:val="1"/>
          <w:lang w:eastAsia="hi-IN" w:bidi="hi-IN"/>
        </w:rPr>
        <w:t xml:space="preserve"> </w:t>
      </w:r>
      <w:r w:rsidRPr="00B90E4D">
        <w:rPr>
          <w:rFonts w:eastAsia="SimSun" w:cstheme="minorHAnsi"/>
          <w:kern w:val="1"/>
          <w:lang w:eastAsia="hi-IN" w:bidi="hi-IN"/>
        </w:rPr>
        <w:t>aby ho zbavila trestu</w:t>
      </w:r>
    </w:p>
    <w:p w14:paraId="1A5ECFE9" w14:textId="2B835277" w:rsidR="00B90E4D" w:rsidRPr="00442CA7" w:rsidRDefault="00442CA7" w:rsidP="00442CA7">
      <w:pPr>
        <w:pStyle w:val="Odstavecseseznamem"/>
        <w:widowControl w:val="0"/>
        <w:numPr>
          <w:ilvl w:val="0"/>
          <w:numId w:val="18"/>
        </w:numPr>
        <w:suppressAutoHyphens/>
        <w:spacing w:after="0" w:line="240" w:lineRule="auto"/>
        <w:rPr>
          <w:rFonts w:eastAsia="SimSun" w:cstheme="minorHAnsi"/>
          <w:kern w:val="1"/>
          <w:lang w:eastAsia="hi-IN" w:bidi="hi-IN"/>
        </w:rPr>
      </w:pPr>
      <w:r w:rsidRPr="00442CA7">
        <w:rPr>
          <w:rFonts w:eastAsia="SimSun" w:cstheme="minorHAnsi"/>
          <w:kern w:val="1"/>
          <w:lang w:eastAsia="hi-IN" w:bidi="hi-IN"/>
        </w:rPr>
        <w:t>Te</w:t>
      </w:r>
      <w:r w:rsidR="00B90E4D" w:rsidRPr="00442CA7">
        <w:rPr>
          <w:rFonts w:eastAsia="SimSun" w:cstheme="minorHAnsi"/>
          <w:kern w:val="1"/>
          <w:lang w:eastAsia="hi-IN" w:bidi="hi-IN"/>
        </w:rPr>
        <w:t>matické skladbě odpovídá i volby výrazových pro</w:t>
      </w:r>
      <w:r w:rsidRPr="00442CA7">
        <w:rPr>
          <w:rFonts w:eastAsia="SimSun" w:cstheme="minorHAnsi"/>
          <w:kern w:val="1"/>
          <w:lang w:eastAsia="hi-IN" w:bidi="hi-IN"/>
        </w:rPr>
        <w:t>s</w:t>
      </w:r>
      <w:r w:rsidR="00B90E4D" w:rsidRPr="00442CA7">
        <w:rPr>
          <w:rFonts w:eastAsia="SimSun" w:cstheme="minorHAnsi"/>
          <w:kern w:val="1"/>
          <w:lang w:eastAsia="hi-IN" w:bidi="hi-IN"/>
        </w:rPr>
        <w:t>tředků → jazyk se pohybuje v rovině politické, učenecké,</w:t>
      </w:r>
      <w:r>
        <w:rPr>
          <w:rFonts w:eastAsia="SimSun" w:cstheme="minorHAnsi"/>
          <w:kern w:val="1"/>
          <w:lang w:eastAsia="hi-IN" w:bidi="hi-IN"/>
        </w:rPr>
        <w:t xml:space="preserve"> biblické (citáty z</w:t>
      </w:r>
      <w:r w:rsidRPr="00442CA7">
        <w:rPr>
          <w:rFonts w:eastAsia="SimSun" w:cstheme="minorHAnsi"/>
          <w:kern w:val="1"/>
          <w:lang w:eastAsia="hi-IN" w:bidi="hi-IN"/>
        </w:rPr>
        <w:t xml:space="preserve">e Starého </w:t>
      </w:r>
      <w:r>
        <w:rPr>
          <w:rFonts w:eastAsia="SimSun" w:cstheme="minorHAnsi"/>
          <w:kern w:val="1"/>
          <w:lang w:eastAsia="hi-IN" w:bidi="hi-IN"/>
        </w:rPr>
        <w:t>i Nového zákona)</w:t>
      </w:r>
      <w:r w:rsidR="00B90E4D" w:rsidRPr="00442CA7">
        <w:rPr>
          <w:rFonts w:eastAsia="SimSun" w:cstheme="minorHAnsi"/>
          <w:kern w:val="1"/>
          <w:lang w:eastAsia="hi-IN" w:bidi="hi-IN"/>
        </w:rPr>
        <w:t>, dokonce i domácké</w:t>
      </w:r>
      <w:bookmarkStart w:id="0" w:name="_GoBack"/>
      <w:bookmarkEnd w:id="0"/>
      <w:r w:rsidRPr="00442CA7">
        <w:rPr>
          <w:rFonts w:eastAsia="SimSun" w:cstheme="minorHAnsi"/>
          <w:kern w:val="1"/>
          <w:lang w:eastAsia="hi-IN" w:bidi="hi-IN"/>
        </w:rPr>
        <w:t>.</w:t>
      </w:r>
    </w:p>
    <w:p w14:paraId="6B03F968" w14:textId="77777777" w:rsidR="000174CE" w:rsidRPr="0099414E" w:rsidRDefault="000174CE" w:rsidP="0099414E"/>
    <w:p w14:paraId="07A0D9CA" w14:textId="1354430A" w:rsidR="00B027E4" w:rsidRPr="006806AD" w:rsidRDefault="00B027E4" w:rsidP="000174CE">
      <w:pPr>
        <w:pStyle w:val="Nadpis2"/>
      </w:pPr>
      <w:r w:rsidRPr="006806AD">
        <w:t>Alžběta Lidmila z</w:t>
      </w:r>
      <w:r w:rsidR="003E77DE">
        <w:t> </w:t>
      </w:r>
      <w:r w:rsidRPr="006806AD">
        <w:t>Lisova</w:t>
      </w:r>
    </w:p>
    <w:p w14:paraId="09A1BD0D" w14:textId="567F890A" w:rsidR="00B027E4" w:rsidRPr="00CC6FB1" w:rsidRDefault="00BF419F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 xml:space="preserve">Narodila se roku 1639. </w:t>
      </w:r>
    </w:p>
    <w:p w14:paraId="724F01B3" w14:textId="18A785FC" w:rsidR="00B027E4" w:rsidRPr="00CC6FB1" w:rsidRDefault="00BF419F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>Z otcovy strany je přím</w:t>
      </w:r>
      <w:r w:rsidR="00CC6FB1" w:rsidRPr="00CC6FB1">
        <w:rPr>
          <w:rFonts w:cs="Times New Roman"/>
        </w:rPr>
        <w:t>ým potomkem (pravnučkou) Tycho de</w:t>
      </w:r>
      <w:r w:rsidRPr="00CC6FB1">
        <w:rPr>
          <w:rFonts w:cs="Times New Roman"/>
        </w:rPr>
        <w:t xml:space="preserve"> </w:t>
      </w:r>
      <w:proofErr w:type="spellStart"/>
      <w:r w:rsidRPr="00CC6FB1">
        <w:rPr>
          <w:rFonts w:cs="Times New Roman"/>
        </w:rPr>
        <w:t>Braha</w:t>
      </w:r>
      <w:proofErr w:type="spellEnd"/>
      <w:r w:rsidRPr="00CC6FB1">
        <w:rPr>
          <w:rFonts w:cs="Times New Roman"/>
        </w:rPr>
        <w:t xml:space="preserve"> – </w:t>
      </w:r>
      <w:r w:rsidR="00EA5393" w:rsidRPr="00CC6FB1">
        <w:rPr>
          <w:rFonts w:cs="Times New Roman"/>
        </w:rPr>
        <w:t>slavného astronoma</w:t>
      </w:r>
      <w:r w:rsidRPr="00CC6FB1">
        <w:rPr>
          <w:rFonts w:cs="Times New Roman"/>
        </w:rPr>
        <w:t xml:space="preserve"> (dědeček se oženil s jeho dcerou). Z matčiny strany pochází ze starého českého rytířského rodu. </w:t>
      </w:r>
    </w:p>
    <w:p w14:paraId="32849471" w14:textId="7677F06A" w:rsidR="00BF419F" w:rsidRPr="00CC6FB1" w:rsidRDefault="00BF419F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 xml:space="preserve">Před sňatkem </w:t>
      </w:r>
      <w:r w:rsidR="00EA5393" w:rsidRPr="00CC6FB1">
        <w:rPr>
          <w:rFonts w:cs="Times New Roman"/>
        </w:rPr>
        <w:t>většinu života strávila</w:t>
      </w:r>
      <w:r w:rsidRPr="00CC6FB1">
        <w:rPr>
          <w:rFonts w:cs="Times New Roman"/>
        </w:rPr>
        <w:t xml:space="preserve"> v Praze. Její otec tam pobýval v souvislosti se svým úřadem zemského soudce a hejtmana hradu pražského, proto se pohřby konaly u sv. Víta (pohřeb sestry, rodičů). </w:t>
      </w:r>
    </w:p>
    <w:p w14:paraId="4CC9F130" w14:textId="77777777" w:rsidR="00B27589" w:rsidRPr="00CC6FB1" w:rsidRDefault="00BF419F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>Roku 1657 se provdala za Rudolfa Adama z Lisova (</w:t>
      </w:r>
      <w:r w:rsidR="00EA5393" w:rsidRPr="00CC6FB1">
        <w:rPr>
          <w:rFonts w:cs="Times New Roman"/>
        </w:rPr>
        <w:t>manželství proběhlo v Praze a</w:t>
      </w:r>
      <w:r w:rsidRPr="00CC6FB1">
        <w:rPr>
          <w:rFonts w:cs="Times New Roman"/>
        </w:rPr>
        <w:t xml:space="preserve"> trvalo 28 let). </w:t>
      </w:r>
    </w:p>
    <w:p w14:paraId="16C8A20A" w14:textId="77777777" w:rsidR="002D3D91" w:rsidRPr="00CC6FB1" w:rsidRDefault="00BF419F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>Podstatnou část svého života strávila na Novém Stranově (dnes v obci Jizerní Vtelno, okr. M</w:t>
      </w:r>
      <w:r w:rsidR="002D3D91" w:rsidRPr="00CC6FB1">
        <w:rPr>
          <w:rFonts w:cs="Times New Roman"/>
        </w:rPr>
        <w:t>ladá Boleslav) a narodilo se jí</w:t>
      </w:r>
      <w:r w:rsidRPr="00CC6FB1">
        <w:rPr>
          <w:rFonts w:cs="Times New Roman"/>
        </w:rPr>
        <w:t xml:space="preserve"> během 20 let 15 dětí, z nichž řada (10 dcer a 5 synů) v útlém dětství zemřela. </w:t>
      </w:r>
    </w:p>
    <w:p w14:paraId="233F88FF" w14:textId="60706CA0" w:rsidR="00BF419F" w:rsidRPr="00CC6FB1" w:rsidRDefault="002D3D91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>Ze</w:t>
      </w:r>
      <w:r w:rsidR="00BF419F" w:rsidRPr="00CC6FB1">
        <w:rPr>
          <w:rFonts w:cs="Times New Roman"/>
        </w:rPr>
        <w:t xml:space="preserve">mřela ve věku 58 let roku 1698. Nový </w:t>
      </w:r>
      <w:proofErr w:type="spellStart"/>
      <w:r w:rsidR="00BF419F" w:rsidRPr="00CC6FB1">
        <w:rPr>
          <w:rFonts w:cs="Times New Roman"/>
        </w:rPr>
        <w:t>Stránov</w:t>
      </w:r>
      <w:proofErr w:type="spellEnd"/>
      <w:r w:rsidR="00BF419F" w:rsidRPr="00CC6FB1">
        <w:rPr>
          <w:rFonts w:cs="Times New Roman"/>
        </w:rPr>
        <w:t xml:space="preserve"> byl držen jejími potomky s krátkou přestávkou do roku 1794.</w:t>
      </w:r>
    </w:p>
    <w:p w14:paraId="54042817" w14:textId="4CC941AA" w:rsidR="000174CE" w:rsidRPr="00CC6FB1" w:rsidRDefault="000174CE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 xml:space="preserve">Co se týče jejího náboženského přesvědčení, je typickou představitelkou období závěrečné fáze </w:t>
      </w:r>
      <w:r w:rsidRPr="00CC6FB1">
        <w:rPr>
          <w:rFonts w:cs="Times New Roman"/>
          <w:b/>
          <w:u w:val="single"/>
        </w:rPr>
        <w:t>rekatolizace</w:t>
      </w:r>
      <w:r w:rsidRPr="00CC6FB1">
        <w:rPr>
          <w:rFonts w:cs="Times New Roman"/>
          <w:b/>
        </w:rPr>
        <w:t>, resp. katolické reformace</w:t>
      </w:r>
      <w:r w:rsidRPr="00CC6FB1">
        <w:rPr>
          <w:rFonts w:cs="Times New Roman"/>
        </w:rPr>
        <w:t>, a raně barokní společnosti.</w:t>
      </w:r>
    </w:p>
    <w:p w14:paraId="5A5AF0BE" w14:textId="77777777" w:rsidR="00CC6FB1" w:rsidRDefault="00F24E2B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>Alžběta z Lisova po sobě zanechala několik děl</w:t>
      </w:r>
      <w:r w:rsidR="00CC6FB1">
        <w:rPr>
          <w:rFonts w:cs="Times New Roman"/>
        </w:rPr>
        <w:t xml:space="preserve">: </w:t>
      </w:r>
      <w:r w:rsidRPr="00CC6FB1">
        <w:rPr>
          <w:rFonts w:cs="Times New Roman"/>
        </w:rPr>
        <w:t xml:space="preserve">zanechala po sobě dvě </w:t>
      </w:r>
      <w:r w:rsidR="00CC6FB1" w:rsidRPr="00CC6FB1">
        <w:rPr>
          <w:rFonts w:cs="Times New Roman"/>
          <w:b/>
        </w:rPr>
        <w:t>rukopisné knihy</w:t>
      </w:r>
      <w:r w:rsidR="00CC6FB1" w:rsidRPr="00CC6FB1">
        <w:rPr>
          <w:rFonts w:cs="Times New Roman"/>
        </w:rPr>
        <w:t xml:space="preserve"> – knihu zápisů -&gt; </w:t>
      </w:r>
      <w:r w:rsidR="00CC6FB1">
        <w:rPr>
          <w:rFonts w:cs="Times New Roman"/>
        </w:rPr>
        <w:t xml:space="preserve">rodinných pamětí), </w:t>
      </w:r>
      <w:r w:rsidRPr="00CC6FB1">
        <w:rPr>
          <w:rFonts w:cs="Times New Roman"/>
          <w:b/>
        </w:rPr>
        <w:t>kuchařskou a lékařskou</w:t>
      </w:r>
      <w:r w:rsidRPr="00CC6FB1">
        <w:rPr>
          <w:rFonts w:cs="Times New Roman"/>
        </w:rPr>
        <w:t xml:space="preserve"> knihu (korespondence se nezachovala), která svědčí o její nadprůměrné, byt' ne nijak </w:t>
      </w:r>
      <w:r w:rsidR="00CC6FB1">
        <w:rPr>
          <w:rFonts w:cs="Times New Roman"/>
        </w:rPr>
        <w:t>ojedinělé, duševní činorodosti.</w:t>
      </w:r>
    </w:p>
    <w:p w14:paraId="7046C7F0" w14:textId="475671DC" w:rsidR="00F24E2B" w:rsidRPr="00CC6FB1" w:rsidRDefault="00F24E2B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 xml:space="preserve">Patrně již v mládí získala </w:t>
      </w:r>
      <w:r w:rsidRPr="00CC6FB1">
        <w:rPr>
          <w:rFonts w:cs="Times New Roman"/>
          <w:b/>
        </w:rPr>
        <w:t>poměrně kvalitní vzdělání</w:t>
      </w:r>
      <w:r w:rsidRPr="00CC6FB1">
        <w:rPr>
          <w:rFonts w:cs="Times New Roman"/>
        </w:rPr>
        <w:t>, o čemž svědčí nejen její dvojjazyčnost, kromě češtiny ovládala pasivně i aktivně ještě němčinu, ale také její slušný obecný</w:t>
      </w:r>
      <w:r w:rsidR="0015041F" w:rsidRPr="00CC6FB1">
        <w:rPr>
          <w:rFonts w:cs="Times New Roman"/>
        </w:rPr>
        <w:t xml:space="preserve"> přehled.</w:t>
      </w:r>
    </w:p>
    <w:p w14:paraId="017E97AC" w14:textId="594BBD06" w:rsidR="0015041F" w:rsidRPr="00CC6FB1" w:rsidRDefault="0015041F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>Přestože nad své současnice asi nijak výrazně nevyčnívala, patřila rozhodně spíše k lepšímu průměru. Zajištění nadprůměrného vzdělání se ostatně u dcery vysokého dvorského úředníka dalo předpokládat a do jisté míry bylo i očekáváno.</w:t>
      </w:r>
    </w:p>
    <w:p w14:paraId="04AF2E38" w14:textId="77777777" w:rsidR="00153043" w:rsidRPr="00CC6FB1" w:rsidRDefault="00153043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>Alžběta má určitý přehled nejen o dějinách vlastního rodu, ale snaží se je zasazovat také do dobových souvislostí a politického kontextu.</w:t>
      </w:r>
    </w:p>
    <w:p w14:paraId="03299539" w14:textId="67EF809E" w:rsidR="00153043" w:rsidRPr="00CC6FB1" w:rsidRDefault="00153043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 xml:space="preserve">Příčinou zapisování rodových dějin a zásluh předků mělo velmi konkrétní, praktický účel - řada </w:t>
      </w:r>
      <w:r w:rsidR="00CC6FB1" w:rsidRPr="00CC6FB1">
        <w:rPr>
          <w:rFonts w:cs="Times New Roman"/>
          <w:b/>
        </w:rPr>
        <w:t xml:space="preserve">příkladů </w:t>
      </w:r>
      <w:r w:rsidRPr="00CC6FB1">
        <w:rPr>
          <w:rFonts w:cs="Times New Roman"/>
          <w:b/>
        </w:rPr>
        <w:t>o věrnosti panovníkovi a katolické víře</w:t>
      </w:r>
      <w:r w:rsidRPr="00CC6FB1">
        <w:rPr>
          <w:rFonts w:cs="Times New Roman"/>
        </w:rPr>
        <w:t xml:space="preserve"> se mohla uplatnit například v případě žádosti o povýšení rodu, jako tomu bylo také u Alžbětina syna Rudolfa Josefa.</w:t>
      </w:r>
    </w:p>
    <w:p w14:paraId="77CE8C97" w14:textId="53885772" w:rsidR="00153043" w:rsidRPr="00CC6FB1" w:rsidRDefault="00153043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>Alžběta se také poměrně snadno orientuje přinejmenším v evropském geografickém rámci, o čemž svědčí zejména samozřejmost, se kterou o daných zemích, oblastech či městech hovoří</w:t>
      </w:r>
      <w:r w:rsidR="00CC6FB1">
        <w:rPr>
          <w:rFonts w:cs="Times New Roman"/>
        </w:rPr>
        <w:t>.</w:t>
      </w:r>
    </w:p>
    <w:p w14:paraId="638A4571" w14:textId="6A261F36" w:rsidR="00DE77DF" w:rsidRPr="00CC6FB1" w:rsidRDefault="00DE77DF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  <w:b/>
        </w:rPr>
        <w:lastRenderedPageBreak/>
        <w:t>Povstání českých nekatolíků</w:t>
      </w:r>
      <w:r w:rsidRPr="00CC6FB1">
        <w:rPr>
          <w:rFonts w:cs="Times New Roman"/>
        </w:rPr>
        <w:t xml:space="preserve"> Alžběta vnímá víceméně </w:t>
      </w:r>
      <w:r w:rsidRPr="00CC6FB1">
        <w:rPr>
          <w:rFonts w:cs="Times New Roman"/>
          <w:b/>
        </w:rPr>
        <w:t>jako rebelii</w:t>
      </w:r>
      <w:r w:rsidRPr="00CC6FB1">
        <w:rPr>
          <w:rFonts w:cs="Times New Roman"/>
        </w:rPr>
        <w:t xml:space="preserve"> a vyzdvihuje věrnost a odhodlanost, se kterou hájili </w:t>
      </w:r>
      <w:proofErr w:type="spellStart"/>
      <w:r w:rsidRPr="00CC6FB1">
        <w:rPr>
          <w:rFonts w:cs="Times New Roman"/>
        </w:rPr>
        <w:t>Tengnaglové</w:t>
      </w:r>
      <w:proofErr w:type="spellEnd"/>
      <w:r w:rsidRPr="00CC6FB1">
        <w:rPr>
          <w:rFonts w:cs="Times New Roman"/>
        </w:rPr>
        <w:t xml:space="preserve"> zájmy habsburských panovníků a katolickou víru</w:t>
      </w:r>
      <w:r w:rsidR="00CC6FB1">
        <w:rPr>
          <w:rFonts w:cs="Times New Roman"/>
        </w:rPr>
        <w:t>.</w:t>
      </w:r>
    </w:p>
    <w:p w14:paraId="75D7A231" w14:textId="3CAACCCF" w:rsidR="00DE77DF" w:rsidRPr="00CC6FB1" w:rsidRDefault="00042F62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>Katolické vyznání chápe přirozeně jako jediné pravověrné a protireformaci za v podstatě samozřejmou věc, která se stala a stát musela.</w:t>
      </w:r>
    </w:p>
    <w:p w14:paraId="7F7FF2B8" w14:textId="47816D5C" w:rsidR="006C348D" w:rsidRPr="00CC6FB1" w:rsidRDefault="006C348D" w:rsidP="000174CE">
      <w:pPr>
        <w:pStyle w:val="Bezmezer"/>
        <w:numPr>
          <w:ilvl w:val="0"/>
          <w:numId w:val="2"/>
        </w:numPr>
        <w:jc w:val="both"/>
        <w:rPr>
          <w:rFonts w:cs="Times New Roman"/>
        </w:rPr>
      </w:pPr>
      <w:r w:rsidRPr="00CC6FB1">
        <w:rPr>
          <w:rFonts w:cs="Times New Roman"/>
        </w:rPr>
        <w:t>Alžběta Lidmila z Lisova byla tedy typickou představitelkou vlastní doby. Doby, kdy doznívající tóny renesance plynule přecházely v první takty vzletné barokní harmonie. Poslední humanisticky vzdělaná generace renesančních kavalírů pomalu odcházela. Jejich doba byla přervána hrůzami třicetileté války, a protože byla v Čechách většina předbělohorské šlechty nekatolického vyznání, odcházela renesanční kultura spolu s ní.</w:t>
      </w:r>
    </w:p>
    <w:p w14:paraId="7BA2AB6B" w14:textId="77777777" w:rsidR="00003D01" w:rsidRPr="00CC6FB1" w:rsidRDefault="00003D01" w:rsidP="00003D01">
      <w:pPr>
        <w:pStyle w:val="Bezmezer"/>
        <w:jc w:val="both"/>
        <w:rPr>
          <w:rFonts w:cs="Times New Roman"/>
        </w:rPr>
      </w:pPr>
    </w:p>
    <w:p w14:paraId="5E9598C5" w14:textId="0400319E" w:rsidR="007929F0" w:rsidRPr="00CC6FB1" w:rsidRDefault="00003D01" w:rsidP="00CC6FB1">
      <w:pPr>
        <w:pStyle w:val="Nadpis2"/>
      </w:pPr>
      <w:r w:rsidRPr="00CC6FB1">
        <w:t>Rodinné paměti</w:t>
      </w:r>
    </w:p>
    <w:p w14:paraId="782B1689" w14:textId="77777777" w:rsidR="00CC6FB1" w:rsidRPr="00CC6FB1" w:rsidRDefault="00D27B73" w:rsidP="00CC6FB1">
      <w:pPr>
        <w:pStyle w:val="Bezmezer"/>
        <w:numPr>
          <w:ilvl w:val="0"/>
          <w:numId w:val="4"/>
        </w:numPr>
        <w:jc w:val="both"/>
        <w:rPr>
          <w:rFonts w:cs="Times New Roman"/>
          <w:b/>
        </w:rPr>
      </w:pPr>
      <w:r w:rsidRPr="00CC6FB1">
        <w:rPr>
          <w:rFonts w:cs="Times New Roman"/>
        </w:rPr>
        <w:t xml:space="preserve">„Rodinné paměti Alžběty Lidmily z Lisova“ je tradiční název </w:t>
      </w:r>
      <w:r w:rsidRPr="00CC6FB1">
        <w:rPr>
          <w:rFonts w:cs="Times New Roman"/>
          <w:b/>
        </w:rPr>
        <w:t>rukopisu uloženého v Kn</w:t>
      </w:r>
      <w:r w:rsidR="00CC6FB1" w:rsidRPr="00CC6FB1">
        <w:rPr>
          <w:rFonts w:cs="Times New Roman"/>
          <w:b/>
        </w:rPr>
        <w:t>ihovně národního muzea v Praze.</w:t>
      </w:r>
    </w:p>
    <w:p w14:paraId="1167BDC6" w14:textId="77777777" w:rsidR="00CC6FB1" w:rsidRDefault="00D27B73" w:rsidP="00CC6FB1">
      <w:pPr>
        <w:pStyle w:val="Bezmezer"/>
        <w:numPr>
          <w:ilvl w:val="0"/>
          <w:numId w:val="4"/>
        </w:numPr>
        <w:jc w:val="both"/>
        <w:rPr>
          <w:rFonts w:cs="Times New Roman"/>
        </w:rPr>
      </w:pPr>
      <w:r w:rsidRPr="00CC6FB1">
        <w:rPr>
          <w:rFonts w:cs="Times New Roman"/>
        </w:rPr>
        <w:t>Bezpečně se jed</w:t>
      </w:r>
      <w:r w:rsidR="00CC6FB1">
        <w:rPr>
          <w:rFonts w:cs="Times New Roman"/>
        </w:rPr>
        <w:t xml:space="preserve">ná o </w:t>
      </w:r>
      <w:proofErr w:type="gramStart"/>
      <w:r w:rsidR="00CC6FB1" w:rsidRPr="00CC6FB1">
        <w:rPr>
          <w:rFonts w:cs="Times New Roman"/>
          <w:b/>
        </w:rPr>
        <w:t>autograf</w:t>
      </w:r>
      <w:proofErr w:type="gramEnd"/>
      <w:r w:rsidR="00CC6FB1" w:rsidRPr="00CC6FB1">
        <w:rPr>
          <w:rFonts w:cs="Times New Roman"/>
          <w:b/>
        </w:rPr>
        <w:t xml:space="preserve"> Alžběty z Lisova</w:t>
      </w:r>
      <w:r w:rsidR="00CC6FB1">
        <w:rPr>
          <w:rFonts w:cs="Times New Roman"/>
        </w:rPr>
        <w:t>.</w:t>
      </w:r>
    </w:p>
    <w:p w14:paraId="2A61177D" w14:textId="31291DC4" w:rsidR="00CC6FB1" w:rsidRDefault="00D27B73" w:rsidP="00CC6FB1">
      <w:pPr>
        <w:pStyle w:val="Bezmezer"/>
        <w:numPr>
          <w:ilvl w:val="0"/>
          <w:numId w:val="4"/>
        </w:numPr>
        <w:jc w:val="both"/>
        <w:rPr>
          <w:rFonts w:cs="Times New Roman"/>
        </w:rPr>
      </w:pPr>
      <w:r w:rsidRPr="00CC6FB1">
        <w:rPr>
          <w:rFonts w:cs="Times New Roman"/>
        </w:rPr>
        <w:t xml:space="preserve">Tvoří jej chronologicky po sobě jdoucí zápisy z let </w:t>
      </w:r>
      <w:r w:rsidRPr="00CC6FB1">
        <w:rPr>
          <w:rFonts w:cs="Times New Roman"/>
          <w:b/>
        </w:rPr>
        <w:t>1657–1677</w:t>
      </w:r>
      <w:r w:rsidR="006806AD" w:rsidRPr="00CC6FB1">
        <w:rPr>
          <w:rFonts w:cs="Times New Roman"/>
        </w:rPr>
        <w:t xml:space="preserve">, zaznamenávající </w:t>
      </w:r>
      <w:r w:rsidR="001C1F98" w:rsidRPr="00CC6FB1">
        <w:rPr>
          <w:rFonts w:cs="Times New Roman"/>
        </w:rPr>
        <w:t>významné okamžiky v životě této ženy, počínaje jejími zásnubami a sňat</w:t>
      </w:r>
      <w:r w:rsidR="00CC6FB1">
        <w:rPr>
          <w:rFonts w:cs="Times New Roman"/>
        </w:rPr>
        <w:t>kem s Rudolfem Adamem z Lisova.</w:t>
      </w:r>
    </w:p>
    <w:p w14:paraId="6A2C32A5" w14:textId="77777777" w:rsidR="00CC6FB1" w:rsidRDefault="001C1F98" w:rsidP="00CC6FB1">
      <w:pPr>
        <w:pStyle w:val="Bezmezer"/>
        <w:numPr>
          <w:ilvl w:val="0"/>
          <w:numId w:val="4"/>
        </w:numPr>
        <w:jc w:val="both"/>
        <w:rPr>
          <w:rFonts w:cs="Times New Roman"/>
        </w:rPr>
      </w:pPr>
      <w:r w:rsidRPr="00CC6FB1">
        <w:rPr>
          <w:rFonts w:cs="Times New Roman"/>
        </w:rPr>
        <w:t xml:space="preserve">Zachyceny jsou především </w:t>
      </w:r>
      <w:r w:rsidR="002F5DDE" w:rsidRPr="00CC6FB1">
        <w:rPr>
          <w:rFonts w:cs="Times New Roman"/>
        </w:rPr>
        <w:t xml:space="preserve">zápisky o </w:t>
      </w:r>
      <w:r w:rsidRPr="00CC6FB1">
        <w:rPr>
          <w:rFonts w:cs="Times New Roman"/>
          <w:b/>
        </w:rPr>
        <w:t>narození</w:t>
      </w:r>
      <w:r w:rsidR="00BF419F" w:rsidRPr="00CC6FB1">
        <w:rPr>
          <w:rFonts w:cs="Times New Roman"/>
          <w:b/>
        </w:rPr>
        <w:t>,</w:t>
      </w:r>
      <w:r w:rsidR="00BF419F" w:rsidRPr="00CC6FB1">
        <w:rPr>
          <w:rFonts w:cs="Times New Roman"/>
        </w:rPr>
        <w:t xml:space="preserve"> které jsou často obsáhlou výpovědí o událostech související</w:t>
      </w:r>
      <w:r w:rsidR="002F5DDE" w:rsidRPr="00CC6FB1">
        <w:rPr>
          <w:rFonts w:cs="Times New Roman"/>
        </w:rPr>
        <w:t xml:space="preserve"> s porodem, ať už se jedná o prožitky duševní nebo tělesné. J</w:t>
      </w:r>
      <w:r w:rsidRPr="00CC6FB1">
        <w:rPr>
          <w:rFonts w:cs="Times New Roman"/>
        </w:rPr>
        <w:t xml:space="preserve">ejich </w:t>
      </w:r>
      <w:r w:rsidRPr="00CC6FB1">
        <w:rPr>
          <w:rFonts w:cs="Times New Roman"/>
          <w:b/>
        </w:rPr>
        <w:t>křty</w:t>
      </w:r>
      <w:r w:rsidR="002F5DDE" w:rsidRPr="00CC6FB1">
        <w:rPr>
          <w:rFonts w:cs="Times New Roman"/>
        </w:rPr>
        <w:t xml:space="preserve">, přičemž kmotři byly buď blízcí rodinní příslušníci, nebo </w:t>
      </w:r>
      <w:r w:rsidR="00EA5393" w:rsidRPr="00CC6FB1">
        <w:rPr>
          <w:rFonts w:cs="Times New Roman"/>
        </w:rPr>
        <w:t xml:space="preserve">šlechtici </w:t>
      </w:r>
      <w:r w:rsidR="002F5DDE" w:rsidRPr="00CC6FB1">
        <w:rPr>
          <w:rFonts w:cs="Times New Roman"/>
        </w:rPr>
        <w:t>z okolních rodů. Dále</w:t>
      </w:r>
      <w:r w:rsidRPr="00CC6FB1">
        <w:rPr>
          <w:rFonts w:cs="Times New Roman"/>
        </w:rPr>
        <w:t xml:space="preserve"> </w:t>
      </w:r>
      <w:r w:rsidRPr="00CC6FB1">
        <w:rPr>
          <w:rFonts w:cs="Times New Roman"/>
          <w:b/>
        </w:rPr>
        <w:t>biřmování</w:t>
      </w:r>
      <w:r w:rsidR="00EF79C8" w:rsidRPr="00CC6FB1">
        <w:rPr>
          <w:rFonts w:cs="Times New Roman"/>
        </w:rPr>
        <w:t xml:space="preserve"> (přijímání ducha svatého, lze pouze jednou v životě)</w:t>
      </w:r>
      <w:r w:rsidR="002F5DDE" w:rsidRPr="00CC6FB1">
        <w:rPr>
          <w:rFonts w:cs="Times New Roman"/>
        </w:rPr>
        <w:t xml:space="preserve"> a</w:t>
      </w:r>
      <w:r w:rsidRPr="00CC6FB1">
        <w:rPr>
          <w:rFonts w:cs="Times New Roman"/>
        </w:rPr>
        <w:t xml:space="preserve"> </w:t>
      </w:r>
      <w:r w:rsidRPr="00CC6FB1">
        <w:rPr>
          <w:rFonts w:cs="Times New Roman"/>
          <w:b/>
        </w:rPr>
        <w:t xml:space="preserve">úmrtí </w:t>
      </w:r>
      <w:r w:rsidR="002F5DDE" w:rsidRPr="00CC6FB1">
        <w:rPr>
          <w:rFonts w:cs="Times New Roman"/>
          <w:b/>
        </w:rPr>
        <w:t xml:space="preserve">dětí a </w:t>
      </w:r>
      <w:r w:rsidRPr="00CC6FB1">
        <w:rPr>
          <w:rFonts w:cs="Times New Roman"/>
          <w:b/>
        </w:rPr>
        <w:t>spřízněných osob</w:t>
      </w:r>
      <w:r w:rsidRPr="00CC6FB1">
        <w:rPr>
          <w:rFonts w:cs="Times New Roman"/>
        </w:rPr>
        <w:t xml:space="preserve"> (matky, otce, sestry), méně často jiné </w:t>
      </w:r>
      <w:r w:rsidRPr="00CC6FB1">
        <w:rPr>
          <w:rFonts w:cs="Times New Roman"/>
          <w:b/>
        </w:rPr>
        <w:t>významné události</w:t>
      </w:r>
      <w:r w:rsidRPr="00CC6FB1">
        <w:rPr>
          <w:rFonts w:cs="Times New Roman"/>
        </w:rPr>
        <w:t xml:space="preserve"> (manželův komornický úřad, přijetí do náboženského bratrstva, cesta do Vídně).</w:t>
      </w:r>
    </w:p>
    <w:p w14:paraId="50C18B45" w14:textId="77777777" w:rsidR="00CC6FB1" w:rsidRDefault="001C1F98" w:rsidP="00CC6FB1">
      <w:pPr>
        <w:pStyle w:val="Bezmezer"/>
        <w:numPr>
          <w:ilvl w:val="0"/>
          <w:numId w:val="4"/>
        </w:numPr>
        <w:jc w:val="both"/>
        <w:rPr>
          <w:rFonts w:cs="Times New Roman"/>
        </w:rPr>
      </w:pPr>
      <w:r w:rsidRPr="00CC6FB1">
        <w:rPr>
          <w:rFonts w:cs="Times New Roman"/>
        </w:rPr>
        <w:t>Charakter zápisů této české šlechtičny však rozhodn</w:t>
      </w:r>
      <w:r w:rsidR="000E6B8F" w:rsidRPr="00CC6FB1">
        <w:rPr>
          <w:rFonts w:cs="Times New Roman"/>
        </w:rPr>
        <w:t>ě není pro svou dobu ojedinělý.</w:t>
      </w:r>
      <w:r w:rsidR="002F5DDE" w:rsidRPr="00CC6FB1">
        <w:rPr>
          <w:rFonts w:cs="Times New Roman"/>
        </w:rPr>
        <w:t xml:space="preserve"> </w:t>
      </w:r>
      <w:r w:rsidR="00BF419F" w:rsidRPr="00CC6FB1">
        <w:rPr>
          <w:rFonts w:cs="Times New Roman"/>
        </w:rPr>
        <w:t>Leckdy strohé zápisky (obraz A. L. z Lisova, anebo typické šlechtičny z 2. poloviny 17. století).</w:t>
      </w:r>
    </w:p>
    <w:p w14:paraId="6F007F8A" w14:textId="3AE3D079" w:rsidR="002F5DDE" w:rsidRPr="00CC6FB1" w:rsidRDefault="002F5DDE" w:rsidP="00CC6FB1">
      <w:pPr>
        <w:pStyle w:val="Bezmezer"/>
        <w:numPr>
          <w:ilvl w:val="0"/>
          <w:numId w:val="4"/>
        </w:numPr>
        <w:jc w:val="both"/>
        <w:rPr>
          <w:rFonts w:cs="Times New Roman"/>
        </w:rPr>
      </w:pPr>
      <w:r w:rsidRPr="00CC6FB1">
        <w:rPr>
          <w:rFonts w:cs="Times New Roman"/>
        </w:rPr>
        <w:t xml:space="preserve">Rodinné paměti budou </w:t>
      </w:r>
      <w:r w:rsidRPr="00CC6FB1">
        <w:rPr>
          <w:rFonts w:cs="Times New Roman"/>
          <w:b/>
        </w:rPr>
        <w:t>moci použít potomci</w:t>
      </w:r>
      <w:r w:rsidRPr="00CC6FB1">
        <w:rPr>
          <w:rFonts w:cs="Times New Roman"/>
        </w:rPr>
        <w:t xml:space="preserve"> – mohou se pochlubit tím, že jejich (pra)děd/bába měli kontakt s císařským dvorem či se přátelili s pražským arcibiskupem.</w:t>
      </w:r>
    </w:p>
    <w:p w14:paraId="7BC08758" w14:textId="61E0729D" w:rsidR="00664365" w:rsidRPr="00CC6FB1" w:rsidRDefault="00CC6FB1" w:rsidP="00CC6FB1">
      <w:pPr>
        <w:pStyle w:val="Bezmezer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U sídla</w:t>
      </w:r>
      <w:r w:rsidR="00EF79C8" w:rsidRPr="00CC6FB1">
        <w:rPr>
          <w:rFonts w:cs="Times New Roman"/>
        </w:rPr>
        <w:t xml:space="preserve"> na Malé Straně jsou pohřbeni páni z Lisova a děti Alžběty (blízko kostela sv. Jakuba).</w:t>
      </w:r>
    </w:p>
    <w:p w14:paraId="23A5E614" w14:textId="48DF7AFD" w:rsidR="00C826C5" w:rsidRPr="00CC6FB1" w:rsidRDefault="00EC6BCD" w:rsidP="00CC6FB1">
      <w:pPr>
        <w:pStyle w:val="Bezmezer"/>
        <w:numPr>
          <w:ilvl w:val="0"/>
          <w:numId w:val="4"/>
        </w:numPr>
        <w:jc w:val="both"/>
        <w:rPr>
          <w:rFonts w:cs="Times New Roman"/>
        </w:rPr>
      </w:pPr>
      <w:r w:rsidRPr="00CC6FB1">
        <w:rPr>
          <w:rFonts w:cs="Times New Roman"/>
        </w:rPr>
        <w:t>Rudolf Josef z Lisova financoval postavení jedné sochy na Karlově mostě (konkrétně sochy svaté Anny).</w:t>
      </w:r>
    </w:p>
    <w:sectPr w:rsidR="00C826C5" w:rsidRPr="00CC6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ËÎĚĺ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4308"/>
        </w:tabs>
        <w:ind w:left="4308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FE7C6ED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</w:abstractNum>
  <w:abstractNum w:abstractNumId="8" w15:restartNumberingAfterBreak="0">
    <w:nsid w:val="1BB52FF9"/>
    <w:multiLevelType w:val="hybridMultilevel"/>
    <w:tmpl w:val="7C4620F2"/>
    <w:lvl w:ilvl="0" w:tplc="52D64774">
      <w:start w:val="6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73C6E"/>
    <w:multiLevelType w:val="multilevel"/>
    <w:tmpl w:val="6C8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35967CFD"/>
    <w:multiLevelType w:val="hybridMultilevel"/>
    <w:tmpl w:val="D5108374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7871A0"/>
    <w:multiLevelType w:val="hybridMultilevel"/>
    <w:tmpl w:val="17300B20"/>
    <w:lvl w:ilvl="0" w:tplc="292E54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F5B50"/>
    <w:multiLevelType w:val="hybridMultilevel"/>
    <w:tmpl w:val="A3987BE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86593F"/>
    <w:multiLevelType w:val="hybridMultilevel"/>
    <w:tmpl w:val="27289F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75420"/>
    <w:multiLevelType w:val="hybridMultilevel"/>
    <w:tmpl w:val="9662A83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8B5DDD"/>
    <w:multiLevelType w:val="hybridMultilevel"/>
    <w:tmpl w:val="E1A041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C4DAE"/>
    <w:multiLevelType w:val="multilevel"/>
    <w:tmpl w:val="AAF4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7" w15:restartNumberingAfterBreak="0">
    <w:nsid w:val="7A987A5B"/>
    <w:multiLevelType w:val="hybridMultilevel"/>
    <w:tmpl w:val="69E03A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17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13"/>
  </w:num>
  <w:num w:numId="14">
    <w:abstractNumId w:val="9"/>
  </w:num>
  <w:num w:numId="15">
    <w:abstractNumId w:val="10"/>
  </w:num>
  <w:num w:numId="16">
    <w:abstractNumId w:val="8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E5"/>
    <w:rsid w:val="00003D01"/>
    <w:rsid w:val="000174CE"/>
    <w:rsid w:val="00042F62"/>
    <w:rsid w:val="000E6B8F"/>
    <w:rsid w:val="0015041F"/>
    <w:rsid w:val="00153043"/>
    <w:rsid w:val="00157A82"/>
    <w:rsid w:val="001627AD"/>
    <w:rsid w:val="001B4B6C"/>
    <w:rsid w:val="001B5CCC"/>
    <w:rsid w:val="001C1F98"/>
    <w:rsid w:val="001D3D43"/>
    <w:rsid w:val="00221319"/>
    <w:rsid w:val="002D3D91"/>
    <w:rsid w:val="002F5DDE"/>
    <w:rsid w:val="00306F3C"/>
    <w:rsid w:val="00370F27"/>
    <w:rsid w:val="003E77DE"/>
    <w:rsid w:val="00442CA7"/>
    <w:rsid w:val="00581C45"/>
    <w:rsid w:val="005C0612"/>
    <w:rsid w:val="00664365"/>
    <w:rsid w:val="006806AD"/>
    <w:rsid w:val="006A012D"/>
    <w:rsid w:val="006C348D"/>
    <w:rsid w:val="007653EE"/>
    <w:rsid w:val="007929F0"/>
    <w:rsid w:val="007E668B"/>
    <w:rsid w:val="008D51E5"/>
    <w:rsid w:val="008D718A"/>
    <w:rsid w:val="009145FF"/>
    <w:rsid w:val="0099414E"/>
    <w:rsid w:val="009B396E"/>
    <w:rsid w:val="009D38BE"/>
    <w:rsid w:val="00A44585"/>
    <w:rsid w:val="00A60398"/>
    <w:rsid w:val="00A84E92"/>
    <w:rsid w:val="00B027E4"/>
    <w:rsid w:val="00B27589"/>
    <w:rsid w:val="00B90E4D"/>
    <w:rsid w:val="00BF419F"/>
    <w:rsid w:val="00C826C5"/>
    <w:rsid w:val="00C8349D"/>
    <w:rsid w:val="00CC6FB1"/>
    <w:rsid w:val="00D27B73"/>
    <w:rsid w:val="00DC1000"/>
    <w:rsid w:val="00DC2710"/>
    <w:rsid w:val="00DE77DF"/>
    <w:rsid w:val="00E60626"/>
    <w:rsid w:val="00EA5393"/>
    <w:rsid w:val="00EC6BCD"/>
    <w:rsid w:val="00EF79C8"/>
    <w:rsid w:val="00F24E2B"/>
    <w:rsid w:val="00F663AA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6D37"/>
  <w15:chartTrackingRefBased/>
  <w15:docId w15:val="{EA48271F-3988-4598-9276-0DB25C29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1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7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D27B73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01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17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174CE"/>
    <w:pPr>
      <w:ind w:left="720"/>
      <w:contextualSpacing/>
    </w:pPr>
  </w:style>
  <w:style w:type="paragraph" w:customStyle="1" w:styleId="Standard">
    <w:name w:val="Standard"/>
    <w:rsid w:val="00B90E4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90E4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1633</Words>
  <Characters>9636</Characters>
  <Application>Microsoft Office Word</Application>
  <DocSecurity>0</DocSecurity>
  <Lines>80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Šlat</dc:creator>
  <cp:keywords/>
  <dc:description/>
  <cp:lastModifiedBy>Jisova, Jana</cp:lastModifiedBy>
  <cp:revision>30</cp:revision>
  <dcterms:created xsi:type="dcterms:W3CDTF">2016-12-17T16:08:00Z</dcterms:created>
  <dcterms:modified xsi:type="dcterms:W3CDTF">2016-12-19T13:46:00Z</dcterms:modified>
</cp:coreProperties>
</file>