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4E" w:rsidRDefault="00E6734E" w:rsidP="00F27B94">
      <w:pPr>
        <w:spacing w:after="0" w:line="240" w:lineRule="auto"/>
        <w:ind w:left="-567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  <w:t xml:space="preserve">Otokar Březina – Tajemné dálky </w:t>
      </w:r>
    </w:p>
    <w:p w:rsidR="00E6734E" w:rsidRDefault="00E6734E" w:rsidP="00E6734E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cs-CZ"/>
        </w:rPr>
      </w:pPr>
    </w:p>
    <w:p w:rsidR="00E6734E" w:rsidRDefault="00E6734E" w:rsidP="00E6734E">
      <w:pPr>
        <w:pStyle w:val="Odstavecseseznamem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sbírka obsahuje 30 básní – temný, melancholický 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>zasmušilý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 ráz </w:t>
      </w:r>
    </w:p>
    <w:p w:rsidR="00E6734E" w:rsidRDefault="00E6734E" w:rsidP="00E6734E">
      <w:pPr>
        <w:pStyle w:val="Odstavecseseznamem"/>
        <w:numPr>
          <w:ilvl w:val="0"/>
          <w:numId w:val="4"/>
        </w:num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ve verších se odráží básníkův těžký život a bolestné zkušenosti z mládí </w:t>
      </w:r>
    </w:p>
    <w:p w:rsidR="00E6734E" w:rsidRPr="00E6734E" w:rsidRDefault="00E6734E" w:rsidP="00E6734E">
      <w:pPr>
        <w:pStyle w:val="Odstavecseseznamem"/>
        <w:numPr>
          <w:ilvl w:val="0"/>
          <w:numId w:val="4"/>
        </w:numPr>
        <w:spacing w:after="0" w:line="240" w:lineRule="auto"/>
        <w:ind w:right="-567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báseň </w:t>
      </w: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lang w:eastAsia="cs-CZ"/>
        </w:rPr>
        <w:t xml:space="preserve">Moje matka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cs-CZ"/>
        </w:rPr>
        <w:t xml:space="preserve">– autor se v ní osobitým způsobem vyzpovídá z lásky ke svojí matce, ale především vyzdvihuje její krutý osud plný utrpení, odříkání, namáhavé práce a strádání </w:t>
      </w:r>
    </w:p>
    <w:p w:rsidR="004A7446" w:rsidRDefault="004A7446" w:rsidP="00F27B94">
      <w:pPr>
        <w:spacing w:before="240" w:after="288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</w:pPr>
      <w:r w:rsidRPr="004A74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  <w:lang w:eastAsia="cs-CZ"/>
        </w:rPr>
        <w:t>MOJE MATKA</w:t>
      </w:r>
      <w:r w:rsidRPr="004A74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br/>
        <w:t>Pod tíží tmavých let svou nakláněla šíji,</w:t>
      </w:r>
      <w:r w:rsidRPr="004A74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br/>
        <w:t>žeh práce žíravý jí z nervů svěžest leptal,</w:t>
      </w:r>
      <w:r w:rsidRPr="004A74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br/>
        <w:t>smrt svoji líbala a v těžké agonii</w:t>
      </w:r>
      <w:r w:rsidRPr="004A74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br/>
        <w:t>ret její s úsměvem jen slova díků šeptal.</w:t>
      </w:r>
    </w:p>
    <w:p w:rsidR="00E6734E" w:rsidRPr="00905A20" w:rsidRDefault="00E6734E" w:rsidP="00E6734E">
      <w:pPr>
        <w:pStyle w:val="Odstavecseseznamem"/>
        <w:numPr>
          <w:ilvl w:val="0"/>
          <w:numId w:val="1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zbožňování a uctívání Smrti, popřípadě Bolesti, se objevuje jako hlavní motiv ve více jeho básních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sym w:font="Symbol" w:char="F03B"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básník Smrt a Bolest oslovuje, hovoří s nimi jako s důvěrnými přáteli, někdy je dokonce zobrazuje jako své milenky – horečně prosí Smrt, aby si pro něj konečně přišla a vysvobodila ho z bídy života </w:t>
      </w:r>
      <w:r w:rsidR="00905A2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– př. báseň </w:t>
      </w:r>
      <w:r w:rsidR="00905A20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Tichá bolest </w:t>
      </w:r>
    </w:p>
    <w:p w:rsidR="00905A20" w:rsidRDefault="00905A20" w:rsidP="00E6734E">
      <w:pPr>
        <w:pStyle w:val="Odstavecseseznamem"/>
        <w:numPr>
          <w:ilvl w:val="0"/>
          <w:numId w:val="1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 básni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Vzpomínka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kterou věnoval Anně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Pammrové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se vyznává ze složitých citů, které k ní choval (autora velmi ovlivnil i fakt, že 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Pammrová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později provdala)</w:t>
      </w:r>
    </w:p>
    <w:p w:rsidR="00905A20" w:rsidRPr="00202987" w:rsidRDefault="00905A20" w:rsidP="00905A20">
      <w:pPr>
        <w:pStyle w:val="Odstavecseseznamem"/>
        <w:numPr>
          <w:ilvl w:val="0"/>
          <w:numId w:val="1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další básně např.: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Lítost, Návštěva, Modlitba večerní,…</w:t>
      </w:r>
    </w:p>
    <w:p w:rsidR="00202987" w:rsidRPr="00202987" w:rsidRDefault="00202987" w:rsidP="00202987">
      <w:pPr>
        <w:pStyle w:val="Odstavecseseznamem"/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905A20" w:rsidRPr="00905A20" w:rsidRDefault="00905A20" w:rsidP="00905A20">
      <w:pPr>
        <w:pStyle w:val="Odstavecseseznamem"/>
        <w:numPr>
          <w:ilvl w:val="0"/>
          <w:numId w:val="1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jedná se o verše plné smutku, bolesti a pesimismu, které jsou navíc velmi složité a komplexní </w:t>
      </w:r>
    </w:p>
    <w:p w:rsidR="00905A20" w:rsidRDefault="00905A20" w:rsidP="00905A20">
      <w:pPr>
        <w:pStyle w:val="Odstavecseseznamem"/>
        <w:numPr>
          <w:ilvl w:val="0"/>
          <w:numId w:val="1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básně jsou bohaté na přívlastky, zašifrované symboly a jinotaje</w:t>
      </w:r>
    </w:p>
    <w:p w:rsidR="00905A20" w:rsidRDefault="00905A20" w:rsidP="00905A20">
      <w:pPr>
        <w:pStyle w:val="Odstavecseseznamem"/>
        <w:numPr>
          <w:ilvl w:val="0"/>
          <w:numId w:val="1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velmi zvláštně a pesimisticky působí stylizace Bolesti do role milenky nebo označení Smrti za sestru</w:t>
      </w:r>
    </w:p>
    <w:p w:rsidR="00E6734E" w:rsidRDefault="00905A20" w:rsidP="00905A20">
      <w:pPr>
        <w:spacing w:before="240" w:after="288" w:line="240" w:lineRule="auto"/>
        <w:ind w:left="-567" w:right="-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cs-CZ"/>
        </w:rPr>
        <w:t xml:space="preserve">Karel Hlaváček – Mstivá kantiléna </w:t>
      </w:r>
    </w:p>
    <w:p w:rsidR="00905A20" w:rsidRDefault="00905A20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autorova nejvýznamnější básnická sbírka </w:t>
      </w:r>
      <w:r w:rsidR="00496B1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– melodický klasik českého moderního verše 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12 básní označených římskými číslicemi, 11 básní veršovaných a jedna báseň v próze (VI)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odkazuje na francouzský milostný román 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Manon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Lescaut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básně jsou situovány do minulosti - autor však nečerpal přímo z historických událostí – inspirace obrazy německého malíře J.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Sattlera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(zachycení středověkých bojů)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bojové výjevy se střídají s náladovými verši a scenériemi z přízračných krajin, v závěru se sbírka opět vrací k intimní tématice 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 xml:space="preserve">symbolistická sbírka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– obraznost, hudebnost, monumentální vzdorující postavy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Šalda vychválil Hlaváčka jako lyrický talent moderní generace 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 xml:space="preserve">lyrické prvky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– neurčitost, náznaky, rytmická/zvuková stránka veršů, ochuzený slovník – opakování stejných slov, hudební ráz veršů </w:t>
      </w:r>
    </w:p>
    <w:p w:rsidR="00496B11" w:rsidRDefault="00496B11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 xml:space="preserve">atmosféra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– převládá beznaděj, marnost, udušený odpor a msta, strach temnota, smutek, ticho</w:t>
      </w:r>
      <w:r w:rsidR="0020298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častý motiv půlnoci a modlitby (nevyslyšené či rouhavé)</w:t>
      </w:r>
    </w:p>
    <w:p w:rsidR="00202987" w:rsidRDefault="00202987" w:rsidP="00202987">
      <w:pPr>
        <w:pStyle w:val="Odstavecseseznamem"/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202987" w:rsidRPr="00905A20" w:rsidRDefault="00202987" w:rsidP="00905A20">
      <w:pPr>
        <w:pStyle w:val="Odstavecseseznamem"/>
        <w:numPr>
          <w:ilvl w:val="0"/>
          <w:numId w:val="5"/>
        </w:numPr>
        <w:spacing w:before="240" w:after="288" w:line="240" w:lineRule="auto"/>
        <w:ind w:left="-142" w:right="-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vybrané básně: </w:t>
      </w:r>
    </w:p>
    <w:p w:rsidR="00202987" w:rsidRPr="00202987" w:rsidRDefault="00202987" w:rsidP="00202987">
      <w:pPr>
        <w:spacing w:before="240" w:after="0" w:line="240" w:lineRule="auto"/>
        <w:ind w:left="-284" w:right="-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</w:pPr>
      <w:r w:rsidRPr="00202987">
        <w:rPr>
          <w:rFonts w:ascii="Times New Roman" w:eastAsia="Times New Roman" w:hAnsi="Times New Roman" w:cs="Times New Roman"/>
          <w:b/>
          <w:i/>
          <w:iCs/>
          <w:color w:val="000000"/>
          <w:sz w:val="18"/>
          <w:szCs w:val="18"/>
          <w:lang w:eastAsia="cs-CZ"/>
        </w:rPr>
        <w:t>I</w:t>
      </w:r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br/>
        <w:t xml:space="preserve">Milenec, který dlouho navštěvoval svou </w:t>
      </w:r>
      <w:proofErr w:type="spellStart"/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>Manon</w:t>
      </w:r>
      <w:proofErr w:type="spellEnd"/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 xml:space="preserve"> pokorně a plný obdivu k ní, přichází proměněn. Vzmužil se, zatvrdil a jeho oči pozbyly teplo. A </w:t>
      </w:r>
      <w:proofErr w:type="spellStart"/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>Manon</w:t>
      </w:r>
      <w:proofErr w:type="spellEnd"/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>, ačkoliv ji dříve nudila jeho měkkost, by se ráda vrátila k tomu, jak to bylo dříve. Nejspíše si najde nového milence, kterého by opět dokázala ovládat.</w:t>
      </w:r>
    </w:p>
    <w:p w:rsidR="00202987" w:rsidRPr="00202987" w:rsidRDefault="00202987" w:rsidP="00202987">
      <w:pPr>
        <w:spacing w:before="240" w:after="0" w:line="240" w:lineRule="auto"/>
        <w:ind w:left="-284" w:right="-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</w:pPr>
      <w:r w:rsidRPr="00202987">
        <w:rPr>
          <w:rFonts w:ascii="Times New Roman" w:eastAsia="Times New Roman" w:hAnsi="Times New Roman" w:cs="Times New Roman"/>
          <w:b/>
          <w:i/>
          <w:iCs/>
          <w:color w:val="000000"/>
          <w:sz w:val="18"/>
          <w:szCs w:val="18"/>
          <w:lang w:eastAsia="cs-CZ"/>
        </w:rPr>
        <w:t>IX</w:t>
      </w:r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br/>
        <w:t>Lidé z vesnic se srotili, když jim běhoun o půlnoci přinesl smluvené heslo. Vzali doma vyrobené a broušené zbraně, vyšli z domů a shromáždili se v dešti na rozmoklou pláň. Vsi zůstaly prázdné, jen psi štěkali strachem a i vítr za řekou se bál.</w:t>
      </w:r>
    </w:p>
    <w:p w:rsidR="00642AD7" w:rsidRPr="00202987" w:rsidRDefault="00202987" w:rsidP="00202987">
      <w:pPr>
        <w:spacing w:before="240" w:after="0" w:line="240" w:lineRule="auto"/>
        <w:ind w:left="-284" w:right="-567"/>
        <w:jc w:val="both"/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</w:pPr>
      <w:r w:rsidRPr="00202987">
        <w:rPr>
          <w:rFonts w:ascii="Times New Roman" w:eastAsia="Times New Roman" w:hAnsi="Times New Roman" w:cs="Times New Roman"/>
          <w:b/>
          <w:i/>
          <w:iCs/>
          <w:color w:val="000000"/>
          <w:sz w:val="18"/>
          <w:szCs w:val="18"/>
          <w:lang w:eastAsia="cs-CZ"/>
        </w:rPr>
        <w:t>XII</w:t>
      </w:r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br/>
        <w:t xml:space="preserve">Ti, kdo se vzbouřili za svoje království proti tyranům, jsou mrtví. A s nimi umřel i kraj, není slyšet žádný zvuk. Vzdor, pýcha i msta zmizely v mrtvém tichu krajiny. Na polích tlí těla vyhublých bojovníků. Jejich modlitby byly marné. Nedovedli porazit ty, kteří na jejich úkor žili v blahobytu. Na polích je dostihlo peklo. </w:t>
      </w:r>
      <w:proofErr w:type="spellStart"/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>Manon</w:t>
      </w:r>
      <w:proofErr w:type="spellEnd"/>
      <w:r w:rsidRPr="00202987"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 xml:space="preserve"> i básníkova viola pláčou nad tímto koncem žití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cs-CZ"/>
        </w:rPr>
        <w:t xml:space="preserve">. </w:t>
      </w:r>
    </w:p>
    <w:sectPr w:rsidR="00642AD7" w:rsidRPr="00202987" w:rsidSect="00F27B94">
      <w:pgSz w:w="11906" w:h="16838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D80"/>
    <w:multiLevelType w:val="hybridMultilevel"/>
    <w:tmpl w:val="86D65F52"/>
    <w:lvl w:ilvl="0" w:tplc="0130E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A5E5B"/>
    <w:multiLevelType w:val="hybridMultilevel"/>
    <w:tmpl w:val="DFBE3776"/>
    <w:lvl w:ilvl="0" w:tplc="B5F4F050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>
    <w:nsid w:val="4D6B5932"/>
    <w:multiLevelType w:val="hybridMultilevel"/>
    <w:tmpl w:val="41942F42"/>
    <w:lvl w:ilvl="0" w:tplc="0130E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8F38C7"/>
    <w:multiLevelType w:val="hybridMultilevel"/>
    <w:tmpl w:val="3DB4AC1E"/>
    <w:lvl w:ilvl="0" w:tplc="5D6C91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A3FF0"/>
    <w:multiLevelType w:val="hybridMultilevel"/>
    <w:tmpl w:val="5BB22366"/>
    <w:lvl w:ilvl="0" w:tplc="0130EA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7446"/>
    <w:rsid w:val="00202987"/>
    <w:rsid w:val="00496B11"/>
    <w:rsid w:val="004A7446"/>
    <w:rsid w:val="00642AD7"/>
    <w:rsid w:val="00905A20"/>
    <w:rsid w:val="00DA1AB9"/>
    <w:rsid w:val="00E6734E"/>
    <w:rsid w:val="00F27B94"/>
    <w:rsid w:val="00FB2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B2A63"/>
  </w:style>
  <w:style w:type="paragraph" w:styleId="Nadpis3">
    <w:name w:val="heading 3"/>
    <w:basedOn w:val="Normln"/>
    <w:link w:val="Nadpis3Char"/>
    <w:uiPriority w:val="9"/>
    <w:qFormat/>
    <w:rsid w:val="004A7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A7446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4A7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vraznn">
    <w:name w:val="Emphasis"/>
    <w:basedOn w:val="Standardnpsmoodstavce"/>
    <w:uiPriority w:val="20"/>
    <w:qFormat/>
    <w:rsid w:val="004A7446"/>
    <w:rPr>
      <w:i/>
      <w:iCs/>
    </w:rPr>
  </w:style>
  <w:style w:type="character" w:styleId="Siln">
    <w:name w:val="Strong"/>
    <w:basedOn w:val="Standardnpsmoodstavce"/>
    <w:uiPriority w:val="22"/>
    <w:qFormat/>
    <w:rsid w:val="004A7446"/>
    <w:rPr>
      <w:b/>
      <w:bCs/>
    </w:rPr>
  </w:style>
  <w:style w:type="character" w:customStyle="1" w:styleId="apple-converted-space">
    <w:name w:val="apple-converted-space"/>
    <w:basedOn w:val="Standardnpsmoodstavce"/>
    <w:rsid w:val="004A7446"/>
  </w:style>
  <w:style w:type="character" w:styleId="Hypertextovodkaz">
    <w:name w:val="Hyperlink"/>
    <w:basedOn w:val="Standardnpsmoodstavce"/>
    <w:uiPriority w:val="99"/>
    <w:semiHidden/>
    <w:unhideWhenUsed/>
    <w:rsid w:val="004A7446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4A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471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Klímová</dc:creator>
  <cp:keywords/>
  <dc:description/>
  <cp:lastModifiedBy>Kristýna</cp:lastModifiedBy>
  <cp:revision>4</cp:revision>
  <dcterms:created xsi:type="dcterms:W3CDTF">2016-10-16T16:34:00Z</dcterms:created>
  <dcterms:modified xsi:type="dcterms:W3CDTF">2016-11-20T14:05:00Z</dcterms:modified>
</cp:coreProperties>
</file>