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6E7FF16D" w:rsidR="00ED38EF" w:rsidRDefault="00BF391C">
            <w:pPr>
              <w:pStyle w:val="Obsahtabulky"/>
              <w:jc w:val="center"/>
            </w:pPr>
            <w:r>
              <w:t>10</w:t>
            </w:r>
            <w:r w:rsidR="007E4C05">
              <w:t>1</w:t>
            </w:r>
            <w:r>
              <w:t xml:space="preserve">. </w:t>
            </w:r>
            <w:r w:rsidR="007E4C05">
              <w:t>PLC – logické ovládání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3DD9570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63F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04D3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73FE400" w:rsidR="00ED38EF" w:rsidRDefault="0022228E">
            <w:pPr>
              <w:pStyle w:val="Obsahtabulky"/>
            </w:pPr>
            <w:r>
              <w:t>9</w:t>
            </w:r>
            <w:r w:rsidR="00BF391C">
              <w:t xml:space="preserve">. </w:t>
            </w:r>
            <w:r>
              <w:t>10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013AA12E" w:rsidR="00ED38EF" w:rsidRDefault="002944A4">
            <w:pPr>
              <w:pStyle w:val="Obsahtabulky"/>
            </w:pPr>
            <w:r>
              <w:t>1</w:t>
            </w:r>
            <w:r w:rsidR="0022228E">
              <w:t>6</w:t>
            </w:r>
            <w:r>
              <w:t>.</w:t>
            </w:r>
            <w:r w:rsidR="0022228E">
              <w:t xml:space="preserve"> 10</w:t>
            </w:r>
            <w:r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59E7FB58" w:rsidR="00514B57" w:rsidRPr="00514B57" w:rsidRDefault="00514B57" w:rsidP="00356450">
      <w:pPr>
        <w:pStyle w:val="definice"/>
        <w:spacing w:after="240"/>
        <w:rPr>
          <w:b w:val="0"/>
          <w:bCs/>
        </w:rPr>
      </w:pPr>
      <w:r w:rsidRPr="00514B57">
        <w:rPr>
          <w:b w:val="0"/>
          <w:bCs/>
        </w:rPr>
        <w:t>Navrhněte program pro ovládání výstupů dle zadání.</w:t>
      </w:r>
      <w:r w:rsidR="00C71691">
        <w:rPr>
          <w:b w:val="0"/>
          <w:bCs/>
        </w:rPr>
        <w:t xml:space="preserve"> Program naprogramujte v prostředí PL707 a vyzkoušejte.</w:t>
      </w:r>
    </w:p>
    <w:p w14:paraId="1651AF11" w14:textId="0C3928B1" w:rsidR="00ED38EF" w:rsidRDefault="003E0459" w:rsidP="00D14DB5">
      <w:pPr>
        <w:pStyle w:val="Zkladntextodsazen"/>
        <w:ind w:firstLine="425"/>
        <w:jc w:val="both"/>
      </w:pPr>
      <w:r>
        <w:t>Stisk I0.0 = start Q0.3 jen pokud je vypnut Q0.4</w:t>
      </w:r>
    </w:p>
    <w:p w14:paraId="07DACD9E" w14:textId="6635118C" w:rsidR="003E0459" w:rsidRDefault="003E0459" w:rsidP="00D14DB5">
      <w:pPr>
        <w:pStyle w:val="Zkladntextodsazen"/>
        <w:ind w:firstLine="425"/>
        <w:jc w:val="both"/>
      </w:pPr>
      <w:r>
        <w:t>Stisk I0.1 = stop všeho kdykoliv okamžitě</w:t>
      </w:r>
    </w:p>
    <w:p w14:paraId="1CEF260B" w14:textId="705D454B" w:rsidR="004661F9" w:rsidRDefault="004661F9" w:rsidP="00D14DB5">
      <w:pPr>
        <w:pStyle w:val="Zkladntextodsazen"/>
        <w:ind w:firstLine="425"/>
        <w:jc w:val="both"/>
      </w:pPr>
      <w:r>
        <w:t>Stisk I0.2 = start Q0.4 jen pokud je vypnut Q0.3</w:t>
      </w:r>
    </w:p>
    <w:p w14:paraId="45382F47" w14:textId="68510232" w:rsidR="004661F9" w:rsidRDefault="004661F9" w:rsidP="00D14DB5">
      <w:pPr>
        <w:pStyle w:val="Zkladntextodsazen"/>
        <w:ind w:firstLine="425"/>
        <w:jc w:val="both"/>
      </w:pPr>
      <w:r>
        <w:t>Stisk I0.3 = start Q0.1 pokud je zapnut Q0.3 nebo Q0.4</w:t>
      </w:r>
    </w:p>
    <w:p w14:paraId="5A276D20" w14:textId="0F54CA78" w:rsidR="00F6518B" w:rsidRDefault="004661F9" w:rsidP="00F6518B">
      <w:pPr>
        <w:pStyle w:val="Zkladntextodsazen"/>
        <w:spacing w:after="240"/>
        <w:ind w:firstLine="425"/>
        <w:jc w:val="both"/>
      </w:pPr>
      <w:r>
        <w:t>Stisk I0.4 = start Q0.0 pokud není zapnut ani Q0.3 ani Q0.4</w:t>
      </w:r>
    </w:p>
    <w:p w14:paraId="4916AE83" w14:textId="7193CE69" w:rsidR="00F6518B" w:rsidRDefault="00F6518B" w:rsidP="00F6518B">
      <w:pPr>
        <w:pStyle w:val="Zkladntextodsazen"/>
        <w:ind w:left="0"/>
        <w:jc w:val="both"/>
        <w:rPr>
          <w:sz w:val="28"/>
          <w:szCs w:val="28"/>
        </w:rPr>
      </w:pPr>
      <w:r w:rsidRPr="00F6518B">
        <w:rPr>
          <w:b/>
          <w:bCs/>
        </w:rPr>
        <w:t>Postup</w:t>
      </w:r>
      <w:r w:rsidRPr="00F6518B">
        <w:rPr>
          <w:sz w:val="28"/>
          <w:szCs w:val="28"/>
        </w:rPr>
        <w:t>:</w:t>
      </w:r>
    </w:p>
    <w:p w14:paraId="4E6279EB" w14:textId="44DE3FAC" w:rsidR="00551FF0" w:rsidRDefault="003C301A" w:rsidP="003C301A">
      <w:pPr>
        <w:pStyle w:val="Zkladntextodsazen"/>
        <w:numPr>
          <w:ilvl w:val="0"/>
          <w:numId w:val="5"/>
        </w:numPr>
        <w:spacing w:before="240"/>
        <w:jc w:val="both"/>
      </w:pPr>
      <w:r w:rsidRPr="003C301A">
        <w:t>Seznámení se s obsluhou programu PL707</w:t>
      </w:r>
    </w:p>
    <w:p w14:paraId="1D3D8845" w14:textId="7D3AA0D4" w:rsidR="0012632F" w:rsidRDefault="0012632F" w:rsidP="003C301A">
      <w:pPr>
        <w:pStyle w:val="Zkladntextodsazen"/>
        <w:numPr>
          <w:ilvl w:val="0"/>
          <w:numId w:val="5"/>
        </w:numPr>
        <w:spacing w:before="240"/>
        <w:jc w:val="both"/>
      </w:pPr>
      <w:r>
        <w:t>Analýza zadání</w:t>
      </w:r>
    </w:p>
    <w:p w14:paraId="4D38D2EF" w14:textId="73E6697E" w:rsidR="0012632F" w:rsidRDefault="0012632F" w:rsidP="003C301A">
      <w:pPr>
        <w:pStyle w:val="Zkladntextodsazen"/>
        <w:numPr>
          <w:ilvl w:val="0"/>
          <w:numId w:val="5"/>
        </w:numPr>
        <w:spacing w:before="240"/>
        <w:jc w:val="both"/>
      </w:pPr>
      <w:r>
        <w:t>Syntéza řešení na papír</w:t>
      </w:r>
    </w:p>
    <w:p w14:paraId="696A0121" w14:textId="013676ED" w:rsidR="0012632F" w:rsidRDefault="0012632F" w:rsidP="003C301A">
      <w:pPr>
        <w:pStyle w:val="Zkladntextodsazen"/>
        <w:numPr>
          <w:ilvl w:val="0"/>
          <w:numId w:val="5"/>
        </w:numPr>
        <w:spacing w:before="240"/>
        <w:jc w:val="both"/>
      </w:pPr>
      <w:r>
        <w:t>Přepis programu z papíru do PL707</w:t>
      </w:r>
    </w:p>
    <w:p w14:paraId="28811DF6" w14:textId="113C6FB9" w:rsidR="00501DBE" w:rsidRDefault="0012632F" w:rsidP="00501DBE">
      <w:pPr>
        <w:pStyle w:val="Zkladntextodsazen"/>
        <w:numPr>
          <w:ilvl w:val="0"/>
          <w:numId w:val="5"/>
        </w:numPr>
        <w:spacing w:before="240" w:after="240"/>
        <w:jc w:val="both"/>
      </w:pPr>
      <w:r>
        <w:t>Vyzkoušení programu na PLC</w:t>
      </w:r>
    </w:p>
    <w:p w14:paraId="31B15B4D" w14:textId="77777777" w:rsidR="00501DBE" w:rsidRDefault="00501DBE" w:rsidP="00501DBE">
      <w:pPr>
        <w:pStyle w:val="definice"/>
        <w:rPr>
          <w:b w:val="0"/>
        </w:rPr>
      </w:pPr>
      <w:r>
        <w:t xml:space="preserve">Schéma zapojení (situační schéma): </w:t>
      </w:r>
    </w:p>
    <w:p w14:paraId="7C08756F" w14:textId="77777777" w:rsidR="00501DBE" w:rsidRDefault="00501DBE" w:rsidP="00501DBE">
      <w:pPr>
        <w:pStyle w:val="definice"/>
        <w:ind w:left="720"/>
        <w:rPr>
          <w:b w:val="0"/>
        </w:rPr>
      </w:pPr>
    </w:p>
    <w:p w14:paraId="6B8E0E35" w14:textId="422976FF" w:rsidR="00501DBE" w:rsidRPr="00071D05" w:rsidRDefault="00501DBE" w:rsidP="00451D1E">
      <w:pPr>
        <w:pStyle w:val="definice"/>
        <w:ind w:left="720"/>
        <w:jc w:val="center"/>
        <w:rPr>
          <w:b w:val="0"/>
        </w:rPr>
      </w:pPr>
      <w:r>
        <w:rPr>
          <w:noProof/>
        </w:rPr>
        <w:drawing>
          <wp:inline distT="0" distB="0" distL="0" distR="0" wp14:anchorId="01804A5C" wp14:editId="35E5A2F7">
            <wp:extent cx="3477747" cy="1116000"/>
            <wp:effectExtent l="0" t="0" r="889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747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967" w14:textId="43A8A976" w:rsidR="00501DBE" w:rsidRDefault="00FA08EF" w:rsidP="00501DBE">
      <w:pPr>
        <w:pStyle w:val="Zkladntextodsazen"/>
        <w:spacing w:before="240"/>
        <w:ind w:left="0"/>
        <w:jc w:val="both"/>
        <w:rPr>
          <w:b/>
          <w:bCs/>
        </w:rPr>
      </w:pPr>
      <w:r w:rsidRPr="00FA08EF">
        <w:rPr>
          <w:b/>
          <w:bCs/>
        </w:rPr>
        <w:t>Rovnice</w:t>
      </w:r>
    </w:p>
    <w:p w14:paraId="3879F5E0" w14:textId="7BA3C0FB" w:rsidR="005658CF" w:rsidRDefault="005658CF" w:rsidP="00501DBE">
      <w:pPr>
        <w:pStyle w:val="Zkladntextodsazen"/>
        <w:spacing w:before="240"/>
        <w:ind w:left="0"/>
        <w:jc w:val="both"/>
      </w:pPr>
      <w:r>
        <w:t>Podle zadání jsem si sestavil rovnice pro výstupy v</w:t>
      </w:r>
      <w:r w:rsidR="000C0444">
        <w:t> pro mě bližší</w:t>
      </w:r>
      <w:r>
        <w:t> syntaxi odvozené od jazyka C</w:t>
      </w:r>
      <w:r w:rsidR="00894FBB">
        <w:t>.</w:t>
      </w:r>
    </w:p>
    <w:p w14:paraId="31754E64" w14:textId="0CDAB8C0" w:rsidR="00FB5EE7" w:rsidRPr="00853D85" w:rsidRDefault="00FB5EE7" w:rsidP="00FB5EE7">
      <w:pPr>
        <w:pStyle w:val="Zkladntextodsazen"/>
        <w:spacing w:before="240"/>
        <w:ind w:left="0"/>
        <w:jc w:val="both"/>
        <w:rPr>
          <w:i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Q0.0 = !I0.1 </m:t>
          </m:r>
          <m:r>
            <m:rPr>
              <m:nor/>
            </m:rPr>
            <w:rPr>
              <w:rFonts w:ascii="Cambria Math" w:hAnsi="Cambria Math"/>
              <w:lang w:val="en-US"/>
            </w:rPr>
            <m:t>&amp;&amp; ((I0.4 &amp;&amp; !Q0.3 &amp;&amp; !Q0.4) ||</m:t>
          </m:r>
          <m:r>
            <m:rPr>
              <m:nor/>
            </m:rPr>
            <w:rPr>
              <w:rFonts w:ascii="Cambria Math" w:hAnsi="Cambria Math"/>
            </w:rPr>
            <m:t xml:space="preserve"> Q0.0</m:t>
          </m:r>
          <m:r>
            <m:rPr>
              <m:nor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7E9BD26" w14:textId="01687478" w:rsidR="00853D85" w:rsidRPr="0008411A" w:rsidRDefault="00853D85" w:rsidP="00FB5EE7">
      <w:pPr>
        <w:pStyle w:val="Zkladntextodsazen"/>
        <w:spacing w:before="240"/>
        <w:ind w:left="0"/>
        <w:jc w:val="both"/>
        <w:rPr>
          <w:i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Q0.1 = !I0.1 </m:t>
          </m:r>
          <m:r>
            <m:rPr>
              <m:nor/>
            </m:rPr>
            <w:rPr>
              <w:rFonts w:ascii="Cambria Math" w:hAnsi="Cambria Math"/>
              <w:lang w:val="en-US"/>
            </w:rPr>
            <m:t>&amp;&amp; ((I0.3 &amp;&amp; ( Q0.3 || Q0.4 )) ||</m:t>
          </m:r>
          <m:r>
            <m:rPr>
              <m:nor/>
            </m:rPr>
            <w:rPr>
              <w:rFonts w:ascii="Cambria Math" w:hAnsi="Cambria Math"/>
            </w:rPr>
            <m:t xml:space="preserve"> Q0.1</m:t>
          </m:r>
          <m:r>
            <m:rPr>
              <m:nor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F48C296" w14:textId="6CE8207A" w:rsidR="0008411A" w:rsidRPr="006F1794" w:rsidRDefault="0008411A" w:rsidP="00FB5EE7">
      <w:pPr>
        <w:pStyle w:val="Zkladntextodsazen"/>
        <w:spacing w:before="240"/>
        <w:ind w:left="0"/>
        <w:jc w:val="both"/>
        <w:rPr>
          <w:i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Q0.3 = !I0.1 </m:t>
          </m:r>
          <m:r>
            <m:rPr>
              <m:nor/>
            </m:rPr>
            <w:rPr>
              <w:rFonts w:ascii="Cambria Math" w:hAnsi="Cambria Math"/>
              <w:lang w:val="en-US"/>
            </w:rPr>
            <m:t>&amp;&amp; ((I0.0 &amp;&amp; !Q0.4) ||</m:t>
          </m:r>
          <m:r>
            <m:rPr>
              <m:nor/>
            </m:rPr>
            <w:rPr>
              <w:rFonts w:ascii="Cambria Math" w:hAnsi="Cambria Math"/>
            </w:rPr>
            <m:t xml:space="preserve"> Q0.3</m:t>
          </m:r>
          <m:r>
            <m:rPr>
              <m:nor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032C71B" w14:textId="2DEC2E39" w:rsidR="006F1794" w:rsidRPr="00FB5EE7" w:rsidRDefault="006F1794" w:rsidP="00FB5EE7">
      <w:pPr>
        <w:pStyle w:val="Zkladntextodsazen"/>
        <w:spacing w:before="240"/>
        <w:ind w:left="0"/>
        <w:jc w:val="both"/>
        <w:rPr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Q0.4 = !I0.1 </m:t>
          </m:r>
          <m:r>
            <m:rPr>
              <m:nor/>
            </m:rPr>
            <w:rPr>
              <w:rFonts w:ascii="Cambria Math" w:hAnsi="Cambria Math"/>
              <w:lang w:val="en-US"/>
            </w:rPr>
            <m:t>&amp;&amp; ((I0.2 &amp;&amp; !Q0.3) ||</m:t>
          </m:r>
          <m:r>
            <m:rPr>
              <m:nor/>
            </m:rPr>
            <w:rPr>
              <w:rFonts w:ascii="Cambria Math" w:hAnsi="Cambria Math"/>
            </w:rPr>
            <m:t xml:space="preserve"> Q0.4</m:t>
          </m:r>
          <m:r>
            <m:rPr>
              <m:nor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70154287" w14:textId="77777777" w:rsidR="002735A7" w:rsidRDefault="002735A7">
      <w:pPr>
        <w:suppressAutoHyphens w:val="0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45EFAE4D" w14:textId="519584D2" w:rsidR="00FB5EE7" w:rsidRDefault="002735A7" w:rsidP="00501DBE">
      <w:pPr>
        <w:pStyle w:val="Zkladntextodsazen"/>
        <w:spacing w:before="240"/>
        <w:ind w:left="0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Výpis programu:</w:t>
      </w:r>
    </w:p>
    <w:p w14:paraId="0D7133EF" w14:textId="50D97102" w:rsidR="00AB4D99" w:rsidRDefault="002735A7" w:rsidP="00AB4D99">
      <w:pPr>
        <w:pStyle w:val="Zkladntextodsazen"/>
        <w:spacing w:before="240" w:after="240"/>
        <w:ind w:left="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03A90235" wp14:editId="478A0B1F">
            <wp:extent cx="5039502" cy="202882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3"/>
                    <a:stretch/>
                  </pic:blipFill>
                  <pic:spPr bwMode="auto">
                    <a:xfrm>
                      <a:off x="0" y="0"/>
                      <a:ext cx="5040000" cy="20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15F">
        <w:rPr>
          <w:iCs/>
          <w:noProof/>
        </w:rPr>
        <w:drawing>
          <wp:inline distT="0" distB="0" distL="0" distR="0" wp14:anchorId="0B5216DA" wp14:editId="53D4E0CD">
            <wp:extent cx="5039360" cy="1466850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1" b="38732"/>
                    <a:stretch/>
                  </pic:blipFill>
                  <pic:spPr bwMode="auto">
                    <a:xfrm>
                      <a:off x="0" y="0"/>
                      <a:ext cx="5040000" cy="14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585">
        <w:rPr>
          <w:iCs/>
          <w:noProof/>
        </w:rPr>
        <w:drawing>
          <wp:inline distT="0" distB="0" distL="0" distR="0" wp14:anchorId="514243DA" wp14:editId="277D6CC6">
            <wp:extent cx="5039502" cy="1122680"/>
            <wp:effectExtent l="0" t="0" r="889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1" b="47380"/>
                    <a:stretch/>
                  </pic:blipFill>
                  <pic:spPr bwMode="auto">
                    <a:xfrm>
                      <a:off x="0" y="0"/>
                      <a:ext cx="5040000" cy="11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EDB">
        <w:rPr>
          <w:iCs/>
          <w:noProof/>
        </w:rPr>
        <w:drawing>
          <wp:inline distT="0" distB="0" distL="0" distR="0" wp14:anchorId="433AD029" wp14:editId="396A3FE2">
            <wp:extent cx="5039502" cy="111315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51" b="47380"/>
                    <a:stretch/>
                  </pic:blipFill>
                  <pic:spPr bwMode="auto">
                    <a:xfrm>
                      <a:off x="0" y="0"/>
                      <a:ext cx="5040000" cy="11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A33C" w14:textId="0A61C400" w:rsidR="00AB4D99" w:rsidRDefault="00AB4D99" w:rsidP="00AB4D99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63A8F3D6" w14:textId="1C6B88D8" w:rsidR="00264273" w:rsidRDefault="00264273" w:rsidP="00AB4D99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 xml:space="preserve">Práce s PL707 jsem se obával z důvodu prostředí ze „staré školy“. Byl jsem příjemně </w:t>
      </w:r>
      <w:r w:rsidR="00771261">
        <w:rPr>
          <w:iCs/>
        </w:rPr>
        <w:t>překvapen,</w:t>
      </w:r>
      <w:r>
        <w:rPr>
          <w:iCs/>
        </w:rPr>
        <w:t xml:space="preserve"> </w:t>
      </w:r>
      <w:bookmarkStart w:id="1" w:name="_GoBack"/>
      <w:bookmarkEnd w:id="1"/>
      <w:r>
        <w:rPr>
          <w:iCs/>
        </w:rPr>
        <w:t xml:space="preserve">protože PL707 je i po těch letech velice intuitivní program a neměl jsem s ním </w:t>
      </w:r>
      <w:r w:rsidR="00E62B5A">
        <w:rPr>
          <w:iCs/>
        </w:rPr>
        <w:t>žádný</w:t>
      </w:r>
      <w:r>
        <w:rPr>
          <w:iCs/>
        </w:rPr>
        <w:t xml:space="preserve"> </w:t>
      </w:r>
      <w:r w:rsidR="00E719B6">
        <w:rPr>
          <w:iCs/>
        </w:rPr>
        <w:t>problém a</w:t>
      </w:r>
      <w:r>
        <w:rPr>
          <w:iCs/>
        </w:rPr>
        <w:t xml:space="preserve"> to i díky přiloženému návodu který obsahuje přesně to co je potřeba.</w:t>
      </w:r>
    </w:p>
    <w:p w14:paraId="2D1716B3" w14:textId="3DE34210" w:rsidR="00264273" w:rsidRPr="00264273" w:rsidRDefault="00264273" w:rsidP="00AB4D99">
      <w:pPr>
        <w:pStyle w:val="Zkladntextodsazen"/>
        <w:spacing w:before="240" w:after="240"/>
        <w:ind w:left="0"/>
        <w:rPr>
          <w:iCs/>
        </w:rPr>
      </w:pPr>
      <w:r>
        <w:rPr>
          <w:iCs/>
        </w:rPr>
        <w:tab/>
        <w:t>Program fungoval dle očekávání. Díky rychlému vyřešení úlohy jsem mohl věnovat zbylý čas identifikaci integrovaného obvodu DEC8242</w:t>
      </w:r>
      <w:r w:rsidR="00A83D87">
        <w:rPr>
          <w:iCs/>
        </w:rPr>
        <w:t>, který se nám podařilo identifikovat jako 4*XNOR.</w:t>
      </w:r>
    </w:p>
    <w:sectPr w:rsidR="00264273" w:rsidRPr="00264273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AD227" w14:textId="77777777" w:rsidR="00153574" w:rsidRDefault="00153574">
      <w:r>
        <w:separator/>
      </w:r>
    </w:p>
  </w:endnote>
  <w:endnote w:type="continuationSeparator" w:id="0">
    <w:p w14:paraId="4452A634" w14:textId="77777777" w:rsidR="00153574" w:rsidRDefault="0015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3AB72" w14:textId="77777777" w:rsidR="00153574" w:rsidRDefault="00153574">
      <w:r>
        <w:separator/>
      </w:r>
    </w:p>
  </w:footnote>
  <w:footnote w:type="continuationSeparator" w:id="0">
    <w:p w14:paraId="07550ADA" w14:textId="77777777" w:rsidR="00153574" w:rsidRDefault="00153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8018C"/>
    <w:rsid w:val="0008411A"/>
    <w:rsid w:val="00093F76"/>
    <w:rsid w:val="000B3FD9"/>
    <w:rsid w:val="000B6E84"/>
    <w:rsid w:val="000C0444"/>
    <w:rsid w:val="0010025B"/>
    <w:rsid w:val="0010131B"/>
    <w:rsid w:val="00114183"/>
    <w:rsid w:val="001240AC"/>
    <w:rsid w:val="0012632F"/>
    <w:rsid w:val="00152F57"/>
    <w:rsid w:val="00153574"/>
    <w:rsid w:val="001B2348"/>
    <w:rsid w:val="001B28DD"/>
    <w:rsid w:val="001D2FDE"/>
    <w:rsid w:val="00216E65"/>
    <w:rsid w:val="0022228E"/>
    <w:rsid w:val="00231DA4"/>
    <w:rsid w:val="00263B17"/>
    <w:rsid w:val="00264273"/>
    <w:rsid w:val="002735A7"/>
    <w:rsid w:val="002944A4"/>
    <w:rsid w:val="002B0518"/>
    <w:rsid w:val="002B4580"/>
    <w:rsid w:val="002C74F7"/>
    <w:rsid w:val="00301958"/>
    <w:rsid w:val="00332244"/>
    <w:rsid w:val="0034544F"/>
    <w:rsid w:val="00356450"/>
    <w:rsid w:val="003874C3"/>
    <w:rsid w:val="003C301A"/>
    <w:rsid w:val="003E0459"/>
    <w:rsid w:val="003E16CA"/>
    <w:rsid w:val="003E415F"/>
    <w:rsid w:val="003E4EDB"/>
    <w:rsid w:val="003F7B0C"/>
    <w:rsid w:val="004063E4"/>
    <w:rsid w:val="004318C3"/>
    <w:rsid w:val="004403D6"/>
    <w:rsid w:val="00451D1E"/>
    <w:rsid w:val="004601A2"/>
    <w:rsid w:val="00460202"/>
    <w:rsid w:val="004661F9"/>
    <w:rsid w:val="004849F5"/>
    <w:rsid w:val="004A4C56"/>
    <w:rsid w:val="004C4261"/>
    <w:rsid w:val="00501DBE"/>
    <w:rsid w:val="005077C6"/>
    <w:rsid w:val="00514B57"/>
    <w:rsid w:val="00525AB6"/>
    <w:rsid w:val="00551FF0"/>
    <w:rsid w:val="005658CF"/>
    <w:rsid w:val="005A2328"/>
    <w:rsid w:val="005B5079"/>
    <w:rsid w:val="005E0A12"/>
    <w:rsid w:val="005E2474"/>
    <w:rsid w:val="00623C40"/>
    <w:rsid w:val="00651F00"/>
    <w:rsid w:val="00663F3E"/>
    <w:rsid w:val="00665321"/>
    <w:rsid w:val="0069611E"/>
    <w:rsid w:val="006B6B8D"/>
    <w:rsid w:val="006C3D48"/>
    <w:rsid w:val="006F1794"/>
    <w:rsid w:val="006F2AD8"/>
    <w:rsid w:val="006F525E"/>
    <w:rsid w:val="00717A07"/>
    <w:rsid w:val="00724B8A"/>
    <w:rsid w:val="00736BCC"/>
    <w:rsid w:val="007373C7"/>
    <w:rsid w:val="0074693A"/>
    <w:rsid w:val="00771261"/>
    <w:rsid w:val="00776A53"/>
    <w:rsid w:val="007C2D4F"/>
    <w:rsid w:val="007E4C05"/>
    <w:rsid w:val="007E7171"/>
    <w:rsid w:val="008058E2"/>
    <w:rsid w:val="00833CB7"/>
    <w:rsid w:val="00845905"/>
    <w:rsid w:val="00853D85"/>
    <w:rsid w:val="00855493"/>
    <w:rsid w:val="00894FBB"/>
    <w:rsid w:val="008A040E"/>
    <w:rsid w:val="008B0F1C"/>
    <w:rsid w:val="008C0AD6"/>
    <w:rsid w:val="008C74AF"/>
    <w:rsid w:val="008D5AFB"/>
    <w:rsid w:val="00904C75"/>
    <w:rsid w:val="00915AFF"/>
    <w:rsid w:val="009334EE"/>
    <w:rsid w:val="009430AA"/>
    <w:rsid w:val="00950590"/>
    <w:rsid w:val="00960E44"/>
    <w:rsid w:val="009A396F"/>
    <w:rsid w:val="009A5FF9"/>
    <w:rsid w:val="009B6CA6"/>
    <w:rsid w:val="009C7FF5"/>
    <w:rsid w:val="009E6216"/>
    <w:rsid w:val="00A04D34"/>
    <w:rsid w:val="00A20675"/>
    <w:rsid w:val="00A27939"/>
    <w:rsid w:val="00A56E43"/>
    <w:rsid w:val="00A65AD0"/>
    <w:rsid w:val="00A778D9"/>
    <w:rsid w:val="00A82929"/>
    <w:rsid w:val="00A83D87"/>
    <w:rsid w:val="00AA1572"/>
    <w:rsid w:val="00AA2B74"/>
    <w:rsid w:val="00AB4D99"/>
    <w:rsid w:val="00B15E6C"/>
    <w:rsid w:val="00B47328"/>
    <w:rsid w:val="00BD68B5"/>
    <w:rsid w:val="00BE3FCD"/>
    <w:rsid w:val="00BF391C"/>
    <w:rsid w:val="00C220A3"/>
    <w:rsid w:val="00C42F79"/>
    <w:rsid w:val="00C57E78"/>
    <w:rsid w:val="00C708F9"/>
    <w:rsid w:val="00C71691"/>
    <w:rsid w:val="00CB129F"/>
    <w:rsid w:val="00CC715D"/>
    <w:rsid w:val="00CD20B8"/>
    <w:rsid w:val="00CD6AA3"/>
    <w:rsid w:val="00D14DB5"/>
    <w:rsid w:val="00D15F9B"/>
    <w:rsid w:val="00D1730D"/>
    <w:rsid w:val="00D3367D"/>
    <w:rsid w:val="00D35C2D"/>
    <w:rsid w:val="00D546AF"/>
    <w:rsid w:val="00D713B6"/>
    <w:rsid w:val="00D84BFF"/>
    <w:rsid w:val="00D85EF1"/>
    <w:rsid w:val="00D8782E"/>
    <w:rsid w:val="00D9159A"/>
    <w:rsid w:val="00DD693F"/>
    <w:rsid w:val="00E44585"/>
    <w:rsid w:val="00E475E1"/>
    <w:rsid w:val="00E50725"/>
    <w:rsid w:val="00E62B5A"/>
    <w:rsid w:val="00E66E08"/>
    <w:rsid w:val="00E719B6"/>
    <w:rsid w:val="00E76549"/>
    <w:rsid w:val="00E82CDC"/>
    <w:rsid w:val="00E97045"/>
    <w:rsid w:val="00EA4FAE"/>
    <w:rsid w:val="00ED221C"/>
    <w:rsid w:val="00ED38EF"/>
    <w:rsid w:val="00EE48A3"/>
    <w:rsid w:val="00F51C9B"/>
    <w:rsid w:val="00F6518B"/>
    <w:rsid w:val="00FA08EF"/>
    <w:rsid w:val="00FB5EE7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209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90</cp:revision>
  <cp:lastPrinted>2019-09-14T20:13:00Z</cp:lastPrinted>
  <dcterms:created xsi:type="dcterms:W3CDTF">2019-09-14T18:20:00Z</dcterms:created>
  <dcterms:modified xsi:type="dcterms:W3CDTF">2019-10-15T19:37:00Z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