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7777777" w:rsidR="00ED38EF" w:rsidRDefault="00BF391C">
            <w:pPr>
              <w:pStyle w:val="Obsahtabulky"/>
              <w:jc w:val="center"/>
            </w:pPr>
            <w:r>
              <w:t>106. Lineární elektropneumatika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5B2F334E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63F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CB129F">
              <w:t>5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35368207" w:rsidR="00ED38EF" w:rsidRDefault="00BF391C">
            <w:pPr>
              <w:pStyle w:val="Obsahtabulky"/>
            </w:pPr>
            <w:r>
              <w:t>1</w:t>
            </w:r>
            <w:r w:rsidR="002B4580">
              <w:t>1</w:t>
            </w:r>
            <w:r>
              <w:t xml:space="preserve">. </w:t>
            </w:r>
            <w:r w:rsidR="002B4580">
              <w:t>9</w:t>
            </w:r>
            <w:r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3FB8C74A" w:rsidR="00ED38EF" w:rsidRDefault="002944A4">
            <w:pPr>
              <w:pStyle w:val="Obsahtabulky"/>
            </w:pPr>
            <w:r>
              <w:t>18.9. 2019</w:t>
            </w:r>
            <w:bookmarkStart w:id="0" w:name="_GoBack"/>
            <w:bookmarkEnd w:id="0"/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343A6D87" w:rsidR="00ED38EF" w:rsidRDefault="0074693A">
      <w:pPr>
        <w:pStyle w:val="definice"/>
      </w:pPr>
      <w:r>
        <w:t>Zadání:</w:t>
      </w:r>
    </w:p>
    <w:p w14:paraId="06D330A5" w14:textId="0D8CEA2D" w:rsidR="00ED38EF" w:rsidRDefault="00A56E43">
      <w:pPr>
        <w:pStyle w:val="Zkladntextodsazen"/>
        <w:jc w:val="both"/>
      </w:pPr>
      <w:r>
        <w:t xml:space="preserve">Navrhněte reléové ovládání 3 </w:t>
      </w:r>
      <w:r w:rsidR="00460202">
        <w:t>pneu-pohonů</w:t>
      </w:r>
      <w:r>
        <w:t xml:space="preserve"> s</w:t>
      </w:r>
      <w:r w:rsidR="00736BCC">
        <w:t> </w:t>
      </w:r>
      <w:r>
        <w:t>činností</w:t>
      </w:r>
      <w:r w:rsidR="00736BCC">
        <w:t xml:space="preserve"> podle zadaného harmonogramu. Ovládání doplňte o podtlakovou ochranu. V referátu uveďte tabulku použitých prvků, harmonogram činnosti, silový pneuma</w:t>
      </w:r>
      <w:r w:rsidR="002B0518">
        <w:t>tický obvod a elektrické liniové schéma s komentáři jednotlivých linií.</w:t>
      </w:r>
    </w:p>
    <w:p w14:paraId="6EFDDE50" w14:textId="7FCAD18D" w:rsidR="00ED38EF" w:rsidRDefault="00152F57">
      <w:pPr>
        <w:pStyle w:val="definice"/>
        <w:spacing w:before="283"/>
      </w:pPr>
      <w:r>
        <w:t>Tabulka použitých prvků:</w:t>
      </w:r>
    </w:p>
    <w:p w14:paraId="22D601FD" w14:textId="679F00F1" w:rsidR="00152F57" w:rsidRDefault="00855493" w:rsidP="00F51C9B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38C44179" wp14:editId="2663CB07">
            <wp:extent cx="2667000" cy="514006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381" cy="51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F68F" w14:textId="232F153D" w:rsidR="00724B8A" w:rsidRDefault="00F51C9B">
      <w:pPr>
        <w:pStyle w:val="definice"/>
        <w:spacing w:before="283"/>
      </w:pPr>
      <w:r>
        <w:t>Harmonogram činnos</w:t>
      </w:r>
      <w:r w:rsidR="00AA1572">
        <w:t>ti</w:t>
      </w:r>
    </w:p>
    <w:p w14:paraId="594941A1" w14:textId="62EB2B87" w:rsidR="004403D6" w:rsidRPr="00525AB6" w:rsidRDefault="004403D6" w:rsidP="00525AB6">
      <w:pPr>
        <w:pStyle w:val="definice"/>
        <w:spacing w:before="283"/>
        <w:jc w:val="center"/>
        <w:rPr>
          <w:b w:val="0"/>
          <w:bCs/>
        </w:rPr>
      </w:pPr>
      <w:r w:rsidRPr="00525AB6">
        <w:rPr>
          <w:b w:val="0"/>
          <w:bCs/>
        </w:rPr>
        <w:t xml:space="preserve">C- </w:t>
      </w:r>
      <w:r w:rsidR="008C0AD6" w:rsidRPr="00525AB6">
        <w:rPr>
          <w:b w:val="0"/>
          <w:bCs/>
        </w:rPr>
        <w:t>B+ A- C+ B- A+</w:t>
      </w:r>
    </w:p>
    <w:p w14:paraId="0258CE75" w14:textId="77777777" w:rsidR="00D9159A" w:rsidRDefault="00724B8A" w:rsidP="00D9159A">
      <w:pPr>
        <w:pStyle w:val="definice"/>
        <w:spacing w:before="283"/>
        <w:jc w:val="center"/>
      </w:pPr>
      <w:r w:rsidRPr="009334EE">
        <w:rPr>
          <w:noProof/>
        </w:rPr>
        <w:drawing>
          <wp:inline distT="0" distB="0" distL="0" distR="0" wp14:anchorId="661472F1" wp14:editId="26612195">
            <wp:extent cx="4237864" cy="116958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9" t="8210" r="2361" b="7267"/>
                    <a:stretch/>
                  </pic:blipFill>
                  <pic:spPr bwMode="auto">
                    <a:xfrm>
                      <a:off x="0" y="0"/>
                      <a:ext cx="4297671" cy="118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75E">
        <w:br w:type="page"/>
      </w:r>
    </w:p>
    <w:p w14:paraId="42B928B3" w14:textId="23F5192D" w:rsidR="00ED38EF" w:rsidRDefault="003F7B0C" w:rsidP="00D9159A">
      <w:pPr>
        <w:pStyle w:val="definice"/>
        <w:spacing w:before="283"/>
      </w:pPr>
      <w:r>
        <w:lastRenderedPageBreak/>
        <w:t>Schéma pneumatické části obvodu:</w:t>
      </w:r>
    </w:p>
    <w:p w14:paraId="714EB853" w14:textId="0D07F17F" w:rsidR="003F7B0C" w:rsidRDefault="005A2328" w:rsidP="003874C3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58977B50" wp14:editId="0C615509">
            <wp:extent cx="5754370" cy="2491105"/>
            <wp:effectExtent l="0" t="0" r="0" b="444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7E13" w14:textId="77777777" w:rsidR="00E50725" w:rsidRDefault="00E50725">
      <w:pPr>
        <w:suppressAutoHyphens w:val="0"/>
        <w:rPr>
          <w:b/>
        </w:rPr>
      </w:pPr>
      <w:r>
        <w:br w:type="page"/>
      </w:r>
    </w:p>
    <w:p w14:paraId="350DDB96" w14:textId="045E2DC1" w:rsidR="00ED38EF" w:rsidRDefault="00FC775E">
      <w:pPr>
        <w:pStyle w:val="definice"/>
        <w:spacing w:before="283"/>
      </w:pPr>
      <w:r>
        <w:lastRenderedPageBreak/>
        <w:t>Elektrické schéma řídícího obvodu</w:t>
      </w:r>
      <w:r w:rsidR="0074693A">
        <w:t>:</w:t>
      </w:r>
    </w:p>
    <w:p w14:paraId="6C295826" w14:textId="4D24AA73" w:rsidR="009A396F" w:rsidRDefault="00093F76" w:rsidP="0010131B">
      <w:pPr>
        <w:pStyle w:val="definice"/>
        <w:tabs>
          <w:tab w:val="center" w:pos="4530"/>
          <w:tab w:val="right" w:pos="9060"/>
        </w:tabs>
        <w:spacing w:before="283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3A971" wp14:editId="0E5062EF">
            <wp:simplePos x="0" y="0"/>
            <wp:positionH relativeFrom="margin">
              <wp:posOffset>152400</wp:posOffset>
            </wp:positionH>
            <wp:positionV relativeFrom="paragraph">
              <wp:posOffset>64770</wp:posOffset>
            </wp:positionV>
            <wp:extent cx="5428615" cy="8959215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895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5D6E" w14:textId="08BCC6D6" w:rsidR="004318C3" w:rsidRDefault="004318C3">
      <w:pPr>
        <w:suppressAutoHyphens w:val="0"/>
        <w:rPr>
          <w:b/>
        </w:rPr>
      </w:pPr>
      <w:r>
        <w:br w:type="page"/>
      </w:r>
    </w:p>
    <w:p w14:paraId="04EB849E" w14:textId="18502133" w:rsidR="00ED38EF" w:rsidRDefault="0074693A" w:rsidP="0010131B">
      <w:pPr>
        <w:pStyle w:val="definice"/>
        <w:tabs>
          <w:tab w:val="center" w:pos="4530"/>
          <w:tab w:val="right" w:pos="9060"/>
        </w:tabs>
        <w:spacing w:before="283"/>
      </w:pPr>
      <w:r>
        <w:lastRenderedPageBreak/>
        <w:t>Závěr:</w:t>
      </w:r>
    </w:p>
    <w:p w14:paraId="1651AF11" w14:textId="43E8E0E1" w:rsidR="00ED38EF" w:rsidRDefault="00C220A3" w:rsidP="00D14DB5">
      <w:pPr>
        <w:pStyle w:val="Zkladntextodsazen"/>
        <w:ind w:firstLine="425"/>
        <w:jc w:val="both"/>
      </w:pPr>
      <w:r>
        <w:t xml:space="preserve">Úloha byla úspěšně zpracována a zapojena. </w:t>
      </w:r>
      <w:r w:rsidR="009C7FF5">
        <w:t>I přes prvotní zmatení jsem se s pracovištěm rychle seznámil</w:t>
      </w:r>
      <w:r w:rsidR="00D14DB5">
        <w:t xml:space="preserve">. </w:t>
      </w:r>
      <w:r w:rsidR="00216E65">
        <w:t xml:space="preserve">Do zapojení byla zakomponována podtlaková ochrana i ukončení </w:t>
      </w:r>
      <w:r w:rsidR="00CD20B8">
        <w:t xml:space="preserve">procesu po jednom cyklu. Právě ukončení </w:t>
      </w:r>
      <w:r w:rsidR="002C74F7">
        <w:t>po jednom cyklu bylo pro mě t</w:t>
      </w:r>
      <w:r w:rsidR="00D1730D">
        <w:t>ou</w:t>
      </w:r>
      <w:r w:rsidR="002C74F7">
        <w:t xml:space="preserve"> nejzajímavější část</w:t>
      </w:r>
      <w:r w:rsidR="00D1730D">
        <w:t>í</w:t>
      </w:r>
      <w:r w:rsidR="002C74F7">
        <w:t xml:space="preserve"> a jsem rád, že </w:t>
      </w:r>
      <w:r w:rsidR="00E475E1">
        <w:t xml:space="preserve">mi </w:t>
      </w:r>
      <w:r w:rsidR="001B2348">
        <w:t>na ní zbylo dostatek času</w:t>
      </w:r>
      <w:r w:rsidR="002C74F7">
        <w:t>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151AD" w14:textId="77777777" w:rsidR="007E7171" w:rsidRDefault="007E7171">
      <w:r>
        <w:separator/>
      </w:r>
    </w:p>
  </w:endnote>
  <w:endnote w:type="continuationSeparator" w:id="0">
    <w:p w14:paraId="431BA0B3" w14:textId="77777777" w:rsidR="007E7171" w:rsidRDefault="007E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D5C87" w14:textId="77777777" w:rsidR="007E7171" w:rsidRDefault="007E7171">
      <w:r>
        <w:separator/>
      </w:r>
    </w:p>
  </w:footnote>
  <w:footnote w:type="continuationSeparator" w:id="0">
    <w:p w14:paraId="52415A4E" w14:textId="77777777" w:rsidR="007E7171" w:rsidRDefault="007E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8018C"/>
    <w:rsid w:val="00093F76"/>
    <w:rsid w:val="000B3FD9"/>
    <w:rsid w:val="0010025B"/>
    <w:rsid w:val="0010131B"/>
    <w:rsid w:val="00114183"/>
    <w:rsid w:val="001240AC"/>
    <w:rsid w:val="00152F57"/>
    <w:rsid w:val="001B2348"/>
    <w:rsid w:val="001D2FDE"/>
    <w:rsid w:val="00216E65"/>
    <w:rsid w:val="00231DA4"/>
    <w:rsid w:val="002944A4"/>
    <w:rsid w:val="002B0518"/>
    <w:rsid w:val="002B4580"/>
    <w:rsid w:val="002C74F7"/>
    <w:rsid w:val="00332244"/>
    <w:rsid w:val="0034544F"/>
    <w:rsid w:val="003874C3"/>
    <w:rsid w:val="003E16CA"/>
    <w:rsid w:val="003F7B0C"/>
    <w:rsid w:val="004063E4"/>
    <w:rsid w:val="004318C3"/>
    <w:rsid w:val="004403D6"/>
    <w:rsid w:val="004601A2"/>
    <w:rsid w:val="00460202"/>
    <w:rsid w:val="004849F5"/>
    <w:rsid w:val="004A4C56"/>
    <w:rsid w:val="004C4261"/>
    <w:rsid w:val="005077C6"/>
    <w:rsid w:val="00525AB6"/>
    <w:rsid w:val="005A2328"/>
    <w:rsid w:val="005B5079"/>
    <w:rsid w:val="005E0A12"/>
    <w:rsid w:val="005E2474"/>
    <w:rsid w:val="00623C40"/>
    <w:rsid w:val="00651F00"/>
    <w:rsid w:val="00663F3E"/>
    <w:rsid w:val="00665321"/>
    <w:rsid w:val="0069611E"/>
    <w:rsid w:val="006B6B8D"/>
    <w:rsid w:val="006C3D48"/>
    <w:rsid w:val="006F2AD8"/>
    <w:rsid w:val="006F525E"/>
    <w:rsid w:val="00717A07"/>
    <w:rsid w:val="00724B8A"/>
    <w:rsid w:val="00736BCC"/>
    <w:rsid w:val="007373C7"/>
    <w:rsid w:val="0074693A"/>
    <w:rsid w:val="00776A53"/>
    <w:rsid w:val="007C2D4F"/>
    <w:rsid w:val="007E7171"/>
    <w:rsid w:val="00833CB7"/>
    <w:rsid w:val="00845905"/>
    <w:rsid w:val="00855493"/>
    <w:rsid w:val="008C0AD6"/>
    <w:rsid w:val="008C74AF"/>
    <w:rsid w:val="008D5AFB"/>
    <w:rsid w:val="00915AFF"/>
    <w:rsid w:val="009334EE"/>
    <w:rsid w:val="009430AA"/>
    <w:rsid w:val="00950590"/>
    <w:rsid w:val="00960E44"/>
    <w:rsid w:val="009A396F"/>
    <w:rsid w:val="009A5FF9"/>
    <w:rsid w:val="009B6CA6"/>
    <w:rsid w:val="009C7FF5"/>
    <w:rsid w:val="009E6216"/>
    <w:rsid w:val="00A20675"/>
    <w:rsid w:val="00A27939"/>
    <w:rsid w:val="00A56E43"/>
    <w:rsid w:val="00A65AD0"/>
    <w:rsid w:val="00A778D9"/>
    <w:rsid w:val="00A82929"/>
    <w:rsid w:val="00AA1572"/>
    <w:rsid w:val="00AA2B74"/>
    <w:rsid w:val="00B15E6C"/>
    <w:rsid w:val="00B47328"/>
    <w:rsid w:val="00BD68B5"/>
    <w:rsid w:val="00BE3FCD"/>
    <w:rsid w:val="00BF391C"/>
    <w:rsid w:val="00C220A3"/>
    <w:rsid w:val="00C42F79"/>
    <w:rsid w:val="00C57E78"/>
    <w:rsid w:val="00C708F9"/>
    <w:rsid w:val="00CB129F"/>
    <w:rsid w:val="00CC715D"/>
    <w:rsid w:val="00CD20B8"/>
    <w:rsid w:val="00CD6AA3"/>
    <w:rsid w:val="00D14DB5"/>
    <w:rsid w:val="00D15F9B"/>
    <w:rsid w:val="00D1730D"/>
    <w:rsid w:val="00D3367D"/>
    <w:rsid w:val="00D35C2D"/>
    <w:rsid w:val="00D546AF"/>
    <w:rsid w:val="00D713B6"/>
    <w:rsid w:val="00D84BFF"/>
    <w:rsid w:val="00D85EF1"/>
    <w:rsid w:val="00D8782E"/>
    <w:rsid w:val="00D9159A"/>
    <w:rsid w:val="00DD693F"/>
    <w:rsid w:val="00E475E1"/>
    <w:rsid w:val="00E50725"/>
    <w:rsid w:val="00E66E08"/>
    <w:rsid w:val="00E76549"/>
    <w:rsid w:val="00E97045"/>
    <w:rsid w:val="00EA4FAE"/>
    <w:rsid w:val="00ED38EF"/>
    <w:rsid w:val="00EE48A3"/>
    <w:rsid w:val="00F51C9B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125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49</cp:revision>
  <cp:lastPrinted>2019-09-14T20:13:00Z</cp:lastPrinted>
  <dcterms:created xsi:type="dcterms:W3CDTF">2019-09-14T18:20:00Z</dcterms:created>
  <dcterms:modified xsi:type="dcterms:W3CDTF">2019-09-17T17:38:00Z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