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1F23A0EC" w:rsidR="00ED38EF" w:rsidRDefault="00506C1D">
            <w:pPr>
              <w:pStyle w:val="Obsahtabulky"/>
              <w:jc w:val="center"/>
            </w:pPr>
            <w:r>
              <w:t>20</w:t>
            </w:r>
            <w:r w:rsidR="00084246">
              <w:t>8</w:t>
            </w:r>
            <w:r w:rsidR="00BF391C">
              <w:t xml:space="preserve">. </w:t>
            </w:r>
            <w:r w:rsidR="0041400D">
              <w:t xml:space="preserve">Základy modelování </w:t>
            </w:r>
            <w:r w:rsidR="0033157C">
              <w:t>procesů v systému Dynast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7169BBD6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97D5B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435482">
              <w:t>11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17FE2CE4" w:rsidR="00ED38EF" w:rsidRDefault="00084246">
            <w:pPr>
              <w:pStyle w:val="Obsahtabulky"/>
            </w:pPr>
            <w:r>
              <w:t>29</w:t>
            </w:r>
            <w:r w:rsidR="00BF391C">
              <w:t xml:space="preserve">. </w:t>
            </w:r>
            <w:r w:rsidR="00AB4D36">
              <w:t>1</w:t>
            </w:r>
            <w:r w:rsidR="00BF391C">
              <w:t>. 20</w:t>
            </w:r>
            <w:r w:rsidR="00286C62">
              <w:t>20</w:t>
            </w:r>
          </w:p>
        </w:tc>
        <w:tc>
          <w:tcPr>
            <w:tcW w:w="2604" w:type="dxa"/>
            <w:shd w:val="clear" w:color="auto" w:fill="auto"/>
          </w:tcPr>
          <w:p w14:paraId="7B2C21A4" w14:textId="4FDF9486" w:rsidR="00ED38EF" w:rsidRDefault="00084246">
            <w:pPr>
              <w:pStyle w:val="Obsahtabulky"/>
            </w:pPr>
            <w:r>
              <w:t>12</w:t>
            </w:r>
            <w:r w:rsidR="002944A4">
              <w:t>.</w:t>
            </w:r>
            <w:r w:rsidR="0022228E">
              <w:t xml:space="preserve"> </w:t>
            </w:r>
            <w:r w:rsidR="000D2E87">
              <w:t>1</w:t>
            </w:r>
            <w:r w:rsidR="002944A4">
              <w:t>. 20</w:t>
            </w:r>
            <w:r w:rsidR="00506C1D">
              <w:t>20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5C173E77" w:rsidR="00ED38EF" w:rsidRDefault="0074693A" w:rsidP="00356450">
      <w:pPr>
        <w:pStyle w:val="definice"/>
        <w:spacing w:after="240"/>
      </w:pPr>
      <w:r>
        <w:t>Zadání:</w:t>
      </w:r>
    </w:p>
    <w:p w14:paraId="094E1E1B" w14:textId="4E12BD1A" w:rsidR="00307180" w:rsidRDefault="00CE2550" w:rsidP="0052339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V dynastu namodelujte</w:t>
      </w:r>
      <w:r w:rsidR="00523390">
        <w:rPr>
          <w:b w:val="0"/>
          <w:bCs/>
        </w:rPr>
        <w:t>:</w:t>
      </w:r>
    </w:p>
    <w:p w14:paraId="14BA682C" w14:textId="35BB8DF3" w:rsidR="00CE2550" w:rsidRDefault="00CE2550" w:rsidP="00ED7008">
      <w:pPr>
        <w:pStyle w:val="Bezmezer"/>
        <w:numPr>
          <w:ilvl w:val="0"/>
          <w:numId w:val="26"/>
        </w:numPr>
      </w:pPr>
      <w:r>
        <w:t>A,B: dvě soustavy 1. řádu se zadanými konstantami</w:t>
      </w:r>
    </w:p>
    <w:p w14:paraId="77416C54" w14:textId="03556C16" w:rsidR="00CE2550" w:rsidRDefault="00CE2550" w:rsidP="00ED7008">
      <w:pPr>
        <w:pStyle w:val="Bezmezer"/>
        <w:numPr>
          <w:ilvl w:val="0"/>
          <w:numId w:val="26"/>
        </w:numPr>
      </w:pPr>
      <w:r>
        <w:t>C: lineární časovou funkci se zadanou strmostí růstu</w:t>
      </w:r>
    </w:p>
    <w:p w14:paraId="7F20279C" w14:textId="453E0B25" w:rsidR="00CE2550" w:rsidRDefault="00CE2550" w:rsidP="00ED7008">
      <w:pPr>
        <w:pStyle w:val="Bezmezer"/>
        <w:numPr>
          <w:ilvl w:val="0"/>
          <w:numId w:val="26"/>
        </w:numPr>
      </w:pPr>
      <w:r>
        <w:t>A+B: soustavu 2. řádu pomocí sériového zapojení předchozích dvou soustav 1. řádu</w:t>
      </w:r>
    </w:p>
    <w:p w14:paraId="783E634E" w14:textId="3FED7FE3" w:rsidR="00CE2550" w:rsidRDefault="00CE2550" w:rsidP="00ED7008">
      <w:pPr>
        <w:pStyle w:val="Bezmezer"/>
        <w:numPr>
          <w:ilvl w:val="0"/>
          <w:numId w:val="26"/>
        </w:numPr>
      </w:pPr>
      <w:r>
        <w:t>D: soustavu 2. řádu s koeficienty vypočtenými z předchozích 2 soustav zapojených do série</w:t>
      </w:r>
    </w:p>
    <w:p w14:paraId="15500175" w14:textId="5E0A0E2A" w:rsidR="00CE2550" w:rsidRDefault="00CE2550" w:rsidP="00CE255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Získejte přechodové charakteristiky a FCHVKR</w:t>
      </w:r>
    </w:p>
    <w:p w14:paraId="456DE7B0" w14:textId="56D4E364" w:rsidR="0042377D" w:rsidRDefault="00420775" w:rsidP="0042377D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Koeficienty:</w:t>
      </w:r>
    </w:p>
    <w:p w14:paraId="402444A0" w14:textId="71328ABB" w:rsidR="00420775" w:rsidRPr="00FE5426" w:rsidRDefault="00420775" w:rsidP="00FE5426">
      <w:pPr>
        <w:pStyle w:val="Bezmezer"/>
        <w:numPr>
          <w:ilvl w:val="0"/>
          <w:numId w:val="25"/>
        </w:numPr>
      </w:pPr>
      <w:r w:rsidRPr="00FE5426">
        <w:t>s</w:t>
      </w:r>
      <w:r w:rsidRPr="00FE5426">
        <w:rPr>
          <w:vertAlign w:val="subscript"/>
        </w:rPr>
        <w:t xml:space="preserve">1 </w:t>
      </w:r>
      <w:r w:rsidRPr="00FE5426">
        <w:t>= 3</w:t>
      </w:r>
      <w:r w:rsidR="00BE79AF" w:rsidRPr="00FE5426">
        <w:t>5</w:t>
      </w:r>
      <w:r w:rsidRPr="00FE5426">
        <w:t xml:space="preserve"> s</w:t>
      </w:r>
      <w:r w:rsidRPr="00FE5426">
        <w:rPr>
          <w:vertAlign w:val="subscript"/>
        </w:rPr>
        <w:t>0</w:t>
      </w:r>
      <w:r w:rsidRPr="00FE5426">
        <w:t xml:space="preserve"> = </w:t>
      </w:r>
      <w:r w:rsidR="00BE79AF" w:rsidRPr="00FE5426">
        <w:t>23</w:t>
      </w:r>
    </w:p>
    <w:p w14:paraId="29884BA8" w14:textId="0BD54645" w:rsidR="00420775" w:rsidRPr="00FE5426" w:rsidRDefault="00420775" w:rsidP="00FE5426">
      <w:pPr>
        <w:pStyle w:val="Bezmezer"/>
        <w:numPr>
          <w:ilvl w:val="0"/>
          <w:numId w:val="25"/>
        </w:numPr>
      </w:pPr>
      <w:r w:rsidRPr="00FE5426">
        <w:t>s</w:t>
      </w:r>
      <w:r w:rsidRPr="00FE5426">
        <w:rPr>
          <w:vertAlign w:val="subscript"/>
        </w:rPr>
        <w:t xml:space="preserve">1 </w:t>
      </w:r>
      <w:r w:rsidRPr="00FE5426">
        <w:t>= 2</w:t>
      </w:r>
      <w:r w:rsidR="00BE79AF" w:rsidRPr="00FE5426">
        <w:t>3</w:t>
      </w:r>
      <w:r w:rsidRPr="00FE5426">
        <w:t xml:space="preserve"> s</w:t>
      </w:r>
      <w:r w:rsidRPr="00FE5426">
        <w:rPr>
          <w:vertAlign w:val="subscript"/>
        </w:rPr>
        <w:t>0</w:t>
      </w:r>
      <w:r w:rsidRPr="00FE5426">
        <w:t xml:space="preserve"> = 1</w:t>
      </w:r>
      <w:r w:rsidR="00BE79AF" w:rsidRPr="00FE5426">
        <w:t>5</w:t>
      </w:r>
      <w:r w:rsidRPr="00FE5426">
        <w:rPr>
          <w:vertAlign w:val="subscript"/>
        </w:rPr>
        <w:t xml:space="preserve"> </w:t>
      </w:r>
    </w:p>
    <w:p w14:paraId="30D7971C" w14:textId="6BDF3574" w:rsidR="009B2A51" w:rsidRPr="00FE5426" w:rsidRDefault="00420775" w:rsidP="00FE5426">
      <w:pPr>
        <w:pStyle w:val="Bezmezer"/>
        <w:numPr>
          <w:ilvl w:val="0"/>
          <w:numId w:val="25"/>
        </w:numPr>
        <w:spacing w:after="240"/>
      </w:pPr>
      <w:r w:rsidRPr="00FE5426">
        <w:t>k</w:t>
      </w:r>
      <w:r w:rsidRPr="00FE5426">
        <w:rPr>
          <w:vertAlign w:val="subscript"/>
        </w:rPr>
        <w:t>-1</w:t>
      </w:r>
      <w:r w:rsidRPr="00FE5426">
        <w:t xml:space="preserve"> = </w:t>
      </w:r>
      <w:r w:rsidR="00BE79AF" w:rsidRPr="00FE5426">
        <w:t>94</w:t>
      </w:r>
    </w:p>
    <w:p w14:paraId="1AD20205" w14:textId="7CDC773F" w:rsidR="009B2A51" w:rsidRPr="00B23FC1" w:rsidRDefault="009B2A51" w:rsidP="009B2A51">
      <w:pPr>
        <w:pStyle w:val="definice"/>
        <w:spacing w:after="240"/>
      </w:pPr>
      <w:r>
        <w:t>Postup:</w:t>
      </w:r>
    </w:p>
    <w:p w14:paraId="39F8B483" w14:textId="3395B745" w:rsidR="00523390" w:rsidRDefault="006036A3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Koeficienty dosadíme do diferenciální rovnice pro náležící soustavy.</w:t>
      </w:r>
    </w:p>
    <w:p w14:paraId="11A49EF2" w14:textId="15B6E2B3" w:rsidR="006036A3" w:rsidRDefault="006036A3" w:rsidP="00A21065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Provedem osamostnění nejvyšší derivace</w:t>
      </w:r>
      <w:r w:rsidR="000E0D45">
        <w:rPr>
          <w:b w:val="0"/>
          <w:bCs/>
        </w:rPr>
        <w:t>.</w:t>
      </w:r>
    </w:p>
    <w:p w14:paraId="2AEE91B2" w14:textId="63E4ED37" w:rsidR="00C56B32" w:rsidRPr="00C56B32" w:rsidRDefault="006036A3" w:rsidP="00C56B32">
      <w:pPr>
        <w:pStyle w:val="definice"/>
        <w:numPr>
          <w:ilvl w:val="0"/>
          <w:numId w:val="24"/>
        </w:numPr>
        <w:spacing w:line="276" w:lineRule="auto"/>
      </w:pPr>
      <w:r>
        <w:rPr>
          <w:b w:val="0"/>
          <w:bCs/>
        </w:rPr>
        <w:t xml:space="preserve">Z tvaru diferenciálních rovnic sestavíme schémata jednotlivých modelů </w:t>
      </w:r>
      <w:r w:rsidR="00C56B32">
        <w:rPr>
          <w:b w:val="0"/>
          <w:bCs/>
        </w:rPr>
        <w:t>.</w:t>
      </w:r>
    </w:p>
    <w:p w14:paraId="606D32EA" w14:textId="3F6C958B" w:rsidR="00C56B32" w:rsidRPr="00C56B32" w:rsidRDefault="00C56B32" w:rsidP="00C56B32">
      <w:pPr>
        <w:pStyle w:val="definice"/>
        <w:numPr>
          <w:ilvl w:val="0"/>
          <w:numId w:val="24"/>
        </w:numPr>
        <w:spacing w:line="276" w:lineRule="auto"/>
      </w:pPr>
      <w:r>
        <w:rPr>
          <w:b w:val="0"/>
          <w:bCs/>
        </w:rPr>
        <w:t>V grafickém editoru vytvoříme nový projekt.</w:t>
      </w:r>
    </w:p>
    <w:p w14:paraId="43B1BE8D" w14:textId="26E30039" w:rsidR="00C56B32" w:rsidRPr="00C56B32" w:rsidRDefault="00C56B32" w:rsidP="00C56B32">
      <w:pPr>
        <w:pStyle w:val="definice"/>
        <w:numPr>
          <w:ilvl w:val="0"/>
          <w:numId w:val="24"/>
        </w:numPr>
        <w:spacing w:line="276" w:lineRule="auto"/>
      </w:pPr>
      <w:r>
        <w:rPr>
          <w:b w:val="0"/>
          <w:bCs/>
        </w:rPr>
        <w:t>Pomocí funkce „place part“ vkládáme potřebné bloky do schématu.</w:t>
      </w:r>
    </w:p>
    <w:p w14:paraId="6D8C52DC" w14:textId="65EF5A78" w:rsidR="00C56B32" w:rsidRPr="00C56B32" w:rsidRDefault="00C56B32" w:rsidP="00C56B32">
      <w:pPr>
        <w:pStyle w:val="definice"/>
        <w:numPr>
          <w:ilvl w:val="0"/>
          <w:numId w:val="24"/>
        </w:numPr>
        <w:spacing w:line="276" w:lineRule="auto"/>
      </w:pPr>
      <w:r>
        <w:rPr>
          <w:b w:val="0"/>
          <w:bCs/>
        </w:rPr>
        <w:t>Pro přechodové charakteristiky zvolíme jako zdroj signálu „Step block“.</w:t>
      </w:r>
    </w:p>
    <w:p w14:paraId="2A6EABED" w14:textId="68DCF7C0" w:rsidR="00C56B32" w:rsidRPr="00C56B32" w:rsidRDefault="00C56B32" w:rsidP="00C56B32">
      <w:pPr>
        <w:pStyle w:val="definice"/>
        <w:numPr>
          <w:ilvl w:val="0"/>
          <w:numId w:val="24"/>
        </w:numPr>
        <w:spacing w:line="276" w:lineRule="auto"/>
      </w:pPr>
      <w:r>
        <w:rPr>
          <w:b w:val="0"/>
          <w:bCs/>
        </w:rPr>
        <w:t>Pro frekvenční charakteristiky zvolíme „Esine“.</w:t>
      </w:r>
    </w:p>
    <w:p w14:paraId="00196562" w14:textId="1FB9E853" w:rsidR="00C56B32" w:rsidRPr="00C56B32" w:rsidRDefault="00C56B32" w:rsidP="00C56B32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Pomocí funkce „Connector“ propojíme všechny bloky.</w:t>
      </w:r>
    </w:p>
    <w:p w14:paraId="31017388" w14:textId="0C211D22" w:rsidR="00C56B32" w:rsidRDefault="00C56B32" w:rsidP="00C56B32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 w:rsidRPr="00C56B32">
        <w:rPr>
          <w:b w:val="0"/>
          <w:bCs/>
        </w:rPr>
        <w:t xml:space="preserve">Vypočítané </w:t>
      </w:r>
      <w:r>
        <w:rPr>
          <w:b w:val="0"/>
          <w:bCs/>
        </w:rPr>
        <w:t>koeficienty přiřadíme k náležícím blokům.</w:t>
      </w:r>
    </w:p>
    <w:p w14:paraId="6D675101" w14:textId="4ADB178B" w:rsidR="00C56B32" w:rsidRDefault="00C56B32" w:rsidP="00C56B32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Na výstup modelu umístíme měřící bod „Node label“.</w:t>
      </w:r>
    </w:p>
    <w:p w14:paraId="5222FE18" w14:textId="4FFCF4A0" w:rsidR="003C4121" w:rsidRDefault="003C4121" w:rsidP="00C56B32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Pro FCHVRK v záložce analysis zvolíme vhodně frequency range (od 1E—do 1E3) a v menu „desired variables“ vybereme výstupní signál modelu a zvolíme složku „Real</w:t>
      </w:r>
      <w:r w:rsidR="00B90D36">
        <w:rPr>
          <w:b w:val="0"/>
          <w:bCs/>
        </w:rPr>
        <w:t> </w:t>
      </w:r>
      <w:r>
        <w:rPr>
          <w:b w:val="0"/>
          <w:bCs/>
        </w:rPr>
        <w:t>part“ a „Imaginary part“.</w:t>
      </w:r>
      <w:r w:rsidR="00BE2119">
        <w:rPr>
          <w:b w:val="0"/>
          <w:bCs/>
        </w:rPr>
        <w:t xml:space="preserve"> V grafu jako nezávislou proměnnou zvolíme položku RE a jako závislou položku IM.</w:t>
      </w:r>
    </w:p>
    <w:p w14:paraId="2C01683C" w14:textId="7885D13B" w:rsidR="00790953" w:rsidRDefault="00BE5180" w:rsidP="00790953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Pro přechodovou charakteristiku v záložce analysis zvolíme rozsah času Time from -&gt; to, např. od 0 do 30 sec a v kartě „desired variables“ zvolíme výstupní signál modelu. V grafu zvolíme jako nezávislou proměnnou čas a jako závislou výstupní signál.</w:t>
      </w:r>
      <w:r>
        <w:t xml:space="preserve"> </w:t>
      </w:r>
    </w:p>
    <w:p w14:paraId="40B8AC6F" w14:textId="08BFC0FD" w:rsidR="00790953" w:rsidRPr="00790953" w:rsidRDefault="00790953" w:rsidP="00790953">
      <w:pPr>
        <w:pStyle w:val="definice"/>
        <w:numPr>
          <w:ilvl w:val="0"/>
          <w:numId w:val="24"/>
        </w:numPr>
        <w:spacing w:line="276" w:lineRule="auto"/>
        <w:rPr>
          <w:b w:val="0"/>
          <w:bCs/>
        </w:rPr>
      </w:pPr>
      <w:r>
        <w:rPr>
          <w:b w:val="0"/>
          <w:bCs/>
        </w:rPr>
        <w:t>Výsledné charakteristiky zaznamenáme na USB flash disk.</w:t>
      </w:r>
    </w:p>
    <w:p w14:paraId="6F5E3FB1" w14:textId="1D5823C5" w:rsidR="00B23FC1" w:rsidRDefault="00B23FC1" w:rsidP="00ED7008">
      <w:pPr>
        <w:pStyle w:val="definice"/>
        <w:spacing w:after="240" w:line="276" w:lineRule="auto"/>
      </w:pPr>
      <w:r>
        <w:t>Úprav</w:t>
      </w:r>
      <w:r w:rsidR="006E6B28">
        <w:t>a</w:t>
      </w:r>
      <w:r>
        <w:t xml:space="preserve"> rovnic:</w:t>
      </w:r>
    </w:p>
    <w:p w14:paraId="0E37C071" w14:textId="6070C668" w:rsidR="00ED6D79" w:rsidRPr="00533D7D" w:rsidRDefault="007B5B27" w:rsidP="00ED6D79">
      <w:pPr>
        <w:pStyle w:val="definice"/>
        <w:numPr>
          <w:ilvl w:val="0"/>
          <w:numId w:val="19"/>
        </w:numPr>
        <w:spacing w:after="240"/>
        <w:rPr>
          <w:b w:val="0"/>
          <w:bCs/>
        </w:rPr>
      </w:pPr>
      <m:oMath>
        <m:r>
          <m:rPr>
            <m:sty m:val="bi"/>
          </m:rPr>
          <w:rPr>
            <w:rFonts w:ascii="Cambria Math" w:hAnsi="Cambria Math"/>
          </w:rPr>
          <m:t>35</m:t>
        </m:r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'+</m:t>
        </m:r>
        <m:r>
          <m:rPr>
            <m:sty m:val="bi"/>
          </m:rPr>
          <w:rPr>
            <w:rFonts w:ascii="Cambria Math" w:hAnsi="Cambria Math"/>
          </w:rPr>
          <m:t>23</m:t>
        </m:r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35</m:t>
            </m:r>
          </m:den>
        </m:f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35</m:t>
            </m:r>
          </m:den>
        </m:f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b>
        </m:sSub>
      </m:oMath>
    </w:p>
    <w:p w14:paraId="0BDE781C" w14:textId="302AF6A0" w:rsidR="00ED6D79" w:rsidRPr="00533D7D" w:rsidRDefault="007B5B27" w:rsidP="00ED6D79">
      <w:pPr>
        <w:pStyle w:val="definice"/>
        <w:numPr>
          <w:ilvl w:val="0"/>
          <w:numId w:val="19"/>
        </w:numPr>
        <w:spacing w:after="240"/>
        <w:rPr>
          <w:b w:val="0"/>
          <w:bCs/>
        </w:rPr>
      </w:pPr>
      <m:oMath>
        <m:r>
          <m:rPr>
            <m:sty m:val="bi"/>
          </m:rPr>
          <w:rPr>
            <w:rFonts w:ascii="Cambria Math" w:hAnsi="Cambria Math"/>
          </w:rPr>
          <m:t>23</m:t>
        </m:r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'+1</m:t>
        </m:r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den>
        </m:f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23</m:t>
            </m:r>
          </m:den>
        </m:f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b>
        </m:sSub>
      </m:oMath>
    </w:p>
    <w:p w14:paraId="70B28177" w14:textId="43D4F61D" w:rsidR="00ED6D79" w:rsidRDefault="00C3337E" w:rsidP="00ED6D79">
      <w:pPr>
        <w:pStyle w:val="definice"/>
        <w:numPr>
          <w:ilvl w:val="0"/>
          <w:numId w:val="19"/>
        </w:numPr>
        <w:spacing w:after="240"/>
        <w:rPr>
          <w:b w:val="0"/>
          <w:bCs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94</m:t>
        </m:r>
        <m:r>
          <m:rPr>
            <m:sty m:val="bi"/>
          </m:rPr>
          <w:rPr>
            <w:rFonts w:ascii="Cambria Math" w:hAnsi="Cambria Math"/>
          </w:rPr>
          <m:t>×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 w:val="0"/>
                <w:bCs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</w:p>
    <w:p w14:paraId="5BF2994A" w14:textId="063F7C38" w:rsidR="00CA24CB" w:rsidRPr="009F4751" w:rsidRDefault="00E77276" w:rsidP="009F4751">
      <w:pPr>
        <w:pStyle w:val="definice"/>
        <w:numPr>
          <w:ilvl w:val="0"/>
          <w:numId w:val="19"/>
        </w:numPr>
        <w:spacing w:after="240"/>
        <w:rPr>
          <w:b w:val="0"/>
          <w:bCs/>
        </w:rPr>
      </w:pPr>
      <m:oMath>
        <m:r>
          <w:rPr>
            <w:rFonts w:ascii="Cambria Math" w:hAnsi="Cambria Math"/>
          </w:rPr>
          <m:t>805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''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1054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'+</m:t>
        </m:r>
        <m:r>
          <m:rPr>
            <m:sty m:val="bi"/>
          </m:rPr>
          <w:rPr>
            <w:rFonts w:ascii="Cambria Math" w:hAnsi="Cambria Math"/>
          </w:rPr>
          <m:t>345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</w:rPr>
          <m:t>''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805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1054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805</m:t>
            </m:r>
          </m:den>
        </m:f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(t)</m:t>
            </m:r>
          </m:sub>
        </m:sSub>
        <m:r>
          <m:rPr>
            <m:sty m:val="bi"/>
          </m:rPr>
          <w:rPr>
            <w:rFonts w:ascii="Cambria Math" w:hAnsi="Cambria Math"/>
          </w:rPr>
          <m:t>'-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345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805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sub>
        </m:sSub>
      </m:oMath>
    </w:p>
    <w:p w14:paraId="383874AE" w14:textId="5BE82B85" w:rsidR="00D058AD" w:rsidRDefault="00630F1C" w:rsidP="00CA24CB">
      <w:pPr>
        <w:suppressAutoHyphens w:val="0"/>
        <w:rPr>
          <w:b/>
          <w:bCs/>
        </w:rPr>
      </w:pPr>
      <w:r w:rsidRPr="00CA24CB">
        <w:rPr>
          <w:b/>
          <w:bCs/>
        </w:rPr>
        <w:br w:type="page"/>
      </w:r>
      <w:r w:rsidR="00B307E6" w:rsidRPr="00CA24CB">
        <w:rPr>
          <w:b/>
          <w:bCs/>
        </w:rPr>
        <w:lastRenderedPageBreak/>
        <w:t>Schémata:</w:t>
      </w:r>
    </w:p>
    <w:p w14:paraId="74DA6F78" w14:textId="62D7FD38" w:rsidR="00B85360" w:rsidRDefault="00B85360" w:rsidP="00B85360">
      <w:pPr>
        <w:suppressAutoHyphens w:val="0"/>
        <w:jc w:val="center"/>
        <w:rPr>
          <w:b/>
          <w:bCs/>
        </w:rPr>
      </w:pPr>
      <w:r>
        <w:rPr>
          <w:b/>
          <w:bCs/>
        </w:rPr>
        <w:t>A</w:t>
      </w:r>
    </w:p>
    <w:p w14:paraId="131A25D6" w14:textId="03BAEE5E" w:rsidR="00B85360" w:rsidRDefault="00B85360" w:rsidP="00AC0CAA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</w:t>
      </w:r>
    </w:p>
    <w:p w14:paraId="355742B2" w14:textId="4C571802" w:rsidR="00AC0CAA" w:rsidRDefault="00AC0CAA" w:rsidP="00AC0CAA">
      <w:pPr>
        <w:suppressAutoHyphens w:val="0"/>
        <w:spacing w:after="240"/>
        <w:jc w:val="center"/>
        <w:rPr>
          <w:b/>
          <w:bCs/>
        </w:rPr>
      </w:pPr>
      <w:r w:rsidRPr="00AC0CAA">
        <w:rPr>
          <w:b/>
          <w:bCs/>
        </w:rPr>
        <w:drawing>
          <wp:inline distT="0" distB="0" distL="0" distR="0" wp14:anchorId="4440D3DA" wp14:editId="2828B153">
            <wp:extent cx="3780000" cy="1535374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5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2BD5" w14:textId="521D6E64" w:rsidR="00B85360" w:rsidRDefault="00B85360" w:rsidP="00AC0CAA">
      <w:pPr>
        <w:suppressAutoHyphens w:val="0"/>
        <w:spacing w:after="240"/>
        <w:rPr>
          <w:b/>
          <w:bCs/>
        </w:rPr>
      </w:pPr>
      <w:r>
        <w:rPr>
          <w:b/>
          <w:bCs/>
        </w:rPr>
        <w:t>Přechodová charakteristika</w:t>
      </w:r>
    </w:p>
    <w:p w14:paraId="4E20D60F" w14:textId="0C1E9ABD" w:rsidR="00AC0CAA" w:rsidRDefault="00AC0CAA" w:rsidP="00AC0CAA">
      <w:pPr>
        <w:suppressAutoHyphens w:val="0"/>
        <w:jc w:val="center"/>
        <w:rPr>
          <w:b/>
          <w:bCs/>
        </w:rPr>
      </w:pPr>
      <w:r w:rsidRPr="00AC0CAA">
        <w:rPr>
          <w:b/>
          <w:bCs/>
        </w:rPr>
        <w:drawing>
          <wp:inline distT="0" distB="0" distL="0" distR="0" wp14:anchorId="7F4C0130" wp14:editId="4F25390C">
            <wp:extent cx="3780000" cy="1746483"/>
            <wp:effectExtent l="0" t="0" r="0" b="63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D46B" w14:textId="59D1DF50" w:rsidR="009A2E30" w:rsidRDefault="009A2E30" w:rsidP="009A2E30">
      <w:pPr>
        <w:suppressAutoHyphens w:val="0"/>
        <w:jc w:val="center"/>
        <w:rPr>
          <w:b/>
          <w:bCs/>
        </w:rPr>
      </w:pPr>
      <w:r>
        <w:rPr>
          <w:b/>
          <w:bCs/>
        </w:rPr>
        <w:t>B</w:t>
      </w:r>
    </w:p>
    <w:p w14:paraId="3903BF86" w14:textId="77777777" w:rsidR="009A2E30" w:rsidRDefault="009A2E30" w:rsidP="009A2E30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</w:t>
      </w:r>
    </w:p>
    <w:p w14:paraId="5FD7496D" w14:textId="0229DD9F" w:rsidR="009A2E30" w:rsidRDefault="009A2E30" w:rsidP="009A2E30">
      <w:pPr>
        <w:suppressAutoHyphens w:val="0"/>
        <w:spacing w:after="240"/>
        <w:jc w:val="center"/>
        <w:rPr>
          <w:b/>
          <w:bCs/>
        </w:rPr>
      </w:pPr>
      <w:r w:rsidRPr="009A2E30">
        <w:rPr>
          <w:b/>
          <w:bCs/>
        </w:rPr>
        <w:drawing>
          <wp:inline distT="0" distB="0" distL="0" distR="0" wp14:anchorId="1B27CB12" wp14:editId="6D784F3B">
            <wp:extent cx="3780000" cy="1479876"/>
            <wp:effectExtent l="0" t="0" r="0" b="635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4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BAF4" w14:textId="77777777" w:rsidR="009A2E30" w:rsidRDefault="009A2E30" w:rsidP="009A2E30">
      <w:pPr>
        <w:suppressAutoHyphens w:val="0"/>
        <w:spacing w:after="240"/>
        <w:rPr>
          <w:b/>
          <w:bCs/>
        </w:rPr>
      </w:pPr>
      <w:r>
        <w:rPr>
          <w:b/>
          <w:bCs/>
        </w:rPr>
        <w:t>Přechodová charakteristika</w:t>
      </w:r>
    </w:p>
    <w:p w14:paraId="0D22F12C" w14:textId="37157329" w:rsidR="00F71FD8" w:rsidRDefault="009A2E30" w:rsidP="00AC0CAA">
      <w:pPr>
        <w:suppressAutoHyphens w:val="0"/>
        <w:jc w:val="center"/>
        <w:rPr>
          <w:b/>
          <w:bCs/>
        </w:rPr>
      </w:pPr>
      <w:r w:rsidRPr="009A2E30">
        <w:rPr>
          <w:b/>
          <w:bCs/>
        </w:rPr>
        <w:drawing>
          <wp:inline distT="0" distB="0" distL="0" distR="0" wp14:anchorId="69D487AE" wp14:editId="34EABEF7">
            <wp:extent cx="3780000" cy="175734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4BD2" w14:textId="43E7CC22" w:rsidR="00F71FD8" w:rsidRDefault="00F71FD8" w:rsidP="00F71FD8">
      <w:pPr>
        <w:suppressAutoHyphens w:val="0"/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A+</w:t>
      </w:r>
      <w:r>
        <w:rPr>
          <w:b/>
          <w:bCs/>
        </w:rPr>
        <w:t>B</w:t>
      </w:r>
    </w:p>
    <w:p w14:paraId="261EAB81" w14:textId="77777777" w:rsidR="00F71FD8" w:rsidRDefault="00F71FD8" w:rsidP="00F71FD8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</w:t>
      </w:r>
    </w:p>
    <w:p w14:paraId="01A64337" w14:textId="1299449A" w:rsidR="00F71FD8" w:rsidRDefault="00E71F4F" w:rsidP="00F71FD8">
      <w:pPr>
        <w:suppressAutoHyphens w:val="0"/>
        <w:spacing w:after="240"/>
        <w:jc w:val="center"/>
        <w:rPr>
          <w:b/>
          <w:bCs/>
        </w:rPr>
      </w:pPr>
      <w:r w:rsidRPr="00E71F4F">
        <w:rPr>
          <w:b/>
          <w:bCs/>
        </w:rPr>
        <w:drawing>
          <wp:inline distT="0" distB="0" distL="0" distR="0" wp14:anchorId="1CE975E1" wp14:editId="049C4491">
            <wp:extent cx="5753100" cy="162877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562B" w14:textId="77777777" w:rsidR="00F71FD8" w:rsidRDefault="00F71FD8" w:rsidP="00F71FD8">
      <w:pPr>
        <w:suppressAutoHyphens w:val="0"/>
        <w:spacing w:after="240"/>
        <w:rPr>
          <w:b/>
          <w:bCs/>
        </w:rPr>
      </w:pPr>
      <w:r>
        <w:rPr>
          <w:b/>
          <w:bCs/>
        </w:rPr>
        <w:t>Přechodová charakteristika</w:t>
      </w:r>
    </w:p>
    <w:p w14:paraId="178F8A83" w14:textId="668F888A" w:rsidR="00F71FD8" w:rsidRDefault="00E71F4F" w:rsidP="00F71FD8">
      <w:pPr>
        <w:suppressAutoHyphens w:val="0"/>
        <w:jc w:val="center"/>
        <w:rPr>
          <w:b/>
          <w:bCs/>
        </w:rPr>
      </w:pPr>
      <w:r w:rsidRPr="00E71F4F">
        <w:rPr>
          <w:b/>
          <w:bCs/>
        </w:rPr>
        <w:drawing>
          <wp:inline distT="0" distB="0" distL="0" distR="0" wp14:anchorId="2B75FC09" wp14:editId="0DF1DA65">
            <wp:extent cx="5753100" cy="1654810"/>
            <wp:effectExtent l="0" t="0" r="0" b="254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3822" w14:textId="7A7C405E" w:rsidR="00D06588" w:rsidRDefault="00D06588" w:rsidP="00D06588">
      <w:pPr>
        <w:suppressAutoHyphens w:val="0"/>
        <w:jc w:val="center"/>
        <w:rPr>
          <w:b/>
          <w:bCs/>
        </w:rPr>
      </w:pPr>
      <w:r>
        <w:rPr>
          <w:b/>
          <w:bCs/>
        </w:rPr>
        <w:t>C</w:t>
      </w:r>
    </w:p>
    <w:p w14:paraId="0FCA3284" w14:textId="77777777" w:rsidR="00D06588" w:rsidRDefault="00D06588" w:rsidP="00D06588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</w:t>
      </w:r>
    </w:p>
    <w:p w14:paraId="5B00B457" w14:textId="54F83F54" w:rsidR="00D06588" w:rsidRDefault="00D06588" w:rsidP="00D06588">
      <w:pPr>
        <w:suppressAutoHyphens w:val="0"/>
        <w:spacing w:after="240"/>
        <w:jc w:val="center"/>
        <w:rPr>
          <w:b/>
          <w:bCs/>
        </w:rPr>
      </w:pPr>
      <w:r w:rsidRPr="00D06588">
        <w:rPr>
          <w:b/>
          <w:bCs/>
        </w:rPr>
        <w:drawing>
          <wp:inline distT="0" distB="0" distL="0" distR="0" wp14:anchorId="52A24CE9" wp14:editId="4A815DBA">
            <wp:extent cx="3965875" cy="223200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5875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4E6" w14:textId="77777777" w:rsidR="00D06588" w:rsidRDefault="00D06588" w:rsidP="00D06588">
      <w:pPr>
        <w:suppressAutoHyphens w:val="0"/>
        <w:spacing w:after="240"/>
        <w:rPr>
          <w:b/>
          <w:bCs/>
        </w:rPr>
      </w:pPr>
      <w:r>
        <w:rPr>
          <w:b/>
          <w:bCs/>
        </w:rPr>
        <w:t>Přechodová charakteristika</w:t>
      </w:r>
    </w:p>
    <w:p w14:paraId="0F46F67C" w14:textId="60F4BAD7" w:rsidR="00D06588" w:rsidRDefault="00D06588" w:rsidP="00D06588">
      <w:pPr>
        <w:suppressAutoHyphens w:val="0"/>
        <w:jc w:val="center"/>
        <w:rPr>
          <w:b/>
          <w:bCs/>
        </w:rPr>
      </w:pPr>
      <w:r w:rsidRPr="00D06588">
        <w:rPr>
          <w:b/>
          <w:bCs/>
        </w:rPr>
        <w:drawing>
          <wp:inline distT="0" distB="0" distL="0" distR="0" wp14:anchorId="27B0B508" wp14:editId="5D4FEC17">
            <wp:extent cx="3924000" cy="871839"/>
            <wp:effectExtent l="0" t="0" r="635" b="508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8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76AD" w14:textId="08E1CCAF" w:rsidR="00E53892" w:rsidRDefault="00E53892" w:rsidP="00F71FD8">
      <w:pPr>
        <w:suppressAutoHyphens w:val="0"/>
        <w:rPr>
          <w:b/>
          <w:bCs/>
        </w:rPr>
      </w:pPr>
    </w:p>
    <w:p w14:paraId="59760D3F" w14:textId="77777777" w:rsidR="00E53892" w:rsidRDefault="00E53892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6F61C36" w14:textId="2DE5DD0C" w:rsidR="00E53892" w:rsidRDefault="00E53892" w:rsidP="00E53892">
      <w:pPr>
        <w:suppressAutoHyphens w:val="0"/>
        <w:jc w:val="center"/>
        <w:rPr>
          <w:b/>
          <w:bCs/>
        </w:rPr>
      </w:pPr>
      <w:r>
        <w:rPr>
          <w:b/>
          <w:bCs/>
        </w:rPr>
        <w:lastRenderedPageBreak/>
        <w:t>D</w:t>
      </w:r>
    </w:p>
    <w:p w14:paraId="7AA509F9" w14:textId="77777777" w:rsidR="00E53892" w:rsidRDefault="00E53892" w:rsidP="00E53892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</w:t>
      </w:r>
    </w:p>
    <w:p w14:paraId="287C84CD" w14:textId="7DBBA5BF" w:rsidR="00E53892" w:rsidRDefault="008215BD" w:rsidP="006D0AF3">
      <w:pPr>
        <w:suppressAutoHyphens w:val="0"/>
        <w:spacing w:after="240"/>
        <w:jc w:val="center"/>
        <w:rPr>
          <w:b/>
          <w:bCs/>
        </w:rPr>
      </w:pPr>
      <w:r w:rsidRPr="008215BD">
        <w:rPr>
          <w:b/>
          <w:bCs/>
        </w:rPr>
        <w:drawing>
          <wp:inline distT="0" distB="0" distL="0" distR="0" wp14:anchorId="22D295E9" wp14:editId="29FD7695">
            <wp:extent cx="5753100" cy="2737485"/>
            <wp:effectExtent l="0" t="0" r="0" b="571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8350" w14:textId="77777777" w:rsidR="00E53892" w:rsidRDefault="00E53892" w:rsidP="00E53892">
      <w:pPr>
        <w:suppressAutoHyphens w:val="0"/>
        <w:spacing w:after="240"/>
        <w:rPr>
          <w:b/>
          <w:bCs/>
        </w:rPr>
      </w:pPr>
      <w:r>
        <w:rPr>
          <w:b/>
          <w:bCs/>
        </w:rPr>
        <w:t>Přechodová charakteristika</w:t>
      </w:r>
    </w:p>
    <w:p w14:paraId="245D81E9" w14:textId="11F57A13" w:rsidR="00E53892" w:rsidRDefault="008215BD" w:rsidP="006D0AF3">
      <w:pPr>
        <w:suppressAutoHyphens w:val="0"/>
        <w:rPr>
          <w:b/>
          <w:bCs/>
        </w:rPr>
      </w:pPr>
      <w:r w:rsidRPr="008215BD">
        <w:rPr>
          <w:b/>
          <w:bCs/>
        </w:rPr>
        <w:drawing>
          <wp:inline distT="0" distB="0" distL="0" distR="0" wp14:anchorId="1158D58A" wp14:editId="11D79D5A">
            <wp:extent cx="5753100" cy="2895600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6AEC" w14:textId="7C477BB3" w:rsidR="000847C5" w:rsidRDefault="000847C5" w:rsidP="00F71FD8">
      <w:pPr>
        <w:suppressAutoHyphens w:val="0"/>
        <w:rPr>
          <w:b/>
          <w:bCs/>
        </w:rPr>
      </w:pPr>
    </w:p>
    <w:p w14:paraId="5D616A67" w14:textId="77777777" w:rsidR="000847C5" w:rsidRDefault="000847C5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5FD7FE66" w14:textId="2A2AD774" w:rsidR="009A2E30" w:rsidRDefault="003E7F36" w:rsidP="00F71FD8">
      <w:pPr>
        <w:suppressAutoHyphens w:val="0"/>
        <w:rPr>
          <w:b/>
          <w:bCs/>
        </w:rPr>
      </w:pPr>
      <w:r>
        <w:rPr>
          <w:b/>
          <w:bCs/>
        </w:rPr>
        <w:lastRenderedPageBreak/>
        <w:t>Grafy:</w:t>
      </w:r>
    </w:p>
    <w:p w14:paraId="489840CD" w14:textId="6A994964" w:rsidR="003E7F36" w:rsidRDefault="003E7F36" w:rsidP="003E7F36">
      <w:pPr>
        <w:suppressAutoHyphens w:val="0"/>
        <w:jc w:val="center"/>
        <w:rPr>
          <w:b/>
          <w:bCs/>
        </w:rPr>
      </w:pPr>
      <w:r>
        <w:rPr>
          <w:b/>
          <w:bCs/>
        </w:rPr>
        <w:t>A</w:t>
      </w:r>
    </w:p>
    <w:p w14:paraId="15A17312" w14:textId="7E9EBB71" w:rsidR="003E7F36" w:rsidRDefault="003E7F36" w:rsidP="003E7F36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charakteristika:</w:t>
      </w:r>
    </w:p>
    <w:p w14:paraId="2A89E453" w14:textId="13EF5FAE" w:rsidR="003E7F36" w:rsidRDefault="006D18CF" w:rsidP="006D18CF">
      <w:pPr>
        <w:suppressAutoHyphens w:val="0"/>
        <w:spacing w:after="24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96BA6F" wp14:editId="67570322">
            <wp:extent cx="5753100" cy="3183890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9005" w14:textId="702A4DDE" w:rsidR="003E7F36" w:rsidRDefault="003E7F36" w:rsidP="00272AAD">
      <w:pPr>
        <w:suppressAutoHyphens w:val="0"/>
        <w:spacing w:after="240"/>
        <w:rPr>
          <w:b/>
          <w:bCs/>
        </w:rPr>
      </w:pPr>
      <w:r>
        <w:rPr>
          <w:b/>
          <w:bCs/>
        </w:rPr>
        <w:t>Přechodová charakteristika:</w:t>
      </w:r>
    </w:p>
    <w:p w14:paraId="21FA33BD" w14:textId="0519A1B4" w:rsidR="002849B6" w:rsidRDefault="00272AAD" w:rsidP="003E7F36">
      <w:pPr>
        <w:suppressAutoHyphens w:val="0"/>
        <w:rPr>
          <w:b/>
          <w:bCs/>
        </w:rPr>
      </w:pPr>
      <w:r>
        <w:object w:dxaOrig="13861" w:dyaOrig="7321" w14:anchorId="73650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52.55pt;height:239.05pt" o:ole="">
            <v:imagedata r:id="rId18" o:title=""/>
          </v:shape>
          <o:OLEObject Type="Embed" ProgID="Visio.Drawing.15" ShapeID="_x0000_i1052" DrawAspect="Content" ObjectID="_1642967108" r:id="rId19"/>
        </w:object>
      </w:r>
    </w:p>
    <w:p w14:paraId="72F564FF" w14:textId="1F7F5823" w:rsidR="00B14011" w:rsidRDefault="00B14011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6C63311" w14:textId="0F84C139" w:rsidR="002849B6" w:rsidRDefault="002849B6" w:rsidP="002849B6">
      <w:pPr>
        <w:suppressAutoHyphens w:val="0"/>
        <w:jc w:val="center"/>
        <w:rPr>
          <w:b/>
          <w:bCs/>
        </w:rPr>
      </w:pPr>
      <w:r>
        <w:rPr>
          <w:b/>
          <w:bCs/>
        </w:rPr>
        <w:lastRenderedPageBreak/>
        <w:t>B</w:t>
      </w:r>
    </w:p>
    <w:p w14:paraId="5CA1EE36" w14:textId="77777777" w:rsidR="002849B6" w:rsidRDefault="002849B6" w:rsidP="002849B6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charakteristika:</w:t>
      </w:r>
    </w:p>
    <w:p w14:paraId="4B3C820E" w14:textId="114B0201" w:rsidR="002849B6" w:rsidRDefault="006D18CF" w:rsidP="002849B6">
      <w:pPr>
        <w:suppressAutoHyphens w:val="0"/>
        <w:spacing w:after="240"/>
        <w:rPr>
          <w:b/>
          <w:bCs/>
        </w:rPr>
      </w:pPr>
      <w:r>
        <w:rPr>
          <w:noProof/>
        </w:rPr>
        <w:drawing>
          <wp:inline distT="0" distB="0" distL="0" distR="0" wp14:anchorId="6D4D8E04" wp14:editId="1B215C81">
            <wp:extent cx="5753100" cy="3151505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3743" w14:textId="77777777" w:rsidR="002849B6" w:rsidRPr="00CA24CB" w:rsidRDefault="002849B6" w:rsidP="002849B6">
      <w:pPr>
        <w:suppressAutoHyphens w:val="0"/>
        <w:rPr>
          <w:b/>
          <w:bCs/>
        </w:rPr>
      </w:pPr>
      <w:r>
        <w:rPr>
          <w:b/>
          <w:bCs/>
        </w:rPr>
        <w:t>Přechodová charakteristika:</w:t>
      </w:r>
    </w:p>
    <w:p w14:paraId="380E90B5" w14:textId="21D2373D" w:rsidR="002849B6" w:rsidRDefault="002849B6" w:rsidP="003E7F36">
      <w:pPr>
        <w:suppressAutoHyphens w:val="0"/>
        <w:rPr>
          <w:b/>
          <w:bCs/>
        </w:rPr>
      </w:pPr>
    </w:p>
    <w:p w14:paraId="1DE40788" w14:textId="7C2C44C3" w:rsidR="00B14011" w:rsidRDefault="00074ECE">
      <w:pPr>
        <w:suppressAutoHyphens w:val="0"/>
        <w:rPr>
          <w:b/>
          <w:bCs/>
        </w:rPr>
      </w:pPr>
      <w:r>
        <w:object w:dxaOrig="14835" w:dyaOrig="8176" w14:anchorId="2437650C">
          <v:shape id="_x0000_i1056" type="#_x0000_t75" style="width:452.45pt;height:249.35pt" o:ole="">
            <v:imagedata r:id="rId21" o:title=""/>
          </v:shape>
          <o:OLEObject Type="Embed" ProgID="Visio.Drawing.15" ShapeID="_x0000_i1056" DrawAspect="Content" ObjectID="_1642967109" r:id="rId22"/>
        </w:object>
      </w:r>
      <w:r w:rsidR="00B14011">
        <w:rPr>
          <w:b/>
          <w:bCs/>
        </w:rPr>
        <w:br w:type="page"/>
      </w:r>
    </w:p>
    <w:p w14:paraId="7B4A3600" w14:textId="4B307ACE" w:rsidR="002849B6" w:rsidRDefault="002849B6" w:rsidP="002849B6">
      <w:pPr>
        <w:suppressAutoHyphens w:val="0"/>
        <w:jc w:val="center"/>
        <w:rPr>
          <w:b/>
          <w:bCs/>
        </w:rPr>
      </w:pPr>
      <w:r>
        <w:rPr>
          <w:b/>
          <w:bCs/>
        </w:rPr>
        <w:lastRenderedPageBreak/>
        <w:t>A</w:t>
      </w:r>
      <w:r>
        <w:rPr>
          <w:b/>
          <w:bCs/>
        </w:rPr>
        <w:t>+B</w:t>
      </w:r>
    </w:p>
    <w:p w14:paraId="6906A9E4" w14:textId="77777777" w:rsidR="002849B6" w:rsidRDefault="002849B6" w:rsidP="002849B6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charakteristika:</w:t>
      </w:r>
    </w:p>
    <w:p w14:paraId="3FB06E77" w14:textId="6F237B7C" w:rsidR="002849B6" w:rsidRDefault="00C11FBB" w:rsidP="002849B6">
      <w:pPr>
        <w:suppressAutoHyphens w:val="0"/>
        <w:spacing w:after="240"/>
        <w:rPr>
          <w:b/>
          <w:bCs/>
        </w:rPr>
      </w:pPr>
      <w:r>
        <w:rPr>
          <w:noProof/>
        </w:rPr>
        <w:drawing>
          <wp:inline distT="0" distB="0" distL="0" distR="0" wp14:anchorId="02416430" wp14:editId="5AB381E4">
            <wp:extent cx="5753100" cy="3611880"/>
            <wp:effectExtent l="0" t="0" r="0" b="7620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8E83" w14:textId="77777777" w:rsidR="002849B6" w:rsidRPr="00CA24CB" w:rsidRDefault="002849B6" w:rsidP="002849B6">
      <w:pPr>
        <w:suppressAutoHyphens w:val="0"/>
        <w:rPr>
          <w:b/>
          <w:bCs/>
        </w:rPr>
      </w:pPr>
      <w:r>
        <w:rPr>
          <w:b/>
          <w:bCs/>
        </w:rPr>
        <w:t>Přechodová charakteristika:</w:t>
      </w:r>
    </w:p>
    <w:p w14:paraId="0710AFE2" w14:textId="35AA2478" w:rsidR="002849B6" w:rsidRDefault="00A0673A" w:rsidP="003E7F36">
      <w:pPr>
        <w:suppressAutoHyphens w:val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5E6E2" wp14:editId="5BF35F58">
                <wp:simplePos x="0" y="0"/>
                <wp:positionH relativeFrom="column">
                  <wp:posOffset>1944888</wp:posOffset>
                </wp:positionH>
                <wp:positionV relativeFrom="paragraph">
                  <wp:posOffset>2192901</wp:posOffset>
                </wp:positionV>
                <wp:extent cx="3622430" cy="1032206"/>
                <wp:effectExtent l="0" t="0" r="16510" b="15875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430" cy="1032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6B7BE" w14:textId="02FEC842" w:rsidR="00A0673A" w:rsidRPr="00A0673A" w:rsidRDefault="00A06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673A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A0673A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U </w:t>
                            </w:r>
                            <w:r w:rsidRPr="00A0673A">
                              <w:rPr>
                                <w:sz w:val="18"/>
                                <w:szCs w:val="18"/>
                              </w:rPr>
                              <w:t>= 0,4 s</w:t>
                            </w:r>
                          </w:p>
                          <w:p w14:paraId="03553C16" w14:textId="2864C3B9" w:rsidR="00A0673A" w:rsidRPr="00A0673A" w:rsidRDefault="00A06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673A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A0673A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N </w:t>
                            </w:r>
                            <w:r w:rsidRPr="00A0673A">
                              <w:rPr>
                                <w:sz w:val="18"/>
                                <w:szCs w:val="18"/>
                              </w:rPr>
                              <w:t>= 4,6 s</w:t>
                            </w:r>
                          </w:p>
                          <w:p w14:paraId="3CB55C56" w14:textId="248002AC" w:rsidR="00A0673A" w:rsidRPr="00A0673A" w:rsidRDefault="00A067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0673A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A0673A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0,33 = </w:t>
                            </w:r>
                            <w:r w:rsidRPr="00A0673A">
                              <w:rPr>
                                <w:sz w:val="18"/>
                                <w:szCs w:val="18"/>
                              </w:rPr>
                              <w:t>1,6 s</w:t>
                            </w:r>
                          </w:p>
                          <w:p w14:paraId="5DF33FCC" w14:textId="65A31C63" w:rsidR="00A0673A" w:rsidRPr="00A0673A" w:rsidRDefault="00A0673A" w:rsidP="00A0673A">
                            <w:pPr>
                              <w:spacing w:after="240"/>
                              <w:rPr>
                                <w:sz w:val="18"/>
                                <w:szCs w:val="18"/>
                              </w:rPr>
                            </w:pPr>
                            <w:r w:rsidRPr="00A0673A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A0673A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0,7 </w:t>
                            </w:r>
                            <w:r w:rsidRPr="00A0673A">
                              <w:rPr>
                                <w:sz w:val="18"/>
                                <w:szCs w:val="18"/>
                              </w:rPr>
                              <w:t>= 3,2 s</w:t>
                            </w:r>
                          </w:p>
                          <w:p w14:paraId="5BF47045" w14:textId="3E45560B" w:rsidR="00A0673A" w:rsidRPr="00A0673A" w:rsidRDefault="00A067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0,4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4,6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=0,09 ⇒Tato hodnota odpovídá dobré regulovatelnosti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E6E2" id="_x0000_t202" coordsize="21600,21600" o:spt="202" path="m,l,21600r21600,l21600,xe">
                <v:stroke joinstyle="miter"/>
                <v:path gradientshapeok="t" o:connecttype="rect"/>
              </v:shapetype>
              <v:shape id="Textové pole 37" o:spid="_x0000_s1026" type="#_x0000_t202" style="position:absolute;margin-left:153.15pt;margin-top:172.65pt;width:285.25pt;height:8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" fillcolor="white [3201]" strokeweight=".5pt">
                <v:textbox>
                  <w:txbxContent>
                    <w:p w14:paraId="4C86B7BE" w14:textId="02FEC842" w:rsidR="00A0673A" w:rsidRPr="00A0673A" w:rsidRDefault="00A0673A">
                      <w:pPr>
                        <w:rPr>
                          <w:sz w:val="18"/>
                          <w:szCs w:val="18"/>
                        </w:rPr>
                      </w:pPr>
                      <w:r w:rsidRPr="00A0673A">
                        <w:rPr>
                          <w:sz w:val="18"/>
                          <w:szCs w:val="18"/>
                        </w:rPr>
                        <w:t>T</w:t>
                      </w:r>
                      <w:r w:rsidRPr="00A0673A">
                        <w:rPr>
                          <w:sz w:val="18"/>
                          <w:szCs w:val="18"/>
                          <w:vertAlign w:val="subscript"/>
                        </w:rPr>
                        <w:t xml:space="preserve">U </w:t>
                      </w:r>
                      <w:r w:rsidRPr="00A0673A">
                        <w:rPr>
                          <w:sz w:val="18"/>
                          <w:szCs w:val="18"/>
                        </w:rPr>
                        <w:t>= 0,4 s</w:t>
                      </w:r>
                    </w:p>
                    <w:p w14:paraId="03553C16" w14:textId="2864C3B9" w:rsidR="00A0673A" w:rsidRPr="00A0673A" w:rsidRDefault="00A0673A">
                      <w:pPr>
                        <w:rPr>
                          <w:sz w:val="18"/>
                          <w:szCs w:val="18"/>
                        </w:rPr>
                      </w:pPr>
                      <w:r w:rsidRPr="00A0673A">
                        <w:rPr>
                          <w:sz w:val="18"/>
                          <w:szCs w:val="18"/>
                        </w:rPr>
                        <w:t>T</w:t>
                      </w:r>
                      <w:r w:rsidRPr="00A0673A">
                        <w:rPr>
                          <w:sz w:val="18"/>
                          <w:szCs w:val="18"/>
                          <w:vertAlign w:val="subscript"/>
                        </w:rPr>
                        <w:t xml:space="preserve">N </w:t>
                      </w:r>
                      <w:r w:rsidRPr="00A0673A">
                        <w:rPr>
                          <w:sz w:val="18"/>
                          <w:szCs w:val="18"/>
                        </w:rPr>
                        <w:t>= 4,6 s</w:t>
                      </w:r>
                    </w:p>
                    <w:p w14:paraId="3CB55C56" w14:textId="248002AC" w:rsidR="00A0673A" w:rsidRPr="00A0673A" w:rsidRDefault="00A0673A">
                      <w:pPr>
                        <w:rPr>
                          <w:sz w:val="18"/>
                          <w:szCs w:val="18"/>
                        </w:rPr>
                      </w:pPr>
                      <w:r w:rsidRPr="00A0673A">
                        <w:rPr>
                          <w:sz w:val="18"/>
                          <w:szCs w:val="18"/>
                        </w:rPr>
                        <w:t>t</w:t>
                      </w:r>
                      <w:r w:rsidRPr="00A0673A">
                        <w:rPr>
                          <w:sz w:val="18"/>
                          <w:szCs w:val="18"/>
                          <w:vertAlign w:val="subscript"/>
                        </w:rPr>
                        <w:t xml:space="preserve">0,33 = </w:t>
                      </w:r>
                      <w:r w:rsidRPr="00A0673A">
                        <w:rPr>
                          <w:sz w:val="18"/>
                          <w:szCs w:val="18"/>
                        </w:rPr>
                        <w:t>1,6 s</w:t>
                      </w:r>
                    </w:p>
                    <w:p w14:paraId="5DF33FCC" w14:textId="65A31C63" w:rsidR="00A0673A" w:rsidRPr="00A0673A" w:rsidRDefault="00A0673A" w:rsidP="00A0673A">
                      <w:pPr>
                        <w:spacing w:after="240"/>
                        <w:rPr>
                          <w:sz w:val="18"/>
                          <w:szCs w:val="18"/>
                        </w:rPr>
                      </w:pPr>
                      <w:r w:rsidRPr="00A0673A">
                        <w:rPr>
                          <w:sz w:val="18"/>
                          <w:szCs w:val="18"/>
                        </w:rPr>
                        <w:t>t</w:t>
                      </w:r>
                      <w:r w:rsidRPr="00A0673A">
                        <w:rPr>
                          <w:sz w:val="18"/>
                          <w:szCs w:val="18"/>
                          <w:vertAlign w:val="subscript"/>
                        </w:rPr>
                        <w:t xml:space="preserve">0,7 </w:t>
                      </w:r>
                      <w:r w:rsidRPr="00A0673A">
                        <w:rPr>
                          <w:sz w:val="18"/>
                          <w:szCs w:val="18"/>
                        </w:rPr>
                        <w:t>= 3,2 s</w:t>
                      </w:r>
                    </w:p>
                    <w:p w14:paraId="5BF47045" w14:textId="3E45560B" w:rsidR="00A0673A" w:rsidRPr="00A0673A" w:rsidRDefault="00A0673A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0,4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4,6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=0,09 ⇒Tato hodnota odpovídá dobré regulovatelnosti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A48484C" w14:textId="6942B491" w:rsidR="00B14011" w:rsidRDefault="00A0673A">
      <w:pPr>
        <w:suppressAutoHyphens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5FC1D" wp14:editId="4975AB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FA891" w14:textId="77777777" w:rsidR="00A0673A" w:rsidRPr="00851091" w:rsidRDefault="00A0673A" w:rsidP="00851091">
                            <w:r>
                              <w:object w:dxaOrig="15345" w:dyaOrig="9705" w14:anchorId="521E682F">
                                <v:shape id="_x0000_i1062" type="#_x0000_t75" style="width:452.7pt;height:286.3pt" o:ole="">
                                  <v:imagedata r:id="rId24" o:title=""/>
                                </v:shape>
                                <o:OLEObject Type="Embed" ProgID="Visio.Drawing.15" ShapeID="_x0000_i1062" DrawAspect="Content" ObjectID="_1642967110" r:id="rId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5FC1D" id="Textové pole 36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" filled="f" strokeweight=".5pt">
                <v:fill o:detectmouseclick="t"/>
                <v:textbox style="mso-fit-shape-to-text:t">
                  <w:txbxContent>
                    <w:p w14:paraId="738FA891" w14:textId="77777777" w:rsidR="00A0673A" w:rsidRPr="00851091" w:rsidRDefault="00A0673A" w:rsidP="00851091">
                      <w:r>
                        <w:object w:dxaOrig="15345" w:dyaOrig="9705" w14:anchorId="521E682F">
                          <v:shape id="_x0000_i1062" type="#_x0000_t75" style="width:452.7pt;height:286.3pt" o:ole="">
                            <v:imagedata r:id="rId24" o:title=""/>
                          </v:shape>
                          <o:OLEObject Type="Embed" ProgID="Visio.Drawing.15" ShapeID="_x0000_i1062" DrawAspect="Content" ObjectID="_1642967110" r:id="rId2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011">
        <w:rPr>
          <w:b/>
          <w:bCs/>
        </w:rPr>
        <w:br w:type="page"/>
      </w:r>
      <w:bookmarkStart w:id="1" w:name="_GoBack"/>
      <w:bookmarkEnd w:id="1"/>
    </w:p>
    <w:p w14:paraId="02B9E04B" w14:textId="5001A5F3" w:rsidR="002849B6" w:rsidRDefault="002849B6" w:rsidP="002849B6">
      <w:pPr>
        <w:suppressAutoHyphens w:val="0"/>
        <w:jc w:val="center"/>
        <w:rPr>
          <w:b/>
          <w:bCs/>
        </w:rPr>
      </w:pPr>
      <w:r>
        <w:rPr>
          <w:b/>
          <w:bCs/>
        </w:rPr>
        <w:lastRenderedPageBreak/>
        <w:t>C</w:t>
      </w:r>
    </w:p>
    <w:p w14:paraId="2FDE542B" w14:textId="77777777" w:rsidR="002849B6" w:rsidRDefault="002849B6" w:rsidP="002849B6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charakteristika:</w:t>
      </w:r>
    </w:p>
    <w:p w14:paraId="7F4FD4EE" w14:textId="7769DE0F" w:rsidR="002849B6" w:rsidRDefault="006D18CF" w:rsidP="002849B6">
      <w:pPr>
        <w:suppressAutoHyphens w:val="0"/>
        <w:spacing w:after="240"/>
        <w:rPr>
          <w:b/>
          <w:bCs/>
        </w:rPr>
      </w:pPr>
      <w:r>
        <w:rPr>
          <w:noProof/>
        </w:rPr>
        <w:drawing>
          <wp:inline distT="0" distB="0" distL="0" distR="0" wp14:anchorId="782D7CD9" wp14:editId="181B3FBE">
            <wp:extent cx="5753100" cy="3366770"/>
            <wp:effectExtent l="0" t="0" r="0" b="5080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A11A" w14:textId="77777777" w:rsidR="002849B6" w:rsidRPr="00CA24CB" w:rsidRDefault="002849B6" w:rsidP="00B14011">
      <w:pPr>
        <w:suppressAutoHyphens w:val="0"/>
        <w:spacing w:after="240"/>
        <w:rPr>
          <w:b/>
          <w:bCs/>
        </w:rPr>
      </w:pPr>
      <w:r>
        <w:rPr>
          <w:b/>
          <w:bCs/>
        </w:rPr>
        <w:t>Přechodová charakteristika:</w:t>
      </w:r>
    </w:p>
    <w:p w14:paraId="55A053C0" w14:textId="16CD8510" w:rsidR="002849B6" w:rsidRDefault="00C11FBB" w:rsidP="003E7F36">
      <w:pPr>
        <w:suppressAutoHyphens w:val="0"/>
        <w:rPr>
          <w:b/>
          <w:bCs/>
        </w:rPr>
      </w:pPr>
      <w:r>
        <w:rPr>
          <w:noProof/>
        </w:rPr>
        <w:drawing>
          <wp:inline distT="0" distB="0" distL="0" distR="0" wp14:anchorId="18C04F7C" wp14:editId="07EA59A7">
            <wp:extent cx="5753100" cy="3623945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9260" w14:textId="77777777" w:rsidR="00B14011" w:rsidRDefault="00B14011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2CC41473" w14:textId="1EB976C8" w:rsidR="002849B6" w:rsidRDefault="002849B6" w:rsidP="002849B6">
      <w:pPr>
        <w:suppressAutoHyphens w:val="0"/>
        <w:jc w:val="center"/>
        <w:rPr>
          <w:b/>
          <w:bCs/>
        </w:rPr>
      </w:pPr>
      <w:r>
        <w:rPr>
          <w:b/>
          <w:bCs/>
        </w:rPr>
        <w:lastRenderedPageBreak/>
        <w:t>D</w:t>
      </w:r>
    </w:p>
    <w:p w14:paraId="795157AA" w14:textId="77777777" w:rsidR="002849B6" w:rsidRDefault="002849B6" w:rsidP="002849B6">
      <w:pPr>
        <w:suppressAutoHyphens w:val="0"/>
        <w:spacing w:after="240"/>
        <w:rPr>
          <w:b/>
          <w:bCs/>
        </w:rPr>
      </w:pPr>
      <w:r>
        <w:rPr>
          <w:b/>
          <w:bCs/>
        </w:rPr>
        <w:t>Frekvenční charakteristika:</w:t>
      </w:r>
    </w:p>
    <w:p w14:paraId="409D176F" w14:textId="3BCE6CD7" w:rsidR="002849B6" w:rsidRDefault="006D18CF" w:rsidP="002849B6">
      <w:pPr>
        <w:suppressAutoHyphens w:val="0"/>
        <w:spacing w:after="240"/>
        <w:rPr>
          <w:b/>
          <w:bCs/>
        </w:rPr>
      </w:pPr>
      <w:r>
        <w:rPr>
          <w:noProof/>
        </w:rPr>
        <w:drawing>
          <wp:inline distT="0" distB="0" distL="0" distR="0" wp14:anchorId="264454DC" wp14:editId="06ECFD0E">
            <wp:extent cx="5753100" cy="3611880"/>
            <wp:effectExtent l="0" t="0" r="0" b="762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CEC5" w14:textId="77777777" w:rsidR="002849B6" w:rsidRPr="00CA24CB" w:rsidRDefault="002849B6" w:rsidP="006D18CF">
      <w:pPr>
        <w:suppressAutoHyphens w:val="0"/>
        <w:spacing w:after="240"/>
        <w:rPr>
          <w:b/>
          <w:bCs/>
        </w:rPr>
      </w:pPr>
      <w:r>
        <w:rPr>
          <w:b/>
          <w:bCs/>
        </w:rPr>
        <w:t>Přechodová charakteristika:</w:t>
      </w:r>
    </w:p>
    <w:p w14:paraId="1FA8E0C8" w14:textId="3BA71D71" w:rsidR="002849B6" w:rsidRDefault="006D18CF" w:rsidP="003E7F36">
      <w:pPr>
        <w:suppressAutoHyphens w:val="0"/>
        <w:rPr>
          <w:b/>
          <w:bCs/>
        </w:rPr>
      </w:pPr>
      <w:r>
        <w:rPr>
          <w:noProof/>
        </w:rPr>
        <w:drawing>
          <wp:inline distT="0" distB="0" distL="0" distR="0" wp14:anchorId="0C19112B" wp14:editId="54733A99">
            <wp:extent cx="5753100" cy="3611880"/>
            <wp:effectExtent l="0" t="0" r="0" b="762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59E9" w14:textId="182FB143" w:rsidR="003D63BB" w:rsidRDefault="003D63BB" w:rsidP="003E7F36">
      <w:pPr>
        <w:suppressAutoHyphens w:val="0"/>
        <w:rPr>
          <w:b/>
          <w:bCs/>
        </w:rPr>
      </w:pPr>
      <w:r>
        <w:rPr>
          <w:b/>
          <w:bCs/>
        </w:rPr>
        <w:t>Závěr:</w:t>
      </w:r>
    </w:p>
    <w:p w14:paraId="337E87E2" w14:textId="215F2BBF" w:rsidR="003D63BB" w:rsidRPr="003D63BB" w:rsidRDefault="003D63BB" w:rsidP="003E7F36">
      <w:pPr>
        <w:suppressAutoHyphens w:val="0"/>
      </w:pPr>
      <w:r>
        <w:rPr>
          <w:b/>
          <w:bCs/>
        </w:rPr>
        <w:tab/>
      </w:r>
      <w:r w:rsidRPr="003D63BB">
        <w:t>Sestavení modelů soustav proběhlo</w:t>
      </w:r>
      <w:r>
        <w:t xml:space="preserve"> bez problémů a vykreslené charakteristiky odpovídají souvisejícím soustavám.</w:t>
      </w:r>
      <w:r w:rsidR="00855384">
        <w:t xml:space="preserve"> Byl jsem překvapen, jak je Dynast dobrý software.</w:t>
      </w:r>
      <w:r w:rsidR="00D910BB">
        <w:t xml:space="preserve"> Mám </w:t>
      </w:r>
      <w:r w:rsidR="00D910BB">
        <w:lastRenderedPageBreak/>
        <w:t>zkušenosti se Simulinkem se kterým si občas hraji na mojí upirátěné kopii MATLABu</w:t>
      </w:r>
      <w:r w:rsidR="007004FE">
        <w:t xml:space="preserve"> a Dynast </w:t>
      </w:r>
      <w:r w:rsidR="001E0799">
        <w:t>má téměř identické uživatelské prostředí</w:t>
      </w:r>
      <w:r w:rsidR="00187255">
        <w:t>. Výhodou Simulinku je určitě možnost ovládat reálný hardware.</w:t>
      </w:r>
      <w:r w:rsidR="00C840D1">
        <w:t xml:space="preserve"> Byla by moc fajn</w:t>
      </w:r>
      <w:r w:rsidR="00D40EB1">
        <w:t xml:space="preserve"> třeba</w:t>
      </w:r>
      <w:r w:rsidR="00C840D1">
        <w:t xml:space="preserve"> úloha návrh regulátoru v Simulinku s reálným Hardwarem</w:t>
      </w:r>
      <w:r w:rsidR="00E256FA">
        <w:t>. Podobné pracoviště jsem viděl na Dni otevřených dveří na FEL ČVUT</w:t>
      </w:r>
      <w:r w:rsidR="00E9529E">
        <w:t xml:space="preserve"> a moc se mi to líbilo.</w:t>
      </w:r>
      <w:r w:rsidR="00F44C22">
        <w:t xml:space="preserve"> Jen kdyby škola měla licensi MATLABu </w:t>
      </w:r>
      <w:r w:rsidR="00F44C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3D63BB" w:rsidRPr="003D63BB" w:rsidSect="004F4DAE">
      <w:headerReference w:type="default" r:id="rId31"/>
      <w:headerReference w:type="first" r:id="rId32"/>
      <w:type w:val="continuous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345E2" w14:textId="77777777" w:rsidR="00C3337E" w:rsidRDefault="00C3337E">
      <w:r>
        <w:separator/>
      </w:r>
    </w:p>
  </w:endnote>
  <w:endnote w:type="continuationSeparator" w:id="0">
    <w:p w14:paraId="5C08A6DA" w14:textId="77777777" w:rsidR="00C3337E" w:rsidRDefault="00C33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4E24" w14:textId="77777777" w:rsidR="00C3337E" w:rsidRDefault="00C3337E">
      <w:r>
        <w:separator/>
      </w:r>
    </w:p>
  </w:footnote>
  <w:footnote w:type="continuationSeparator" w:id="0">
    <w:p w14:paraId="668E9B44" w14:textId="77777777" w:rsidR="00C3337E" w:rsidRDefault="00C33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B4B4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64F3C66"/>
    <w:multiLevelType w:val="hybridMultilevel"/>
    <w:tmpl w:val="1286FE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1D08"/>
    <w:multiLevelType w:val="hybridMultilevel"/>
    <w:tmpl w:val="DAC8CC7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D6A27"/>
    <w:multiLevelType w:val="hybridMultilevel"/>
    <w:tmpl w:val="80129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7055D"/>
    <w:multiLevelType w:val="hybridMultilevel"/>
    <w:tmpl w:val="F20440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44171"/>
    <w:multiLevelType w:val="hybridMultilevel"/>
    <w:tmpl w:val="8174E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55E6B"/>
    <w:multiLevelType w:val="hybridMultilevel"/>
    <w:tmpl w:val="FFBEDCD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A55E2"/>
    <w:multiLevelType w:val="hybridMultilevel"/>
    <w:tmpl w:val="4DA8AE9A"/>
    <w:lvl w:ilvl="0" w:tplc="CBBA2F1A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5399E"/>
    <w:multiLevelType w:val="hybridMultilevel"/>
    <w:tmpl w:val="4F7827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C3392"/>
    <w:multiLevelType w:val="hybridMultilevel"/>
    <w:tmpl w:val="C0AAAFE8"/>
    <w:lvl w:ilvl="0" w:tplc="99A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B441B0"/>
    <w:multiLevelType w:val="hybridMultilevel"/>
    <w:tmpl w:val="6FE04116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1E1F85"/>
    <w:multiLevelType w:val="multilevel"/>
    <w:tmpl w:val="F53468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E3A4C03"/>
    <w:multiLevelType w:val="hybridMultilevel"/>
    <w:tmpl w:val="C77C98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55D5C"/>
    <w:multiLevelType w:val="hybridMultilevel"/>
    <w:tmpl w:val="9746007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717B9"/>
    <w:multiLevelType w:val="hybridMultilevel"/>
    <w:tmpl w:val="75DCD9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A65AEE"/>
    <w:multiLevelType w:val="hybridMultilevel"/>
    <w:tmpl w:val="89E820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4171F"/>
    <w:multiLevelType w:val="hybridMultilevel"/>
    <w:tmpl w:val="7826C73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9526E"/>
    <w:multiLevelType w:val="hybridMultilevel"/>
    <w:tmpl w:val="FC3E6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45330D"/>
    <w:multiLevelType w:val="hybridMultilevel"/>
    <w:tmpl w:val="62A27C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15A7C"/>
    <w:multiLevelType w:val="hybridMultilevel"/>
    <w:tmpl w:val="60BEE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B6379"/>
    <w:multiLevelType w:val="hybridMultilevel"/>
    <w:tmpl w:val="E468F20A"/>
    <w:lvl w:ilvl="0" w:tplc="0B8EAC50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20"/>
  </w:num>
  <w:num w:numId="8">
    <w:abstractNumId w:val="6"/>
  </w:num>
  <w:num w:numId="9">
    <w:abstractNumId w:val="22"/>
  </w:num>
  <w:num w:numId="10">
    <w:abstractNumId w:val="24"/>
  </w:num>
  <w:num w:numId="11">
    <w:abstractNumId w:val="10"/>
  </w:num>
  <w:num w:numId="12">
    <w:abstractNumId w:val="14"/>
  </w:num>
  <w:num w:numId="13">
    <w:abstractNumId w:val="8"/>
  </w:num>
  <w:num w:numId="14">
    <w:abstractNumId w:val="19"/>
  </w:num>
  <w:num w:numId="15">
    <w:abstractNumId w:val="23"/>
  </w:num>
  <w:num w:numId="16">
    <w:abstractNumId w:val="21"/>
  </w:num>
  <w:num w:numId="17">
    <w:abstractNumId w:val="5"/>
  </w:num>
  <w:num w:numId="18">
    <w:abstractNumId w:val="16"/>
  </w:num>
  <w:num w:numId="19">
    <w:abstractNumId w:val="18"/>
  </w:num>
  <w:num w:numId="20">
    <w:abstractNumId w:val="15"/>
  </w:num>
  <w:num w:numId="21">
    <w:abstractNumId w:val="11"/>
  </w:num>
  <w:num w:numId="22">
    <w:abstractNumId w:val="17"/>
  </w:num>
  <w:num w:numId="23">
    <w:abstractNumId w:val="25"/>
  </w:num>
  <w:num w:numId="24">
    <w:abstractNumId w:val="12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001BF"/>
    <w:rsid w:val="00006B2C"/>
    <w:rsid w:val="00016B93"/>
    <w:rsid w:val="0001700F"/>
    <w:rsid w:val="00023111"/>
    <w:rsid w:val="00030D7E"/>
    <w:rsid w:val="0003523F"/>
    <w:rsid w:val="000429D1"/>
    <w:rsid w:val="000468A9"/>
    <w:rsid w:val="0005064A"/>
    <w:rsid w:val="00056BC1"/>
    <w:rsid w:val="00060350"/>
    <w:rsid w:val="00064203"/>
    <w:rsid w:val="00065FC3"/>
    <w:rsid w:val="00067888"/>
    <w:rsid w:val="00074ECE"/>
    <w:rsid w:val="00077A9F"/>
    <w:rsid w:val="0008018C"/>
    <w:rsid w:val="0008387E"/>
    <w:rsid w:val="0008411A"/>
    <w:rsid w:val="00084246"/>
    <w:rsid w:val="000847C5"/>
    <w:rsid w:val="00090E27"/>
    <w:rsid w:val="00093F76"/>
    <w:rsid w:val="00096E8D"/>
    <w:rsid w:val="000B3FD9"/>
    <w:rsid w:val="000B52CA"/>
    <w:rsid w:val="000B58BE"/>
    <w:rsid w:val="000B6E84"/>
    <w:rsid w:val="000C0444"/>
    <w:rsid w:val="000D071C"/>
    <w:rsid w:val="000D18D8"/>
    <w:rsid w:val="000D2E87"/>
    <w:rsid w:val="000E0D45"/>
    <w:rsid w:val="000E496C"/>
    <w:rsid w:val="000E545D"/>
    <w:rsid w:val="000F4CE8"/>
    <w:rsid w:val="0010025B"/>
    <w:rsid w:val="0010131B"/>
    <w:rsid w:val="00114183"/>
    <w:rsid w:val="001240AC"/>
    <w:rsid w:val="0012632F"/>
    <w:rsid w:val="0014103E"/>
    <w:rsid w:val="00152F57"/>
    <w:rsid w:val="00153574"/>
    <w:rsid w:val="001645D3"/>
    <w:rsid w:val="001647D3"/>
    <w:rsid w:val="00173068"/>
    <w:rsid w:val="0017481B"/>
    <w:rsid w:val="00187255"/>
    <w:rsid w:val="00197962"/>
    <w:rsid w:val="00197D5B"/>
    <w:rsid w:val="001A135A"/>
    <w:rsid w:val="001B2348"/>
    <w:rsid w:val="001B28DD"/>
    <w:rsid w:val="001C58AC"/>
    <w:rsid w:val="001C7949"/>
    <w:rsid w:val="001D2CEA"/>
    <w:rsid w:val="001D2FDE"/>
    <w:rsid w:val="001E0799"/>
    <w:rsid w:val="00202AC9"/>
    <w:rsid w:val="0020387F"/>
    <w:rsid w:val="00205056"/>
    <w:rsid w:val="00216550"/>
    <w:rsid w:val="00216E65"/>
    <w:rsid w:val="0022228E"/>
    <w:rsid w:val="00231DA4"/>
    <w:rsid w:val="002555EE"/>
    <w:rsid w:val="00263B17"/>
    <w:rsid w:val="00264273"/>
    <w:rsid w:val="00271335"/>
    <w:rsid w:val="00271B29"/>
    <w:rsid w:val="00272AAD"/>
    <w:rsid w:val="002735A7"/>
    <w:rsid w:val="002849B6"/>
    <w:rsid w:val="00284A30"/>
    <w:rsid w:val="00286C62"/>
    <w:rsid w:val="002900A3"/>
    <w:rsid w:val="002944A4"/>
    <w:rsid w:val="00297719"/>
    <w:rsid w:val="002A2975"/>
    <w:rsid w:val="002B0518"/>
    <w:rsid w:val="002B4580"/>
    <w:rsid w:val="002B61B4"/>
    <w:rsid w:val="002C74F7"/>
    <w:rsid w:val="002D0BA8"/>
    <w:rsid w:val="002E3B52"/>
    <w:rsid w:val="00301958"/>
    <w:rsid w:val="00304BB7"/>
    <w:rsid w:val="00307180"/>
    <w:rsid w:val="003110D6"/>
    <w:rsid w:val="003253E2"/>
    <w:rsid w:val="0033157C"/>
    <w:rsid w:val="00332244"/>
    <w:rsid w:val="0033503C"/>
    <w:rsid w:val="0034544F"/>
    <w:rsid w:val="003461B3"/>
    <w:rsid w:val="00347B1A"/>
    <w:rsid w:val="00352903"/>
    <w:rsid w:val="0035629A"/>
    <w:rsid w:val="00356450"/>
    <w:rsid w:val="0036369E"/>
    <w:rsid w:val="0036585D"/>
    <w:rsid w:val="00382617"/>
    <w:rsid w:val="003842E9"/>
    <w:rsid w:val="003874C3"/>
    <w:rsid w:val="00387BB4"/>
    <w:rsid w:val="00392295"/>
    <w:rsid w:val="0039629D"/>
    <w:rsid w:val="00397AB9"/>
    <w:rsid w:val="003A1725"/>
    <w:rsid w:val="003A5685"/>
    <w:rsid w:val="003C301A"/>
    <w:rsid w:val="003C4121"/>
    <w:rsid w:val="003C46A4"/>
    <w:rsid w:val="003D2B20"/>
    <w:rsid w:val="003D63BB"/>
    <w:rsid w:val="003E0459"/>
    <w:rsid w:val="003E16CA"/>
    <w:rsid w:val="003E415F"/>
    <w:rsid w:val="003E4EDB"/>
    <w:rsid w:val="003E7F36"/>
    <w:rsid w:val="003F7B0C"/>
    <w:rsid w:val="004063E4"/>
    <w:rsid w:val="004079B8"/>
    <w:rsid w:val="00407BE3"/>
    <w:rsid w:val="0041400D"/>
    <w:rsid w:val="00420775"/>
    <w:rsid w:val="0042377D"/>
    <w:rsid w:val="004318C3"/>
    <w:rsid w:val="00434F28"/>
    <w:rsid w:val="00434FF3"/>
    <w:rsid w:val="00435482"/>
    <w:rsid w:val="00435DD4"/>
    <w:rsid w:val="004403D6"/>
    <w:rsid w:val="004404F2"/>
    <w:rsid w:val="00441EC9"/>
    <w:rsid w:val="00445F59"/>
    <w:rsid w:val="00451D1E"/>
    <w:rsid w:val="00455601"/>
    <w:rsid w:val="004601A2"/>
    <w:rsid w:val="00460202"/>
    <w:rsid w:val="00463F95"/>
    <w:rsid w:val="004661F9"/>
    <w:rsid w:val="0047452C"/>
    <w:rsid w:val="004846FD"/>
    <w:rsid w:val="004849F0"/>
    <w:rsid w:val="004849F5"/>
    <w:rsid w:val="0049260A"/>
    <w:rsid w:val="00496F43"/>
    <w:rsid w:val="004A4C56"/>
    <w:rsid w:val="004A70B7"/>
    <w:rsid w:val="004B677F"/>
    <w:rsid w:val="004C0504"/>
    <w:rsid w:val="004C4261"/>
    <w:rsid w:val="004D7869"/>
    <w:rsid w:val="004E3876"/>
    <w:rsid w:val="004E3B28"/>
    <w:rsid w:val="004F4DAE"/>
    <w:rsid w:val="00501DBE"/>
    <w:rsid w:val="005053E9"/>
    <w:rsid w:val="00505BD3"/>
    <w:rsid w:val="00506A29"/>
    <w:rsid w:val="00506C1D"/>
    <w:rsid w:val="005077C6"/>
    <w:rsid w:val="0051213E"/>
    <w:rsid w:val="00514B57"/>
    <w:rsid w:val="0052035D"/>
    <w:rsid w:val="00523390"/>
    <w:rsid w:val="00525AB6"/>
    <w:rsid w:val="005279E4"/>
    <w:rsid w:val="00533D7D"/>
    <w:rsid w:val="005415AD"/>
    <w:rsid w:val="00551FF0"/>
    <w:rsid w:val="005658CF"/>
    <w:rsid w:val="005671D3"/>
    <w:rsid w:val="00571183"/>
    <w:rsid w:val="00572230"/>
    <w:rsid w:val="005A2328"/>
    <w:rsid w:val="005B5079"/>
    <w:rsid w:val="005C7A3B"/>
    <w:rsid w:val="005D141F"/>
    <w:rsid w:val="005D3527"/>
    <w:rsid w:val="005D53C5"/>
    <w:rsid w:val="005E0A12"/>
    <w:rsid w:val="005E2474"/>
    <w:rsid w:val="005E7C89"/>
    <w:rsid w:val="005F1B48"/>
    <w:rsid w:val="006036A3"/>
    <w:rsid w:val="0061633A"/>
    <w:rsid w:val="0062035F"/>
    <w:rsid w:val="00623C40"/>
    <w:rsid w:val="00624082"/>
    <w:rsid w:val="00630F1C"/>
    <w:rsid w:val="0064093D"/>
    <w:rsid w:val="00641A12"/>
    <w:rsid w:val="00645EE7"/>
    <w:rsid w:val="00646A74"/>
    <w:rsid w:val="0065026E"/>
    <w:rsid w:val="00650351"/>
    <w:rsid w:val="00651F00"/>
    <w:rsid w:val="00655A85"/>
    <w:rsid w:val="00656063"/>
    <w:rsid w:val="00663F3E"/>
    <w:rsid w:val="00665321"/>
    <w:rsid w:val="00673A27"/>
    <w:rsid w:val="00675863"/>
    <w:rsid w:val="0069611E"/>
    <w:rsid w:val="006B6B8D"/>
    <w:rsid w:val="006B7791"/>
    <w:rsid w:val="006C1BEB"/>
    <w:rsid w:val="006C3D48"/>
    <w:rsid w:val="006D0AF3"/>
    <w:rsid w:val="006D18CF"/>
    <w:rsid w:val="006D6A2F"/>
    <w:rsid w:val="006E6B28"/>
    <w:rsid w:val="006F1794"/>
    <w:rsid w:val="006F2AD8"/>
    <w:rsid w:val="006F525E"/>
    <w:rsid w:val="006F74DA"/>
    <w:rsid w:val="007004FE"/>
    <w:rsid w:val="00700707"/>
    <w:rsid w:val="00705BD8"/>
    <w:rsid w:val="0071715E"/>
    <w:rsid w:val="00717A07"/>
    <w:rsid w:val="00717AF0"/>
    <w:rsid w:val="00724B8A"/>
    <w:rsid w:val="0073229A"/>
    <w:rsid w:val="00736BCC"/>
    <w:rsid w:val="007373C7"/>
    <w:rsid w:val="00737924"/>
    <w:rsid w:val="00740D08"/>
    <w:rsid w:val="0074693A"/>
    <w:rsid w:val="007572D9"/>
    <w:rsid w:val="007634EE"/>
    <w:rsid w:val="007669DE"/>
    <w:rsid w:val="00767C6A"/>
    <w:rsid w:val="00770256"/>
    <w:rsid w:val="00771261"/>
    <w:rsid w:val="00776A53"/>
    <w:rsid w:val="00790953"/>
    <w:rsid w:val="007A0ADA"/>
    <w:rsid w:val="007A1275"/>
    <w:rsid w:val="007B0FB4"/>
    <w:rsid w:val="007B5B27"/>
    <w:rsid w:val="007C1575"/>
    <w:rsid w:val="007C2D4F"/>
    <w:rsid w:val="007C749E"/>
    <w:rsid w:val="007E4C05"/>
    <w:rsid w:val="007E7171"/>
    <w:rsid w:val="007F251C"/>
    <w:rsid w:val="007F5798"/>
    <w:rsid w:val="008058E2"/>
    <w:rsid w:val="00812E72"/>
    <w:rsid w:val="008205C8"/>
    <w:rsid w:val="008215BD"/>
    <w:rsid w:val="00833CB7"/>
    <w:rsid w:val="008346FF"/>
    <w:rsid w:val="00836C9F"/>
    <w:rsid w:val="00845905"/>
    <w:rsid w:val="0085048C"/>
    <w:rsid w:val="00850DD2"/>
    <w:rsid w:val="00853D85"/>
    <w:rsid w:val="00855384"/>
    <w:rsid w:val="00855493"/>
    <w:rsid w:val="00855BCF"/>
    <w:rsid w:val="00861204"/>
    <w:rsid w:val="00867EDF"/>
    <w:rsid w:val="00867F8F"/>
    <w:rsid w:val="00871509"/>
    <w:rsid w:val="008729F9"/>
    <w:rsid w:val="00873845"/>
    <w:rsid w:val="00881311"/>
    <w:rsid w:val="008835CF"/>
    <w:rsid w:val="008919D5"/>
    <w:rsid w:val="00893359"/>
    <w:rsid w:val="00894FBB"/>
    <w:rsid w:val="008A040E"/>
    <w:rsid w:val="008A281B"/>
    <w:rsid w:val="008A4698"/>
    <w:rsid w:val="008B0F1C"/>
    <w:rsid w:val="008C0AD6"/>
    <w:rsid w:val="008C19DE"/>
    <w:rsid w:val="008C74AF"/>
    <w:rsid w:val="008D5AFB"/>
    <w:rsid w:val="008F33C7"/>
    <w:rsid w:val="00904C75"/>
    <w:rsid w:val="00907A46"/>
    <w:rsid w:val="00915AFF"/>
    <w:rsid w:val="00920498"/>
    <w:rsid w:val="0092480A"/>
    <w:rsid w:val="009334EE"/>
    <w:rsid w:val="009430AA"/>
    <w:rsid w:val="00950590"/>
    <w:rsid w:val="00960E44"/>
    <w:rsid w:val="00971227"/>
    <w:rsid w:val="00991588"/>
    <w:rsid w:val="009A14A4"/>
    <w:rsid w:val="009A2E30"/>
    <w:rsid w:val="009A3839"/>
    <w:rsid w:val="009A396F"/>
    <w:rsid w:val="009A5AAE"/>
    <w:rsid w:val="009A5FF9"/>
    <w:rsid w:val="009B2A51"/>
    <w:rsid w:val="009B4113"/>
    <w:rsid w:val="009B5C63"/>
    <w:rsid w:val="009B6CA6"/>
    <w:rsid w:val="009C7FF5"/>
    <w:rsid w:val="009D1499"/>
    <w:rsid w:val="009D5A3C"/>
    <w:rsid w:val="009E6216"/>
    <w:rsid w:val="009F161C"/>
    <w:rsid w:val="009F3493"/>
    <w:rsid w:val="009F4751"/>
    <w:rsid w:val="00A04D34"/>
    <w:rsid w:val="00A061AE"/>
    <w:rsid w:val="00A0673A"/>
    <w:rsid w:val="00A1749C"/>
    <w:rsid w:val="00A20675"/>
    <w:rsid w:val="00A20980"/>
    <w:rsid w:val="00A21065"/>
    <w:rsid w:val="00A260A5"/>
    <w:rsid w:val="00A26A96"/>
    <w:rsid w:val="00A27939"/>
    <w:rsid w:val="00A407AD"/>
    <w:rsid w:val="00A44406"/>
    <w:rsid w:val="00A54A1F"/>
    <w:rsid w:val="00A56204"/>
    <w:rsid w:val="00A56E43"/>
    <w:rsid w:val="00A65AD0"/>
    <w:rsid w:val="00A67567"/>
    <w:rsid w:val="00A778D9"/>
    <w:rsid w:val="00A81D58"/>
    <w:rsid w:val="00A82929"/>
    <w:rsid w:val="00A82DF9"/>
    <w:rsid w:val="00A83D87"/>
    <w:rsid w:val="00A93D48"/>
    <w:rsid w:val="00A9771A"/>
    <w:rsid w:val="00AA1572"/>
    <w:rsid w:val="00AA2B74"/>
    <w:rsid w:val="00AB11EE"/>
    <w:rsid w:val="00AB239A"/>
    <w:rsid w:val="00AB4D36"/>
    <w:rsid w:val="00AB4D99"/>
    <w:rsid w:val="00AC0CAA"/>
    <w:rsid w:val="00AC37D8"/>
    <w:rsid w:val="00AD1411"/>
    <w:rsid w:val="00B01137"/>
    <w:rsid w:val="00B03539"/>
    <w:rsid w:val="00B14011"/>
    <w:rsid w:val="00B15E6C"/>
    <w:rsid w:val="00B22DDD"/>
    <w:rsid w:val="00B23FC1"/>
    <w:rsid w:val="00B27118"/>
    <w:rsid w:val="00B27CA8"/>
    <w:rsid w:val="00B307E6"/>
    <w:rsid w:val="00B47328"/>
    <w:rsid w:val="00B5149D"/>
    <w:rsid w:val="00B515FB"/>
    <w:rsid w:val="00B72F27"/>
    <w:rsid w:val="00B85360"/>
    <w:rsid w:val="00B85DBC"/>
    <w:rsid w:val="00B90D36"/>
    <w:rsid w:val="00BA27B9"/>
    <w:rsid w:val="00BB5A71"/>
    <w:rsid w:val="00BC1E0D"/>
    <w:rsid w:val="00BD6869"/>
    <w:rsid w:val="00BD68B5"/>
    <w:rsid w:val="00BE2119"/>
    <w:rsid w:val="00BE3FCD"/>
    <w:rsid w:val="00BE5180"/>
    <w:rsid w:val="00BE79AF"/>
    <w:rsid w:val="00BF391C"/>
    <w:rsid w:val="00C003D7"/>
    <w:rsid w:val="00C00618"/>
    <w:rsid w:val="00C10B44"/>
    <w:rsid w:val="00C11FBB"/>
    <w:rsid w:val="00C13CBE"/>
    <w:rsid w:val="00C166DC"/>
    <w:rsid w:val="00C17D9E"/>
    <w:rsid w:val="00C220A3"/>
    <w:rsid w:val="00C27E08"/>
    <w:rsid w:val="00C30346"/>
    <w:rsid w:val="00C3337E"/>
    <w:rsid w:val="00C42F79"/>
    <w:rsid w:val="00C45D5E"/>
    <w:rsid w:val="00C4617C"/>
    <w:rsid w:val="00C467AD"/>
    <w:rsid w:val="00C56B32"/>
    <w:rsid w:val="00C57E78"/>
    <w:rsid w:val="00C66EA5"/>
    <w:rsid w:val="00C708F9"/>
    <w:rsid w:val="00C71691"/>
    <w:rsid w:val="00C76805"/>
    <w:rsid w:val="00C76E0C"/>
    <w:rsid w:val="00C805AE"/>
    <w:rsid w:val="00C81C11"/>
    <w:rsid w:val="00C840D1"/>
    <w:rsid w:val="00C97E07"/>
    <w:rsid w:val="00CA10AD"/>
    <w:rsid w:val="00CA24CB"/>
    <w:rsid w:val="00CA660E"/>
    <w:rsid w:val="00CB129F"/>
    <w:rsid w:val="00CC139B"/>
    <w:rsid w:val="00CC715D"/>
    <w:rsid w:val="00CD02C9"/>
    <w:rsid w:val="00CD20B8"/>
    <w:rsid w:val="00CD6AA3"/>
    <w:rsid w:val="00CE2550"/>
    <w:rsid w:val="00CF3441"/>
    <w:rsid w:val="00CF4D00"/>
    <w:rsid w:val="00D04B34"/>
    <w:rsid w:val="00D058AD"/>
    <w:rsid w:val="00D06588"/>
    <w:rsid w:val="00D070F4"/>
    <w:rsid w:val="00D07129"/>
    <w:rsid w:val="00D14DB5"/>
    <w:rsid w:val="00D15F9B"/>
    <w:rsid w:val="00D1730D"/>
    <w:rsid w:val="00D21C4A"/>
    <w:rsid w:val="00D22347"/>
    <w:rsid w:val="00D30029"/>
    <w:rsid w:val="00D3367D"/>
    <w:rsid w:val="00D35C2D"/>
    <w:rsid w:val="00D373F4"/>
    <w:rsid w:val="00D40EB1"/>
    <w:rsid w:val="00D43A68"/>
    <w:rsid w:val="00D52E47"/>
    <w:rsid w:val="00D546AF"/>
    <w:rsid w:val="00D61647"/>
    <w:rsid w:val="00D713B6"/>
    <w:rsid w:val="00D80E6D"/>
    <w:rsid w:val="00D81787"/>
    <w:rsid w:val="00D84BFF"/>
    <w:rsid w:val="00D85EF1"/>
    <w:rsid w:val="00D8782E"/>
    <w:rsid w:val="00D910BB"/>
    <w:rsid w:val="00D9159A"/>
    <w:rsid w:val="00D91720"/>
    <w:rsid w:val="00DA0CD9"/>
    <w:rsid w:val="00DA0F57"/>
    <w:rsid w:val="00DB4846"/>
    <w:rsid w:val="00DB4A93"/>
    <w:rsid w:val="00DD693F"/>
    <w:rsid w:val="00DD7557"/>
    <w:rsid w:val="00DE2599"/>
    <w:rsid w:val="00DE592A"/>
    <w:rsid w:val="00E11AF7"/>
    <w:rsid w:val="00E16715"/>
    <w:rsid w:val="00E23631"/>
    <w:rsid w:val="00E243C5"/>
    <w:rsid w:val="00E256FA"/>
    <w:rsid w:val="00E3456F"/>
    <w:rsid w:val="00E36320"/>
    <w:rsid w:val="00E42271"/>
    <w:rsid w:val="00E44585"/>
    <w:rsid w:val="00E475E1"/>
    <w:rsid w:val="00E50725"/>
    <w:rsid w:val="00E53892"/>
    <w:rsid w:val="00E576F8"/>
    <w:rsid w:val="00E62B5A"/>
    <w:rsid w:val="00E66E08"/>
    <w:rsid w:val="00E719B6"/>
    <w:rsid w:val="00E71F4F"/>
    <w:rsid w:val="00E76549"/>
    <w:rsid w:val="00E77276"/>
    <w:rsid w:val="00E82CDC"/>
    <w:rsid w:val="00E865FE"/>
    <w:rsid w:val="00E9529E"/>
    <w:rsid w:val="00E97045"/>
    <w:rsid w:val="00EA4FAE"/>
    <w:rsid w:val="00EA50E3"/>
    <w:rsid w:val="00EB1F73"/>
    <w:rsid w:val="00EC1713"/>
    <w:rsid w:val="00EC2C56"/>
    <w:rsid w:val="00ED1FF2"/>
    <w:rsid w:val="00ED221C"/>
    <w:rsid w:val="00ED38EF"/>
    <w:rsid w:val="00ED6D79"/>
    <w:rsid w:val="00ED7008"/>
    <w:rsid w:val="00EE2086"/>
    <w:rsid w:val="00EE20C3"/>
    <w:rsid w:val="00EE48A3"/>
    <w:rsid w:val="00EF6DA4"/>
    <w:rsid w:val="00F14641"/>
    <w:rsid w:val="00F17544"/>
    <w:rsid w:val="00F34378"/>
    <w:rsid w:val="00F3562D"/>
    <w:rsid w:val="00F36EF5"/>
    <w:rsid w:val="00F40E20"/>
    <w:rsid w:val="00F44C22"/>
    <w:rsid w:val="00F44EC4"/>
    <w:rsid w:val="00F47444"/>
    <w:rsid w:val="00F51C9B"/>
    <w:rsid w:val="00F540EA"/>
    <w:rsid w:val="00F54A6F"/>
    <w:rsid w:val="00F60D4A"/>
    <w:rsid w:val="00F63161"/>
    <w:rsid w:val="00F6518B"/>
    <w:rsid w:val="00F71FD8"/>
    <w:rsid w:val="00F76749"/>
    <w:rsid w:val="00F83E73"/>
    <w:rsid w:val="00F86254"/>
    <w:rsid w:val="00F962B0"/>
    <w:rsid w:val="00FA08EF"/>
    <w:rsid w:val="00FA635F"/>
    <w:rsid w:val="00FA7151"/>
    <w:rsid w:val="00FB198D"/>
    <w:rsid w:val="00FB5EE7"/>
    <w:rsid w:val="00FC2D7C"/>
    <w:rsid w:val="00FC4A08"/>
    <w:rsid w:val="00FC775E"/>
    <w:rsid w:val="00FE4698"/>
    <w:rsid w:val="00F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53892"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5D3527"/>
    <w:pPr>
      <w:widowControl w:val="0"/>
      <w:suppressAutoHyphens/>
      <w:autoSpaceDN w:val="0"/>
      <w:textAlignment w:val="baseline"/>
    </w:pPr>
    <w:rPr>
      <w:rFonts w:eastAsia="unifont" w:cs="Mangal"/>
      <w:kern w:val="3"/>
      <w:sz w:val="24"/>
      <w:szCs w:val="21"/>
      <w:lang w:val="cs-CZ" w:eastAsia="zh-CN" w:bidi="hi-IN"/>
    </w:rPr>
  </w:style>
  <w:style w:type="paragraph" w:styleId="Odstavecseseznamem">
    <w:name w:val="List Paragraph"/>
    <w:basedOn w:val="Normln"/>
    <w:uiPriority w:val="34"/>
    <w:qFormat/>
    <w:rsid w:val="00083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package" Target="embeddings/Microsoft_Visio_Drawing2.vsd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emf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.vsdx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package" Target="embeddings/Microsoft_Visio_Drawing1.vsdx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11</Pages>
  <Words>480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443</cp:revision>
  <cp:lastPrinted>2020-02-11T21:54:00Z</cp:lastPrinted>
  <dcterms:created xsi:type="dcterms:W3CDTF">2019-09-14T18:20:00Z</dcterms:created>
  <dcterms:modified xsi:type="dcterms:W3CDTF">2020-02-11T21:56:00Z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