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B1269E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B1269E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271E769E" w:rsidR="000904AD" w:rsidRPr="00B1269E" w:rsidRDefault="00E17AAB" w:rsidP="00057554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36"/>
              </w:rPr>
              <w:t>19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 xml:space="preserve">. </w:t>
            </w:r>
            <w:r w:rsidR="008C2A1D">
              <w:rPr>
                <w:rFonts w:asciiTheme="majorHAnsi" w:hAnsiTheme="majorHAnsi" w:cstheme="majorHAnsi"/>
                <w:sz w:val="36"/>
              </w:rPr>
              <w:t>2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>. 20</w:t>
            </w:r>
            <w:r w:rsidR="008C2A1D">
              <w:rPr>
                <w:rFonts w:asciiTheme="majorHAnsi" w:hAnsiTheme="majorHAnsi" w:cstheme="majorHAnsi"/>
                <w:sz w:val="36"/>
              </w:rPr>
              <w:t>20</w:t>
            </w:r>
          </w:p>
        </w:tc>
        <w:tc>
          <w:tcPr>
            <w:tcW w:w="6236" w:type="dxa"/>
            <w:vAlign w:val="center"/>
          </w:tcPr>
          <w:p w14:paraId="576F974C" w14:textId="430C0FF0" w:rsidR="000904AD" w:rsidRPr="00B1269E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B1269E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374D452A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A</w:t>
            </w:r>
            <w:r w:rsidR="00A978B0" w:rsidRPr="00B1269E">
              <w:rPr>
                <w:rFonts w:asciiTheme="majorHAnsi" w:hAnsiTheme="majorHAnsi" w:cstheme="majorHAnsi"/>
                <w:sz w:val="44"/>
              </w:rPr>
              <w:t>4</w:t>
            </w:r>
            <w:r w:rsidR="00536DAF" w:rsidRPr="00B1269E">
              <w:rPr>
                <w:rFonts w:asciiTheme="majorHAnsi" w:hAnsiTheme="majorHAnsi" w:cstheme="majorHAnsi"/>
                <w:sz w:val="44"/>
              </w:rPr>
              <w:t>-2</w:t>
            </w:r>
          </w:p>
        </w:tc>
      </w:tr>
      <w:tr w:rsidR="000904AD" w:rsidRPr="00B1269E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30472CBC" w:rsidR="000904AD" w:rsidRPr="00B1269E" w:rsidRDefault="00E17AAB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16</w:t>
            </w:r>
          </w:p>
        </w:tc>
        <w:tc>
          <w:tcPr>
            <w:tcW w:w="6236" w:type="dxa"/>
            <w:vAlign w:val="center"/>
          </w:tcPr>
          <w:p w14:paraId="60ACD287" w14:textId="4FD10DEA" w:rsidR="000904AD" w:rsidRPr="00B1269E" w:rsidRDefault="00E206F7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Měření A/Č převodníku logickým analyzátorem</w:t>
            </w:r>
          </w:p>
        </w:tc>
        <w:tc>
          <w:tcPr>
            <w:tcW w:w="2127" w:type="dxa"/>
          </w:tcPr>
          <w:p w14:paraId="7004E099" w14:textId="3198449A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49EED5D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PETŘÍK</w:t>
            </w:r>
          </w:p>
        </w:tc>
      </w:tr>
    </w:tbl>
    <w:p w14:paraId="346EBEBB" w14:textId="77777777" w:rsidR="003B5097" w:rsidRPr="00B1269E" w:rsidRDefault="003D3298" w:rsidP="00D7516A">
      <w:p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ab/>
      </w:r>
    </w:p>
    <w:p w14:paraId="51E47118" w14:textId="5C4506B5" w:rsidR="00B93EAA" w:rsidRPr="00AE3F53" w:rsidRDefault="003D3298" w:rsidP="00B93EAA">
      <w:pPr>
        <w:pStyle w:val="Nadpis1"/>
        <w:spacing w:before="0" w:after="240"/>
        <w:rPr>
          <w:rFonts w:cstheme="majorHAnsi"/>
        </w:rPr>
      </w:pPr>
      <w:r w:rsidRPr="00AE3F53">
        <w:rPr>
          <w:rFonts w:cstheme="majorHAnsi"/>
        </w:rPr>
        <w:t>Zadání</w:t>
      </w:r>
    </w:p>
    <w:p w14:paraId="76CA7819" w14:textId="77777777" w:rsidR="00F51815" w:rsidRDefault="00F51815" w:rsidP="00F51815">
      <w:pPr>
        <w:pStyle w:val="Nadpis1"/>
        <w:spacing w:after="240"/>
        <w:ind w:firstLine="708"/>
        <w:rPr>
          <w:rFonts w:eastAsia="Times New Roman" w:cstheme="majorHAnsi"/>
          <w:sz w:val="24"/>
          <w:szCs w:val="24"/>
        </w:rPr>
      </w:pPr>
      <w:r w:rsidRPr="00F51815">
        <w:rPr>
          <w:rFonts w:eastAsia="Times New Roman" w:cstheme="majorHAnsi"/>
          <w:sz w:val="24"/>
          <w:szCs w:val="24"/>
        </w:rPr>
        <w:t>Změřte CDP, VDP a DPD při různých frekvencích signálu S.</w:t>
      </w:r>
    </w:p>
    <w:p w14:paraId="2C567E25" w14:textId="0F8830F2" w:rsidR="00E90025" w:rsidRDefault="00DF6F8C" w:rsidP="001A201F">
      <w:pPr>
        <w:pStyle w:val="Nadpis1"/>
        <w:spacing w:after="240"/>
      </w:pPr>
      <w:r>
        <w:t>Schéma zapojení</w:t>
      </w:r>
    </w:p>
    <w:p w14:paraId="4EBBEF92" w14:textId="5116ACE6" w:rsidR="00E90025" w:rsidRPr="00E90025" w:rsidRDefault="001A201F" w:rsidP="00E90025">
      <w:pPr>
        <w:jc w:val="center"/>
      </w:pPr>
      <w:r w:rsidRPr="00A24C51">
        <w:rPr>
          <w:noProof/>
        </w:rPr>
        <w:drawing>
          <wp:inline distT="0" distB="0" distL="0" distR="0" wp14:anchorId="6DF3D795" wp14:editId="3EA25BC6">
            <wp:extent cx="576072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CDBA" w14:textId="2EBF08A9" w:rsidR="003D00DD" w:rsidRPr="00B1269E" w:rsidRDefault="003D00DD" w:rsidP="0069437D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t>Tabulka použitých přístrojů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001"/>
        <w:gridCol w:w="979"/>
        <w:gridCol w:w="4034"/>
        <w:gridCol w:w="2162"/>
      </w:tblGrid>
      <w:tr w:rsidR="00E90025" w:rsidRPr="00B1269E" w14:paraId="63F9F725" w14:textId="77777777" w:rsidTr="00541776">
        <w:trPr>
          <w:trHeight w:val="449"/>
          <w:jc w:val="center"/>
        </w:trPr>
        <w:tc>
          <w:tcPr>
            <w:tcW w:w="2001" w:type="dxa"/>
            <w:tcBorders>
              <w:bottom w:val="single" w:sz="12" w:space="0" w:color="auto"/>
            </w:tcBorders>
            <w:vAlign w:val="center"/>
          </w:tcPr>
          <w:p w14:paraId="0DF37249" w14:textId="6BE2CC8D" w:rsidR="00E90025" w:rsidRPr="00B1269E" w:rsidRDefault="00E90025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979" w:type="dxa"/>
            <w:tcBorders>
              <w:bottom w:val="single" w:sz="12" w:space="0" w:color="auto"/>
            </w:tcBorders>
            <w:vAlign w:val="center"/>
          </w:tcPr>
          <w:p w14:paraId="4E2C653F" w14:textId="1A47F368" w:rsidR="00E90025" w:rsidRPr="00B1269E" w:rsidRDefault="00E90025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Značka</w:t>
            </w:r>
          </w:p>
        </w:tc>
        <w:tc>
          <w:tcPr>
            <w:tcW w:w="4034" w:type="dxa"/>
            <w:tcBorders>
              <w:bottom w:val="single" w:sz="12" w:space="0" w:color="auto"/>
            </w:tcBorders>
            <w:vAlign w:val="center"/>
          </w:tcPr>
          <w:p w14:paraId="322742DD" w14:textId="0CB9C7A3" w:rsidR="00E90025" w:rsidRPr="00B1269E" w:rsidRDefault="00E90025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2162" w:type="dxa"/>
            <w:tcBorders>
              <w:bottom w:val="single" w:sz="12" w:space="0" w:color="auto"/>
            </w:tcBorders>
            <w:vAlign w:val="center"/>
          </w:tcPr>
          <w:p w14:paraId="273CD667" w14:textId="47AB6A42" w:rsidR="00E90025" w:rsidRPr="00B1269E" w:rsidRDefault="00E90025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E90025" w:rsidRPr="00B1269E" w14:paraId="6C22F438" w14:textId="77777777" w:rsidTr="00541776">
        <w:trPr>
          <w:trHeight w:val="449"/>
          <w:jc w:val="center"/>
        </w:trPr>
        <w:tc>
          <w:tcPr>
            <w:tcW w:w="2001" w:type="dxa"/>
            <w:tcBorders>
              <w:top w:val="single" w:sz="12" w:space="0" w:color="auto"/>
            </w:tcBorders>
            <w:vAlign w:val="center"/>
          </w:tcPr>
          <w:p w14:paraId="078B3C75" w14:textId="4854645B" w:rsidR="00E90025" w:rsidRPr="00B1269E" w:rsidRDefault="007E7E05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Zdroj</w:t>
            </w:r>
          </w:p>
        </w:tc>
        <w:tc>
          <w:tcPr>
            <w:tcW w:w="979" w:type="dxa"/>
            <w:tcBorders>
              <w:top w:val="single" w:sz="12" w:space="0" w:color="auto"/>
            </w:tcBorders>
            <w:vAlign w:val="center"/>
          </w:tcPr>
          <w:p w14:paraId="449E3540" w14:textId="15E27E04" w:rsidR="00E90025" w:rsidRDefault="007E7E05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4034" w:type="dxa"/>
            <w:tcBorders>
              <w:top w:val="single" w:sz="12" w:space="0" w:color="auto"/>
            </w:tcBorders>
            <w:vAlign w:val="center"/>
          </w:tcPr>
          <w:p w14:paraId="6E09944B" w14:textId="2E99F8C3" w:rsidR="00E90025" w:rsidRPr="00B1269E" w:rsidRDefault="007E7E05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AUL 310</w:t>
            </w:r>
          </w:p>
        </w:tc>
        <w:tc>
          <w:tcPr>
            <w:tcW w:w="2162" w:type="dxa"/>
            <w:tcBorders>
              <w:top w:val="single" w:sz="12" w:space="0" w:color="auto"/>
            </w:tcBorders>
            <w:vAlign w:val="center"/>
          </w:tcPr>
          <w:p w14:paraId="008AE940" w14:textId="0CB8A7DD" w:rsidR="00E90025" w:rsidRPr="00B1269E" w:rsidRDefault="007E7E05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1029</w:t>
            </w:r>
          </w:p>
        </w:tc>
      </w:tr>
      <w:tr w:rsidR="00E90025" w:rsidRPr="00B1269E" w14:paraId="400C69D0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13FFFC7D" w14:textId="2591EF17" w:rsidR="00E90025" w:rsidRPr="00B1269E" w:rsidRDefault="00E90025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Multimetr</w:t>
            </w:r>
          </w:p>
        </w:tc>
        <w:tc>
          <w:tcPr>
            <w:tcW w:w="979" w:type="dxa"/>
            <w:vAlign w:val="center"/>
          </w:tcPr>
          <w:p w14:paraId="7E841777" w14:textId="2581369A" w:rsidR="00E90025" w:rsidRDefault="00E90025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4034" w:type="dxa"/>
            <w:vAlign w:val="center"/>
          </w:tcPr>
          <w:p w14:paraId="5410B27B" w14:textId="046DACA0" w:rsidR="00E90025" w:rsidRPr="00B1269E" w:rsidRDefault="00E90025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Agilent 34401A</w:t>
            </w:r>
          </w:p>
        </w:tc>
        <w:tc>
          <w:tcPr>
            <w:tcW w:w="2162" w:type="dxa"/>
            <w:vAlign w:val="center"/>
          </w:tcPr>
          <w:p w14:paraId="1F9C08DB" w14:textId="327A044F" w:rsidR="00E90025" w:rsidRPr="00B1269E" w:rsidRDefault="00E90025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 xml:space="preserve">LE </w:t>
            </w:r>
            <w:r>
              <w:rPr>
                <w:rFonts w:asciiTheme="majorHAnsi" w:hAnsiTheme="majorHAnsi" w:cstheme="majorHAnsi"/>
              </w:rPr>
              <w:t>50</w:t>
            </w:r>
            <w:r w:rsidR="00CB5214">
              <w:rPr>
                <w:rFonts w:asciiTheme="majorHAnsi" w:hAnsiTheme="majorHAnsi" w:cstheme="majorHAnsi"/>
              </w:rPr>
              <w:t>0</w:t>
            </w:r>
            <w:r w:rsidR="008434A2">
              <w:rPr>
                <w:rFonts w:asciiTheme="majorHAnsi" w:hAnsiTheme="majorHAnsi" w:cstheme="majorHAnsi"/>
              </w:rPr>
              <w:t>3</w:t>
            </w:r>
          </w:p>
        </w:tc>
      </w:tr>
      <w:tr w:rsidR="00E515FB" w:rsidRPr="00B1269E" w14:paraId="59537FD4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77F507F9" w14:textId="5CD27D2D" w:rsidR="00E515FB" w:rsidRDefault="00E515FB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Generátor</w:t>
            </w:r>
          </w:p>
        </w:tc>
        <w:tc>
          <w:tcPr>
            <w:tcW w:w="979" w:type="dxa"/>
            <w:vAlign w:val="center"/>
          </w:tcPr>
          <w:p w14:paraId="0E3FC6FC" w14:textId="121907DC" w:rsidR="00E515FB" w:rsidRDefault="00E515FB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4034" w:type="dxa"/>
            <w:vAlign w:val="center"/>
          </w:tcPr>
          <w:p w14:paraId="3FC157D6" w14:textId="6E05D616" w:rsidR="00E515FB" w:rsidRDefault="00E515FB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Agilent</w:t>
            </w:r>
            <w:r w:rsidR="00790C81">
              <w:rPr>
                <w:rFonts w:asciiTheme="majorHAnsi" w:hAnsiTheme="majorHAnsi" w:cstheme="majorHAnsi"/>
              </w:rPr>
              <w:t xml:space="preserve"> 33210A</w:t>
            </w:r>
          </w:p>
        </w:tc>
        <w:tc>
          <w:tcPr>
            <w:tcW w:w="2162" w:type="dxa"/>
            <w:vAlign w:val="center"/>
          </w:tcPr>
          <w:p w14:paraId="77537F9C" w14:textId="12711AC4" w:rsidR="00E515FB" w:rsidRPr="00B1269E" w:rsidRDefault="00790C8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5059</w:t>
            </w:r>
          </w:p>
        </w:tc>
      </w:tr>
      <w:tr w:rsidR="00541776" w:rsidRPr="00B1269E" w14:paraId="7067DA0C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20D4F7CA" w14:textId="371EFD3D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Logický analyzátor</w:t>
            </w:r>
          </w:p>
        </w:tc>
        <w:tc>
          <w:tcPr>
            <w:tcW w:w="979" w:type="dxa"/>
            <w:vAlign w:val="center"/>
          </w:tcPr>
          <w:p w14:paraId="2532B7FB" w14:textId="6C325EBF" w:rsidR="00541776" w:rsidRDefault="00784204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034" w:type="dxa"/>
            <w:vAlign w:val="center"/>
          </w:tcPr>
          <w:p w14:paraId="25C8E97C" w14:textId="338D5CB0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Tektronix 1230</w:t>
            </w:r>
          </w:p>
        </w:tc>
        <w:tc>
          <w:tcPr>
            <w:tcW w:w="2162" w:type="dxa"/>
            <w:vAlign w:val="center"/>
          </w:tcPr>
          <w:p w14:paraId="27B1F099" w14:textId="4CF835E0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5002</w:t>
            </w:r>
          </w:p>
        </w:tc>
      </w:tr>
      <w:tr w:rsidR="00154590" w:rsidRPr="00B1269E" w14:paraId="13700837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5127C945" w14:textId="60C464EC" w:rsidR="00154590" w:rsidRDefault="00154590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ADC</w:t>
            </w:r>
          </w:p>
        </w:tc>
        <w:tc>
          <w:tcPr>
            <w:tcW w:w="979" w:type="dxa"/>
            <w:vAlign w:val="center"/>
          </w:tcPr>
          <w:p w14:paraId="7E614D48" w14:textId="57CCF07A" w:rsidR="00154590" w:rsidRDefault="00784204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034" w:type="dxa"/>
            <w:vAlign w:val="center"/>
          </w:tcPr>
          <w:p w14:paraId="75DEAE9A" w14:textId="77777777" w:rsidR="00154590" w:rsidRDefault="00154590" w:rsidP="007A29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62" w:type="dxa"/>
            <w:vAlign w:val="center"/>
          </w:tcPr>
          <w:p w14:paraId="7ADD3610" w14:textId="6964568D" w:rsidR="00154590" w:rsidRDefault="00784204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2336</w:t>
            </w:r>
          </w:p>
        </w:tc>
      </w:tr>
      <w:tr w:rsidR="00541776" w:rsidRPr="00B1269E" w14:paraId="4AB22568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051BA9F1" w14:textId="65362BFD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Aripot</w:t>
            </w:r>
          </w:p>
        </w:tc>
        <w:tc>
          <w:tcPr>
            <w:tcW w:w="979" w:type="dxa"/>
            <w:vAlign w:val="center"/>
          </w:tcPr>
          <w:p w14:paraId="11533D4C" w14:textId="123775E1" w:rsidR="00541776" w:rsidRDefault="00541776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P1</w:t>
            </w:r>
          </w:p>
        </w:tc>
        <w:tc>
          <w:tcPr>
            <w:tcW w:w="4034" w:type="dxa"/>
            <w:vAlign w:val="center"/>
          </w:tcPr>
          <w:p w14:paraId="41634FAC" w14:textId="77777777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62" w:type="dxa"/>
            <w:vAlign w:val="center"/>
          </w:tcPr>
          <w:p w14:paraId="19F442C4" w14:textId="77777777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B640188" w14:textId="77777777" w:rsidR="00D03D18" w:rsidRPr="00D03D18" w:rsidRDefault="00D03D18" w:rsidP="00A518FF">
      <w:pPr>
        <w:pStyle w:val="Nadpis1"/>
        <w:spacing w:after="240"/>
      </w:pPr>
      <w:r w:rsidRPr="00D03D18">
        <w:t>Parametry převodníku C570D</w:t>
      </w:r>
    </w:p>
    <w:p w14:paraId="569B88A9" w14:textId="77777777" w:rsidR="00D03D18" w:rsidRPr="007C2A69" w:rsidRDefault="00D03D18" w:rsidP="00D03D18">
      <w:pPr>
        <w:ind w:left="708"/>
        <w:rPr>
          <w:rFonts w:asciiTheme="majorHAnsi" w:eastAsiaTheme="majorEastAsia" w:hAnsiTheme="majorHAnsi" w:cstheme="majorHAnsi"/>
        </w:rPr>
      </w:pPr>
      <w:r w:rsidRPr="007C2A69">
        <w:rPr>
          <w:rFonts w:asciiTheme="majorHAnsi" w:eastAsiaTheme="majorEastAsia" w:hAnsiTheme="majorHAnsi" w:cstheme="majorHAnsi"/>
          <w:i/>
          <w:iCs/>
        </w:rPr>
        <w:t xml:space="preserve">Napájecí napětí: </w:t>
      </w:r>
      <w:r w:rsidRPr="007C2A69">
        <w:rPr>
          <w:rFonts w:asciiTheme="majorHAnsi" w:eastAsiaTheme="majorEastAsia" w:hAnsiTheme="majorHAnsi" w:cstheme="majorHAnsi"/>
        </w:rPr>
        <w:t>kladné 0 – 7 V; záporné -16,5 – 0 V</w:t>
      </w:r>
    </w:p>
    <w:p w14:paraId="27D69576" w14:textId="77777777" w:rsidR="00D03D18" w:rsidRPr="007C2A69" w:rsidRDefault="00D03D18" w:rsidP="00D03D18">
      <w:pPr>
        <w:ind w:left="708"/>
        <w:rPr>
          <w:rFonts w:asciiTheme="majorHAnsi" w:eastAsiaTheme="majorEastAsia" w:hAnsiTheme="majorHAnsi" w:cstheme="majorHAnsi"/>
        </w:rPr>
      </w:pPr>
      <w:r w:rsidRPr="007C2A69">
        <w:rPr>
          <w:rFonts w:asciiTheme="majorHAnsi" w:eastAsiaTheme="majorEastAsia" w:hAnsiTheme="majorHAnsi" w:cstheme="majorHAnsi"/>
          <w:i/>
          <w:iCs/>
        </w:rPr>
        <w:t xml:space="preserve">Rozsahy vstupního napětí: </w:t>
      </w:r>
      <w:r w:rsidRPr="007C2A69">
        <w:rPr>
          <w:rFonts w:asciiTheme="majorHAnsi" w:eastAsiaTheme="majorEastAsia" w:hAnsiTheme="majorHAnsi" w:cstheme="majorHAnsi"/>
        </w:rPr>
        <w:t>0 – 10 V; -5V až 5V</w:t>
      </w:r>
    </w:p>
    <w:p w14:paraId="6E309014" w14:textId="77777777" w:rsidR="00D03D18" w:rsidRPr="007C2A69" w:rsidRDefault="00D03D18" w:rsidP="00D03D18">
      <w:pPr>
        <w:ind w:left="708"/>
        <w:rPr>
          <w:rFonts w:asciiTheme="majorHAnsi" w:eastAsiaTheme="majorEastAsia" w:hAnsiTheme="majorHAnsi" w:cstheme="majorHAnsi"/>
        </w:rPr>
      </w:pPr>
      <w:r w:rsidRPr="007C2A69">
        <w:rPr>
          <w:rFonts w:asciiTheme="majorHAnsi" w:eastAsiaTheme="majorEastAsia" w:hAnsiTheme="majorHAnsi" w:cstheme="majorHAnsi"/>
          <w:i/>
          <w:iCs/>
        </w:rPr>
        <w:t xml:space="preserve">Vstupní odpor: </w:t>
      </w:r>
      <w:r w:rsidRPr="007C2A69">
        <w:rPr>
          <w:rFonts w:asciiTheme="majorHAnsi" w:eastAsiaTheme="majorEastAsia" w:hAnsiTheme="majorHAnsi" w:cstheme="majorHAnsi"/>
        </w:rPr>
        <w:t>5KΩ</w:t>
      </w:r>
    </w:p>
    <w:p w14:paraId="581442A7" w14:textId="77777777" w:rsidR="00D03D18" w:rsidRPr="007C2A69" w:rsidRDefault="00D03D18" w:rsidP="00D03D18">
      <w:pPr>
        <w:ind w:left="708"/>
        <w:rPr>
          <w:rFonts w:asciiTheme="majorHAnsi" w:eastAsiaTheme="majorEastAsia" w:hAnsiTheme="majorHAnsi" w:cstheme="majorHAnsi"/>
        </w:rPr>
      </w:pPr>
      <w:r w:rsidRPr="007C2A69">
        <w:rPr>
          <w:rFonts w:asciiTheme="majorHAnsi" w:eastAsiaTheme="majorEastAsia" w:hAnsiTheme="majorHAnsi" w:cstheme="majorHAnsi"/>
          <w:i/>
          <w:iCs/>
        </w:rPr>
        <w:lastRenderedPageBreak/>
        <w:t xml:space="preserve">Doba ustálen: </w:t>
      </w:r>
      <w:r w:rsidRPr="007C2A69">
        <w:rPr>
          <w:rFonts w:asciiTheme="majorHAnsi" w:eastAsiaTheme="majorEastAsia" w:hAnsiTheme="majorHAnsi" w:cstheme="majorHAnsi"/>
        </w:rPr>
        <w:t>15 – 40 μs</w:t>
      </w:r>
    </w:p>
    <w:p w14:paraId="1C4DF662" w14:textId="77777777" w:rsidR="00D03D18" w:rsidRPr="007C2A69" w:rsidRDefault="00D03D18" w:rsidP="00D03D18">
      <w:pPr>
        <w:ind w:left="708"/>
        <w:rPr>
          <w:rFonts w:asciiTheme="majorHAnsi" w:eastAsiaTheme="majorEastAsia" w:hAnsiTheme="majorHAnsi" w:cstheme="majorHAnsi"/>
        </w:rPr>
      </w:pPr>
      <w:r w:rsidRPr="007C2A69">
        <w:rPr>
          <w:rFonts w:asciiTheme="majorHAnsi" w:eastAsiaTheme="majorEastAsia" w:hAnsiTheme="majorHAnsi" w:cstheme="majorHAnsi"/>
          <w:i/>
          <w:iCs/>
        </w:rPr>
        <w:t xml:space="preserve">Rozlišitelnost: </w:t>
      </w:r>
      <w:r w:rsidRPr="007C2A69">
        <w:rPr>
          <w:rFonts w:asciiTheme="majorHAnsi" w:eastAsiaTheme="majorEastAsia" w:hAnsiTheme="majorHAnsi" w:cstheme="majorHAnsi"/>
        </w:rPr>
        <w:t>8 bitů</w:t>
      </w:r>
    </w:p>
    <w:p w14:paraId="75F1CEC9" w14:textId="77777777" w:rsidR="00D03D18" w:rsidRPr="007C2A69" w:rsidRDefault="00D03D18" w:rsidP="00D03D18">
      <w:pPr>
        <w:ind w:left="708"/>
        <w:rPr>
          <w:rFonts w:asciiTheme="majorHAnsi" w:eastAsiaTheme="majorEastAsia" w:hAnsiTheme="majorHAnsi" w:cstheme="majorHAnsi"/>
        </w:rPr>
      </w:pPr>
      <w:r w:rsidRPr="007C2A69">
        <w:rPr>
          <w:rFonts w:asciiTheme="majorHAnsi" w:eastAsiaTheme="majorEastAsia" w:hAnsiTheme="majorHAnsi" w:cstheme="majorHAnsi"/>
          <w:i/>
          <w:iCs/>
        </w:rPr>
        <w:t xml:space="preserve">Výstupní číselný kód: </w:t>
      </w:r>
      <w:r w:rsidRPr="007C2A69">
        <w:rPr>
          <w:rFonts w:asciiTheme="majorHAnsi" w:eastAsiaTheme="majorEastAsia" w:hAnsiTheme="majorHAnsi" w:cstheme="majorHAnsi"/>
        </w:rPr>
        <w:t>binární přímý</w:t>
      </w:r>
    </w:p>
    <w:p w14:paraId="5896F645" w14:textId="77777777" w:rsidR="00D03D18" w:rsidRPr="007C2A69" w:rsidRDefault="00D03D18" w:rsidP="00D03D18">
      <w:pPr>
        <w:ind w:left="708"/>
        <w:rPr>
          <w:rFonts w:asciiTheme="majorHAnsi" w:eastAsiaTheme="majorEastAsia" w:hAnsiTheme="majorHAnsi" w:cstheme="majorHAnsi"/>
        </w:rPr>
      </w:pPr>
      <w:r w:rsidRPr="007C2A69">
        <w:rPr>
          <w:rFonts w:asciiTheme="majorHAnsi" w:eastAsiaTheme="majorEastAsia" w:hAnsiTheme="majorHAnsi" w:cstheme="majorHAnsi"/>
          <w:i/>
          <w:iCs/>
        </w:rPr>
        <w:t xml:space="preserve">Chyba linearity: </w:t>
      </w:r>
      <w:r w:rsidRPr="007C2A69">
        <w:rPr>
          <w:rFonts w:asciiTheme="majorHAnsi" w:eastAsiaTheme="majorEastAsia" w:hAnsiTheme="majorHAnsi" w:cstheme="majorHAnsi"/>
        </w:rPr>
        <w:t>±1/2 LSB</w:t>
      </w:r>
    </w:p>
    <w:p w14:paraId="32729BA5" w14:textId="77777777" w:rsidR="00D03D18" w:rsidRPr="007C2A69" w:rsidRDefault="00D03D18" w:rsidP="00D03D18">
      <w:pPr>
        <w:ind w:left="708"/>
        <w:rPr>
          <w:rFonts w:asciiTheme="majorHAnsi" w:eastAsiaTheme="majorEastAsia" w:hAnsiTheme="majorHAnsi" w:cstheme="majorHAnsi"/>
        </w:rPr>
      </w:pPr>
      <w:r w:rsidRPr="007C2A69">
        <w:rPr>
          <w:rFonts w:asciiTheme="majorHAnsi" w:eastAsiaTheme="majorEastAsia" w:hAnsiTheme="majorHAnsi" w:cstheme="majorHAnsi"/>
          <w:i/>
          <w:iCs/>
        </w:rPr>
        <w:t xml:space="preserve">Diferenciální nelinearita: </w:t>
      </w:r>
      <w:r w:rsidRPr="007C2A69">
        <w:rPr>
          <w:rFonts w:asciiTheme="majorHAnsi" w:eastAsiaTheme="majorEastAsia" w:hAnsiTheme="majorHAnsi" w:cstheme="majorHAnsi"/>
        </w:rPr>
        <w:t>± 1 LSB</w:t>
      </w:r>
    </w:p>
    <w:p w14:paraId="19D04201" w14:textId="7E82094F" w:rsidR="00D03D18" w:rsidRDefault="00D03D18" w:rsidP="00D03D18">
      <w:pPr>
        <w:ind w:left="708"/>
        <w:rPr>
          <w:rFonts w:asciiTheme="majorHAnsi" w:eastAsiaTheme="majorEastAsia" w:hAnsiTheme="majorHAnsi" w:cstheme="majorHAnsi"/>
          <w:i/>
        </w:rPr>
      </w:pPr>
      <w:r w:rsidRPr="007C2A69">
        <w:rPr>
          <w:rFonts w:asciiTheme="majorHAnsi" w:eastAsiaTheme="majorEastAsia" w:hAnsiTheme="majorHAnsi" w:cstheme="majorHAnsi"/>
          <w:i/>
        </w:rPr>
        <w:t>Analogová a číslicová zem musí být propojeny.</w:t>
      </w:r>
    </w:p>
    <w:p w14:paraId="5029BA37" w14:textId="77777777" w:rsidR="007A3442" w:rsidRDefault="007A3442" w:rsidP="007A3442">
      <w:pPr>
        <w:rPr>
          <w:rFonts w:asciiTheme="majorHAnsi" w:hAnsiTheme="majorHAnsi" w:cstheme="majorHAnsi"/>
          <w:i/>
        </w:rPr>
      </w:pPr>
    </w:p>
    <w:p w14:paraId="7B2B68E8" w14:textId="734ACD01" w:rsidR="007A3442" w:rsidRDefault="007A3442" w:rsidP="000528D0">
      <w:pPr>
        <w:pStyle w:val="Nadpis1"/>
        <w:spacing w:after="240"/>
      </w:pPr>
      <w:r>
        <w:t>V</w:t>
      </w:r>
      <w:r w:rsidRPr="007A3442">
        <w:t>áh</w:t>
      </w:r>
      <w:r>
        <w:t>a</w:t>
      </w:r>
      <w:r w:rsidRPr="007A3442">
        <w:t xml:space="preserve"> nejnižšího bitu pro rozsah vstupního napětí 0 až 10 V.</w:t>
      </w:r>
    </w:p>
    <w:p w14:paraId="17A79C59" w14:textId="18D06068" w:rsidR="000528D0" w:rsidRPr="00AD2C4C" w:rsidRDefault="000528D0" w:rsidP="000528D0"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Arial"/>
            </w:rPr>
            <m:t>= 39 mV</m:t>
          </m:r>
        </m:oMath>
      </m:oMathPara>
    </w:p>
    <w:p w14:paraId="0D0F4150" w14:textId="7EFB2AA8" w:rsidR="00AD2C4C" w:rsidRDefault="00AD2C4C" w:rsidP="00AD2C4C">
      <w:pPr>
        <w:pStyle w:val="Nadpis1"/>
        <w:spacing w:after="240"/>
      </w:pPr>
      <w:r>
        <w:t>Doplňte kódy do tabulky</w:t>
      </w:r>
    </w:p>
    <w:tbl>
      <w:tblPr>
        <w:tblStyle w:val="Prosttabulka3"/>
        <w:tblW w:w="3720" w:type="dxa"/>
        <w:jc w:val="center"/>
        <w:tblLook w:val="04A0" w:firstRow="1" w:lastRow="0" w:firstColumn="1" w:lastColumn="0" w:noHBand="0" w:noVBand="1"/>
      </w:tblPr>
      <w:tblGrid>
        <w:gridCol w:w="1274"/>
        <w:gridCol w:w="2446"/>
      </w:tblGrid>
      <w:tr w:rsidR="00AD2C4C" w14:paraId="1E6BAAFC" w14:textId="77777777" w:rsidTr="00FC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1B95AE93" w14:textId="31BA8FCC" w:rsidR="00AD2C4C" w:rsidRDefault="00AD2C4C" w:rsidP="00FC1A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UX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[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V]</w:t>
            </w:r>
          </w:p>
        </w:tc>
        <w:tc>
          <w:tcPr>
            <w:tcW w:w="0" w:type="auto"/>
            <w:noWrap/>
            <w:vAlign w:val="center"/>
            <w:hideMark/>
          </w:tcPr>
          <w:p w14:paraId="58570BC7" w14:textId="77777777" w:rsidR="00AD2C4C" w:rsidRDefault="00AD2C4C" w:rsidP="00FC1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Výstupní kód</w:t>
            </w:r>
          </w:p>
        </w:tc>
      </w:tr>
      <w:tr w:rsidR="00FC1A96" w14:paraId="2A6782DC" w14:textId="77777777" w:rsidTr="00FC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38B4949" w14:textId="77777777" w:rsidR="00AD2C4C" w:rsidRDefault="00AD2C4C" w:rsidP="00FC1A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10,000</w:t>
            </w:r>
          </w:p>
        </w:tc>
        <w:tc>
          <w:tcPr>
            <w:tcW w:w="0" w:type="auto"/>
            <w:noWrap/>
            <w:vAlign w:val="center"/>
            <w:hideMark/>
          </w:tcPr>
          <w:p w14:paraId="318730CA" w14:textId="77777777" w:rsidR="00AD2C4C" w:rsidRDefault="00AD2C4C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11111111</w:t>
            </w:r>
          </w:p>
        </w:tc>
      </w:tr>
      <w:tr w:rsidR="00AD2C4C" w14:paraId="29E2DE42" w14:textId="77777777" w:rsidTr="00FC1A96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1404B7" w14:textId="77777777" w:rsidR="00AD2C4C" w:rsidRDefault="00AD2C4C" w:rsidP="00FC1A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7,500</w:t>
            </w:r>
          </w:p>
        </w:tc>
        <w:tc>
          <w:tcPr>
            <w:tcW w:w="0" w:type="auto"/>
            <w:noWrap/>
            <w:vAlign w:val="center"/>
            <w:hideMark/>
          </w:tcPr>
          <w:p w14:paraId="7B05D5AA" w14:textId="77777777" w:rsidR="00AD2C4C" w:rsidRDefault="00AD2C4C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11000000</w:t>
            </w:r>
          </w:p>
        </w:tc>
      </w:tr>
      <w:tr w:rsidR="00FC1A96" w14:paraId="62D1E55E" w14:textId="77777777" w:rsidTr="00FC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755B6C" w14:textId="77777777" w:rsidR="00AD2C4C" w:rsidRDefault="00AD2C4C" w:rsidP="00FC1A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5,000</w:t>
            </w:r>
          </w:p>
        </w:tc>
        <w:tc>
          <w:tcPr>
            <w:tcW w:w="0" w:type="auto"/>
            <w:noWrap/>
            <w:vAlign w:val="center"/>
            <w:hideMark/>
          </w:tcPr>
          <w:p w14:paraId="54412915" w14:textId="77777777" w:rsidR="00AD2C4C" w:rsidRDefault="00AD2C4C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10000000</w:t>
            </w:r>
          </w:p>
        </w:tc>
      </w:tr>
      <w:tr w:rsidR="00AD2C4C" w14:paraId="55403460" w14:textId="77777777" w:rsidTr="00FC1A96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591FB7" w14:textId="77777777" w:rsidR="00AD2C4C" w:rsidRDefault="00AD2C4C" w:rsidP="00FC1A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2,500</w:t>
            </w:r>
          </w:p>
        </w:tc>
        <w:tc>
          <w:tcPr>
            <w:tcW w:w="0" w:type="auto"/>
            <w:noWrap/>
            <w:vAlign w:val="center"/>
            <w:hideMark/>
          </w:tcPr>
          <w:p w14:paraId="5B227DC7" w14:textId="77777777" w:rsidR="00AD2C4C" w:rsidRDefault="00AD2C4C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01000000</w:t>
            </w:r>
          </w:p>
        </w:tc>
      </w:tr>
      <w:tr w:rsidR="00FC1A96" w14:paraId="7344D9D1" w14:textId="77777777" w:rsidTr="00FC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263519" w14:textId="77777777" w:rsidR="00AD2C4C" w:rsidRDefault="00AD2C4C" w:rsidP="00FC1A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0,039</w:t>
            </w:r>
          </w:p>
        </w:tc>
        <w:tc>
          <w:tcPr>
            <w:tcW w:w="0" w:type="auto"/>
            <w:noWrap/>
            <w:vAlign w:val="center"/>
            <w:hideMark/>
          </w:tcPr>
          <w:p w14:paraId="23CFBAFA" w14:textId="77777777" w:rsidR="00AD2C4C" w:rsidRDefault="00AD2C4C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00000001</w:t>
            </w:r>
          </w:p>
        </w:tc>
      </w:tr>
      <w:tr w:rsidR="00AD2C4C" w14:paraId="1FB7B8FA" w14:textId="77777777" w:rsidTr="00FC1A96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3650E54" w14:textId="77777777" w:rsidR="00AD2C4C" w:rsidRDefault="00AD2C4C" w:rsidP="00FC1A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14:paraId="46E37978" w14:textId="77777777" w:rsidR="00AD2C4C" w:rsidRDefault="00AD2C4C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00000000</w:t>
            </w:r>
          </w:p>
        </w:tc>
      </w:tr>
    </w:tbl>
    <w:p w14:paraId="6D9CC568" w14:textId="6E0F80C1" w:rsidR="00FC1A96" w:rsidRDefault="00FC1A96" w:rsidP="00082880">
      <w:pPr>
        <w:pStyle w:val="Nadpis1"/>
        <w:spacing w:after="240"/>
      </w:pPr>
      <w:r>
        <w:t>Tabulka</w:t>
      </w:r>
      <w:r w:rsidR="00E0746B">
        <w:t xml:space="preserve"> a grafy</w:t>
      </w:r>
    </w:p>
    <w:tbl>
      <w:tblPr>
        <w:tblStyle w:val="Prosttabulka3"/>
        <w:tblW w:w="4320" w:type="dxa"/>
        <w:jc w:val="center"/>
        <w:tblLook w:val="04A0" w:firstRow="1" w:lastRow="0" w:firstColumn="1" w:lastColumn="0" w:noHBand="0" w:noVBand="1"/>
      </w:tblPr>
      <w:tblGrid>
        <w:gridCol w:w="960"/>
        <w:gridCol w:w="1120"/>
        <w:gridCol w:w="1120"/>
        <w:gridCol w:w="1120"/>
      </w:tblGrid>
      <w:tr w:rsidR="00FC1A96" w:rsidRPr="00FC1A96" w14:paraId="188B63EF" w14:textId="77777777" w:rsidTr="00FC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vAlign w:val="center"/>
            <w:hideMark/>
          </w:tcPr>
          <w:p w14:paraId="1F154C61" w14:textId="77777777" w:rsidR="00FC1A96" w:rsidRPr="00FC1A96" w:rsidRDefault="00FC1A96" w:rsidP="00FC1A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F (kHz)</w:t>
            </w:r>
          </w:p>
        </w:tc>
        <w:tc>
          <w:tcPr>
            <w:tcW w:w="1120" w:type="dxa"/>
            <w:noWrap/>
            <w:vAlign w:val="center"/>
            <w:hideMark/>
          </w:tcPr>
          <w:p w14:paraId="0F1FF80A" w14:textId="77777777" w:rsidR="00FC1A96" w:rsidRPr="00FC1A96" w:rsidRDefault="00FC1A96" w:rsidP="00FC1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CDP (µs)</w:t>
            </w:r>
          </w:p>
        </w:tc>
        <w:tc>
          <w:tcPr>
            <w:tcW w:w="1120" w:type="dxa"/>
            <w:noWrap/>
            <w:vAlign w:val="center"/>
            <w:hideMark/>
          </w:tcPr>
          <w:p w14:paraId="587B4018" w14:textId="77777777" w:rsidR="00FC1A96" w:rsidRPr="00FC1A96" w:rsidRDefault="00FC1A96" w:rsidP="00FC1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VDP (µs)</w:t>
            </w:r>
          </w:p>
        </w:tc>
        <w:tc>
          <w:tcPr>
            <w:tcW w:w="1120" w:type="dxa"/>
            <w:noWrap/>
            <w:vAlign w:val="center"/>
            <w:hideMark/>
          </w:tcPr>
          <w:p w14:paraId="0B56B5DC" w14:textId="77777777" w:rsidR="00FC1A96" w:rsidRPr="00FC1A96" w:rsidRDefault="00FC1A96" w:rsidP="00FC1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DPD (µs)</w:t>
            </w:r>
          </w:p>
        </w:tc>
      </w:tr>
      <w:tr w:rsidR="00FC1A96" w:rsidRPr="00FC1A96" w14:paraId="183AAF02" w14:textId="77777777" w:rsidTr="00FC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858557" w14:textId="77777777" w:rsidR="00FC1A96" w:rsidRPr="00FC1A96" w:rsidRDefault="00FC1A96" w:rsidP="00FC1A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20" w:type="dxa"/>
            <w:noWrap/>
            <w:vAlign w:val="center"/>
            <w:hideMark/>
          </w:tcPr>
          <w:p w14:paraId="3B593951" w14:textId="77777777" w:rsidR="00FC1A96" w:rsidRPr="00FC1A96" w:rsidRDefault="00FC1A96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111,8</w:t>
            </w:r>
          </w:p>
        </w:tc>
        <w:tc>
          <w:tcPr>
            <w:tcW w:w="1120" w:type="dxa"/>
            <w:noWrap/>
            <w:vAlign w:val="center"/>
            <w:hideMark/>
          </w:tcPr>
          <w:p w14:paraId="68F8A2AD" w14:textId="77777777" w:rsidR="00FC1A96" w:rsidRPr="00FC1A96" w:rsidRDefault="00FC1A96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25,8</w:t>
            </w:r>
          </w:p>
        </w:tc>
        <w:tc>
          <w:tcPr>
            <w:tcW w:w="1120" w:type="dxa"/>
            <w:noWrap/>
            <w:vAlign w:val="center"/>
            <w:hideMark/>
          </w:tcPr>
          <w:p w14:paraId="2585C747" w14:textId="77777777" w:rsidR="00FC1A96" w:rsidRPr="00FC1A96" w:rsidRDefault="00FC1A96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60,2</w:t>
            </w:r>
          </w:p>
        </w:tc>
      </w:tr>
      <w:tr w:rsidR="00FC1A96" w:rsidRPr="00FC1A96" w14:paraId="3E9D48FB" w14:textId="77777777" w:rsidTr="00FC1A96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58ACC1" w14:textId="77777777" w:rsidR="00FC1A96" w:rsidRPr="00FC1A96" w:rsidRDefault="00FC1A96" w:rsidP="00FC1A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20" w:type="dxa"/>
            <w:noWrap/>
            <w:vAlign w:val="center"/>
            <w:hideMark/>
          </w:tcPr>
          <w:p w14:paraId="4AE83776" w14:textId="77777777" w:rsidR="00FC1A96" w:rsidRPr="00FC1A96" w:rsidRDefault="00FC1A96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90,6</w:t>
            </w:r>
          </w:p>
        </w:tc>
        <w:tc>
          <w:tcPr>
            <w:tcW w:w="1120" w:type="dxa"/>
            <w:noWrap/>
            <w:vAlign w:val="center"/>
            <w:hideMark/>
          </w:tcPr>
          <w:p w14:paraId="49A4916B" w14:textId="77777777" w:rsidR="00FC1A96" w:rsidRPr="00FC1A96" w:rsidRDefault="00FC1A96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28,6</w:t>
            </w:r>
          </w:p>
        </w:tc>
        <w:tc>
          <w:tcPr>
            <w:tcW w:w="1120" w:type="dxa"/>
            <w:noWrap/>
            <w:vAlign w:val="center"/>
            <w:hideMark/>
          </w:tcPr>
          <w:p w14:paraId="496B90C2" w14:textId="77777777" w:rsidR="00FC1A96" w:rsidRPr="00FC1A96" w:rsidRDefault="00FC1A96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35,2</w:t>
            </w:r>
          </w:p>
        </w:tc>
      </w:tr>
      <w:tr w:rsidR="00FC1A96" w:rsidRPr="00FC1A96" w14:paraId="28CB530E" w14:textId="77777777" w:rsidTr="00FC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058B3E" w14:textId="77777777" w:rsidR="00FC1A96" w:rsidRPr="00FC1A96" w:rsidRDefault="00FC1A96" w:rsidP="00FC1A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20" w:type="dxa"/>
            <w:noWrap/>
            <w:vAlign w:val="center"/>
            <w:hideMark/>
          </w:tcPr>
          <w:p w14:paraId="76BB9CFE" w14:textId="77777777" w:rsidR="00FC1A96" w:rsidRPr="00FC1A96" w:rsidRDefault="00FC1A96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79,2</w:t>
            </w:r>
          </w:p>
        </w:tc>
        <w:tc>
          <w:tcPr>
            <w:tcW w:w="1120" w:type="dxa"/>
            <w:noWrap/>
            <w:vAlign w:val="center"/>
            <w:hideMark/>
          </w:tcPr>
          <w:p w14:paraId="1682A374" w14:textId="77777777" w:rsidR="00FC1A96" w:rsidRPr="00FC1A96" w:rsidRDefault="00FC1A96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27,6</w:t>
            </w:r>
          </w:p>
        </w:tc>
        <w:tc>
          <w:tcPr>
            <w:tcW w:w="1120" w:type="dxa"/>
            <w:noWrap/>
            <w:vAlign w:val="center"/>
            <w:hideMark/>
          </w:tcPr>
          <w:p w14:paraId="2CC55143" w14:textId="77777777" w:rsidR="00FC1A96" w:rsidRPr="00FC1A96" w:rsidRDefault="00FC1A96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C1A96" w:rsidRPr="00FC1A96" w14:paraId="5E746D40" w14:textId="77777777" w:rsidTr="00FC1A96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3E0027" w14:textId="77777777" w:rsidR="00FC1A96" w:rsidRPr="00FC1A96" w:rsidRDefault="00FC1A96" w:rsidP="00FC1A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20" w:type="dxa"/>
            <w:noWrap/>
            <w:vAlign w:val="center"/>
            <w:hideMark/>
          </w:tcPr>
          <w:p w14:paraId="34989742" w14:textId="77777777" w:rsidR="00FC1A96" w:rsidRPr="00FC1A96" w:rsidRDefault="00FC1A96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69,8</w:t>
            </w:r>
          </w:p>
        </w:tc>
        <w:tc>
          <w:tcPr>
            <w:tcW w:w="1120" w:type="dxa"/>
            <w:noWrap/>
            <w:vAlign w:val="center"/>
            <w:hideMark/>
          </w:tcPr>
          <w:p w14:paraId="5CEF9691" w14:textId="77777777" w:rsidR="00FC1A96" w:rsidRPr="00FC1A96" w:rsidRDefault="00FC1A96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28,6</w:t>
            </w:r>
          </w:p>
        </w:tc>
        <w:tc>
          <w:tcPr>
            <w:tcW w:w="1120" w:type="dxa"/>
            <w:noWrap/>
            <w:vAlign w:val="center"/>
            <w:hideMark/>
          </w:tcPr>
          <w:p w14:paraId="6E701F7A" w14:textId="77777777" w:rsidR="00FC1A96" w:rsidRPr="00FC1A96" w:rsidRDefault="00FC1A96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14,4</w:t>
            </w:r>
          </w:p>
        </w:tc>
      </w:tr>
      <w:tr w:rsidR="00FC1A96" w:rsidRPr="00FC1A96" w14:paraId="060AC93B" w14:textId="77777777" w:rsidTr="00FC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9019AD" w14:textId="77777777" w:rsidR="00FC1A96" w:rsidRPr="00FC1A96" w:rsidRDefault="00FC1A96" w:rsidP="00FC1A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20" w:type="dxa"/>
            <w:noWrap/>
            <w:vAlign w:val="center"/>
            <w:hideMark/>
          </w:tcPr>
          <w:p w14:paraId="3A35CB21" w14:textId="77777777" w:rsidR="00FC1A96" w:rsidRPr="00FC1A96" w:rsidRDefault="00FC1A96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53,6</w:t>
            </w:r>
          </w:p>
        </w:tc>
        <w:tc>
          <w:tcPr>
            <w:tcW w:w="1120" w:type="dxa"/>
            <w:noWrap/>
            <w:vAlign w:val="center"/>
            <w:hideMark/>
          </w:tcPr>
          <w:p w14:paraId="3CBE7D31" w14:textId="77777777" w:rsidR="00FC1A96" w:rsidRPr="00FC1A96" w:rsidRDefault="00FC1A96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28,2</w:t>
            </w:r>
          </w:p>
        </w:tc>
        <w:tc>
          <w:tcPr>
            <w:tcW w:w="1120" w:type="dxa"/>
            <w:noWrap/>
            <w:vAlign w:val="center"/>
            <w:hideMark/>
          </w:tcPr>
          <w:p w14:paraId="72D59039" w14:textId="77777777" w:rsidR="00FC1A96" w:rsidRPr="00FC1A96" w:rsidRDefault="00FC1A96" w:rsidP="00FC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9,6</w:t>
            </w:r>
          </w:p>
        </w:tc>
      </w:tr>
      <w:tr w:rsidR="00FC1A96" w:rsidRPr="00FC1A96" w14:paraId="29E4E42A" w14:textId="77777777" w:rsidTr="00FC1A96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D68CE9" w14:textId="77777777" w:rsidR="00FC1A96" w:rsidRPr="00FC1A96" w:rsidRDefault="00FC1A96" w:rsidP="00FC1A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20" w:type="dxa"/>
            <w:noWrap/>
            <w:vAlign w:val="center"/>
            <w:hideMark/>
          </w:tcPr>
          <w:p w14:paraId="4FE8B47D" w14:textId="77777777" w:rsidR="00FC1A96" w:rsidRPr="00FC1A96" w:rsidRDefault="00FC1A96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59,4</w:t>
            </w:r>
          </w:p>
        </w:tc>
        <w:tc>
          <w:tcPr>
            <w:tcW w:w="1120" w:type="dxa"/>
            <w:noWrap/>
            <w:vAlign w:val="center"/>
            <w:hideMark/>
          </w:tcPr>
          <w:p w14:paraId="2D610431" w14:textId="77777777" w:rsidR="00FC1A96" w:rsidRPr="00FC1A96" w:rsidRDefault="00FC1A96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28,2</w:t>
            </w:r>
          </w:p>
        </w:tc>
        <w:tc>
          <w:tcPr>
            <w:tcW w:w="1120" w:type="dxa"/>
            <w:noWrap/>
            <w:vAlign w:val="center"/>
            <w:hideMark/>
          </w:tcPr>
          <w:p w14:paraId="7DEA8B09" w14:textId="77777777" w:rsidR="00FC1A96" w:rsidRPr="00FC1A96" w:rsidRDefault="00FC1A96" w:rsidP="00FC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1A96">
              <w:rPr>
                <w:rFonts w:ascii="Calibri" w:hAnsi="Calibri" w:cs="Calibri"/>
                <w:color w:val="000000"/>
                <w:sz w:val="22"/>
                <w:szCs w:val="22"/>
              </w:rPr>
              <w:t>4,6</w:t>
            </w:r>
          </w:p>
        </w:tc>
      </w:tr>
    </w:tbl>
    <w:p w14:paraId="75373F2C" w14:textId="366D0A12" w:rsidR="00FC1A96" w:rsidRDefault="00AE6DFD" w:rsidP="00AE6DFD">
      <w:pPr>
        <w:jc w:val="center"/>
      </w:pPr>
      <w:r>
        <w:rPr>
          <w:noProof/>
        </w:rPr>
        <w:lastRenderedPageBreak/>
        <w:drawing>
          <wp:inline distT="0" distB="0" distL="0" distR="0" wp14:anchorId="3A34AE23" wp14:editId="75EB9FA3">
            <wp:extent cx="4694159" cy="3204000"/>
            <wp:effectExtent l="0" t="0" r="11430" b="15875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ACC4A98-3678-433D-8C1B-5A4DB8D81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283606" w14:textId="73AA81BE" w:rsidR="00813D1D" w:rsidRDefault="00813D1D" w:rsidP="00AE6DFD">
      <w:pPr>
        <w:jc w:val="center"/>
      </w:pPr>
      <w:r>
        <w:rPr>
          <w:noProof/>
        </w:rPr>
        <w:drawing>
          <wp:inline distT="0" distB="0" distL="0" distR="0" wp14:anchorId="6A709C94" wp14:editId="090795A0">
            <wp:extent cx="4694159" cy="3204000"/>
            <wp:effectExtent l="0" t="0" r="11430" b="15875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0ACC4A98-3678-433D-8C1B-5A4DB8D81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404FEE" w14:textId="3A3E0EC1" w:rsidR="00687FAA" w:rsidRPr="00FC1A96" w:rsidRDefault="00687FAA" w:rsidP="00AE6DFD">
      <w:pPr>
        <w:jc w:val="center"/>
      </w:pPr>
      <w:r>
        <w:rPr>
          <w:noProof/>
        </w:rPr>
        <w:drawing>
          <wp:inline distT="0" distB="0" distL="0" distR="0" wp14:anchorId="79C8D774" wp14:editId="669D5797">
            <wp:extent cx="4694159" cy="3204000"/>
            <wp:effectExtent l="0" t="0" r="11430" b="15875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0ACC4A98-3678-433D-8C1B-5A4DB8D81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593ECD" w14:textId="12C04529" w:rsidR="001D5F07" w:rsidRDefault="001D5F07" w:rsidP="003062AB">
      <w:pPr>
        <w:pStyle w:val="Nadpis1"/>
        <w:spacing w:after="240"/>
      </w:pPr>
      <w:r>
        <w:lastRenderedPageBreak/>
        <w:t>Definice hran</w:t>
      </w:r>
    </w:p>
    <w:p w14:paraId="6400D709" w14:textId="77777777" w:rsidR="001D5F07" w:rsidRPr="001D5F07" w:rsidRDefault="001D5F07" w:rsidP="00FB729B">
      <w:pPr>
        <w:pStyle w:val="Nadpis2"/>
        <w:ind w:left="708"/>
      </w:pPr>
      <w:r w:rsidRPr="001D5F07">
        <w:t>Doba převodu celková</w:t>
      </w:r>
    </w:p>
    <w:p w14:paraId="0F4665CA" w14:textId="77777777" w:rsidR="001D5F07" w:rsidRPr="001D5F07" w:rsidRDefault="001D5F07" w:rsidP="00FB729B">
      <w:pPr>
        <w:ind w:left="708" w:firstLine="708"/>
        <w:rPr>
          <w:i/>
        </w:rPr>
      </w:pPr>
      <w:r w:rsidRPr="001D5F07">
        <w:rPr>
          <w:i/>
        </w:rPr>
        <w:t>CDP – vzestupná hrana S až do sestupná hrana ST</w:t>
      </w:r>
    </w:p>
    <w:p w14:paraId="1ABBB0FB" w14:textId="77777777" w:rsidR="001D5F07" w:rsidRPr="001D5F07" w:rsidRDefault="001D5F07" w:rsidP="00FB729B">
      <w:pPr>
        <w:pStyle w:val="Nadpis2"/>
        <w:ind w:left="708"/>
      </w:pPr>
      <w:r w:rsidRPr="001D5F07">
        <w:t>Vlastní doba převodu</w:t>
      </w:r>
    </w:p>
    <w:p w14:paraId="2D81424F" w14:textId="77777777" w:rsidR="001D5F07" w:rsidRPr="001D5F07" w:rsidRDefault="001D5F07" w:rsidP="00FB729B">
      <w:pPr>
        <w:ind w:left="708" w:firstLine="708"/>
        <w:rPr>
          <w:i/>
        </w:rPr>
      </w:pPr>
      <w:r w:rsidRPr="001D5F07">
        <w:rPr>
          <w:i/>
        </w:rPr>
        <w:t>VDP - sestupná hrana S až do sestupná hrana ST</w:t>
      </w:r>
    </w:p>
    <w:p w14:paraId="52D9A238" w14:textId="77777777" w:rsidR="001D5F07" w:rsidRPr="001D5F07" w:rsidRDefault="001D5F07" w:rsidP="00FB729B">
      <w:pPr>
        <w:pStyle w:val="Nadpis2"/>
        <w:ind w:left="708"/>
      </w:pPr>
      <w:r w:rsidRPr="001D5F07">
        <w:t>Doba platnosti dat</w:t>
      </w:r>
    </w:p>
    <w:p w14:paraId="0231302A" w14:textId="1AB4C21C" w:rsidR="001D5F07" w:rsidRDefault="005C2110" w:rsidP="005C2110">
      <w:pPr>
        <w:ind w:left="708"/>
        <w:rPr>
          <w:i/>
        </w:rPr>
      </w:pPr>
      <w:r>
        <w:rPr>
          <w:i/>
        </w:rPr>
        <w:tab/>
      </w:r>
      <w:r w:rsidR="001D5F07" w:rsidRPr="001D5F07">
        <w:rPr>
          <w:i/>
        </w:rPr>
        <w:t>DPD - sestupná hrana ST až do vzestupná hrana S</w:t>
      </w:r>
    </w:p>
    <w:p w14:paraId="0E5D6F8B" w14:textId="4031DE21" w:rsidR="000828D1" w:rsidRDefault="000828D1" w:rsidP="00696001">
      <w:pPr>
        <w:pStyle w:val="Nadpis1"/>
        <w:spacing w:after="240"/>
      </w:pPr>
      <w:r>
        <w:t>Integrální a diferenciální nelinearita pro tři nejnižš</w:t>
      </w:r>
      <w:r w:rsidR="00696001">
        <w:t>í</w:t>
      </w:r>
      <w:r>
        <w:t xml:space="preserve"> výstupní kódy</w:t>
      </w:r>
    </w:p>
    <w:tbl>
      <w:tblPr>
        <w:tblStyle w:val="Prosttabulka3"/>
        <w:tblW w:w="5768" w:type="dxa"/>
        <w:jc w:val="center"/>
        <w:tblLook w:val="04A0" w:firstRow="1" w:lastRow="0" w:firstColumn="1" w:lastColumn="0" w:noHBand="0" w:noVBand="1"/>
      </w:tblPr>
      <w:tblGrid>
        <w:gridCol w:w="1536"/>
        <w:gridCol w:w="1814"/>
        <w:gridCol w:w="1209"/>
        <w:gridCol w:w="1209"/>
      </w:tblGrid>
      <w:tr w:rsidR="00696001" w:rsidRPr="00696001" w14:paraId="3FCA4A9B" w14:textId="77777777" w:rsidTr="0069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  <w:noWrap/>
            <w:hideMark/>
          </w:tcPr>
          <w:p w14:paraId="1800BFB6" w14:textId="34D38CA0" w:rsidR="00696001" w:rsidRPr="00696001" w:rsidRDefault="00A54E58" w:rsidP="006960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kód</w:t>
            </w:r>
          </w:p>
        </w:tc>
        <w:tc>
          <w:tcPr>
            <w:tcW w:w="1814" w:type="dxa"/>
            <w:noWrap/>
            <w:hideMark/>
          </w:tcPr>
          <w:p w14:paraId="6FC7686E" w14:textId="5DC441FE" w:rsidR="00696001" w:rsidRPr="00696001" w:rsidRDefault="00A54E58" w:rsidP="00696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U</w:t>
            </w:r>
            <w:r w:rsidRPr="00696001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mV</w:t>
            </w:r>
            <w:r w:rsidRPr="00696001"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09" w:type="dxa"/>
            <w:noWrap/>
            <w:hideMark/>
          </w:tcPr>
          <w:p w14:paraId="4FFE3075" w14:textId="09D651D7" w:rsidR="00696001" w:rsidRPr="00696001" w:rsidRDefault="007513CA" w:rsidP="00696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INL</w:t>
            </w:r>
          </w:p>
        </w:tc>
        <w:tc>
          <w:tcPr>
            <w:tcW w:w="1209" w:type="dxa"/>
            <w:noWrap/>
            <w:hideMark/>
          </w:tcPr>
          <w:p w14:paraId="6595D2F1" w14:textId="43040AF0" w:rsidR="00696001" w:rsidRPr="00696001" w:rsidRDefault="007513CA" w:rsidP="00696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aps w:val="0"/>
                <w:color w:val="000000"/>
                <w:sz w:val="22"/>
                <w:szCs w:val="22"/>
              </w:rPr>
              <w:t>DNL</w:t>
            </w:r>
          </w:p>
        </w:tc>
      </w:tr>
      <w:tr w:rsidR="00696001" w:rsidRPr="00696001" w14:paraId="12BCF3F3" w14:textId="77777777" w:rsidTr="0069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noWrap/>
            <w:hideMark/>
          </w:tcPr>
          <w:p w14:paraId="4E9CFB18" w14:textId="77777777" w:rsidR="00696001" w:rsidRPr="00696001" w:rsidRDefault="00696001" w:rsidP="006960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00000001</w:t>
            </w:r>
          </w:p>
        </w:tc>
        <w:tc>
          <w:tcPr>
            <w:tcW w:w="1814" w:type="dxa"/>
            <w:noWrap/>
            <w:hideMark/>
          </w:tcPr>
          <w:p w14:paraId="775998F0" w14:textId="77777777" w:rsidR="00696001" w:rsidRPr="00696001" w:rsidRDefault="00696001" w:rsidP="00696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37,170</w:t>
            </w:r>
          </w:p>
        </w:tc>
        <w:tc>
          <w:tcPr>
            <w:tcW w:w="1209" w:type="dxa"/>
            <w:noWrap/>
            <w:hideMark/>
          </w:tcPr>
          <w:p w14:paraId="434D2B7E" w14:textId="77777777" w:rsidR="00696001" w:rsidRPr="00696001" w:rsidRDefault="00696001" w:rsidP="00696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17,670</w:t>
            </w:r>
          </w:p>
        </w:tc>
        <w:tc>
          <w:tcPr>
            <w:tcW w:w="1209" w:type="dxa"/>
            <w:noWrap/>
            <w:hideMark/>
          </w:tcPr>
          <w:p w14:paraId="028A67CE" w14:textId="77777777" w:rsidR="00696001" w:rsidRPr="00696001" w:rsidRDefault="00696001" w:rsidP="00696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± 17,670</w:t>
            </w:r>
          </w:p>
        </w:tc>
      </w:tr>
      <w:tr w:rsidR="00696001" w:rsidRPr="00696001" w14:paraId="059524E8" w14:textId="77777777" w:rsidTr="00696001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noWrap/>
            <w:hideMark/>
          </w:tcPr>
          <w:p w14:paraId="75E767E6" w14:textId="77777777" w:rsidR="00696001" w:rsidRPr="00696001" w:rsidRDefault="00696001" w:rsidP="006960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00000010</w:t>
            </w:r>
          </w:p>
        </w:tc>
        <w:tc>
          <w:tcPr>
            <w:tcW w:w="1814" w:type="dxa"/>
            <w:noWrap/>
            <w:hideMark/>
          </w:tcPr>
          <w:p w14:paraId="4989E35B" w14:textId="77777777" w:rsidR="00696001" w:rsidRPr="00696001" w:rsidRDefault="00696001" w:rsidP="00696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72,787</w:t>
            </w:r>
          </w:p>
        </w:tc>
        <w:tc>
          <w:tcPr>
            <w:tcW w:w="1209" w:type="dxa"/>
            <w:noWrap/>
            <w:hideMark/>
          </w:tcPr>
          <w:p w14:paraId="49E3FD30" w14:textId="77777777" w:rsidR="00696001" w:rsidRPr="00696001" w:rsidRDefault="00696001" w:rsidP="00696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14,287</w:t>
            </w:r>
          </w:p>
        </w:tc>
        <w:tc>
          <w:tcPr>
            <w:tcW w:w="1209" w:type="dxa"/>
            <w:noWrap/>
            <w:hideMark/>
          </w:tcPr>
          <w:p w14:paraId="4A750031" w14:textId="77777777" w:rsidR="00696001" w:rsidRPr="00696001" w:rsidRDefault="00696001" w:rsidP="00696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-3,383</w:t>
            </w:r>
          </w:p>
        </w:tc>
      </w:tr>
      <w:tr w:rsidR="00696001" w:rsidRPr="00696001" w14:paraId="667EEBBC" w14:textId="77777777" w:rsidTr="0069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noWrap/>
            <w:hideMark/>
          </w:tcPr>
          <w:p w14:paraId="45B5883C" w14:textId="77777777" w:rsidR="00696001" w:rsidRPr="00696001" w:rsidRDefault="00696001" w:rsidP="006960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00000011</w:t>
            </w:r>
          </w:p>
        </w:tc>
        <w:tc>
          <w:tcPr>
            <w:tcW w:w="1814" w:type="dxa"/>
            <w:noWrap/>
            <w:hideMark/>
          </w:tcPr>
          <w:p w14:paraId="6038493A" w14:textId="77777777" w:rsidR="00696001" w:rsidRPr="00696001" w:rsidRDefault="00696001" w:rsidP="00696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108,405</w:t>
            </w:r>
          </w:p>
        </w:tc>
        <w:tc>
          <w:tcPr>
            <w:tcW w:w="1209" w:type="dxa"/>
            <w:noWrap/>
            <w:hideMark/>
          </w:tcPr>
          <w:p w14:paraId="6A5E1155" w14:textId="77777777" w:rsidR="00696001" w:rsidRPr="00696001" w:rsidRDefault="00696001" w:rsidP="00696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10,905</w:t>
            </w:r>
          </w:p>
        </w:tc>
        <w:tc>
          <w:tcPr>
            <w:tcW w:w="1209" w:type="dxa"/>
            <w:noWrap/>
            <w:hideMark/>
          </w:tcPr>
          <w:p w14:paraId="35CBCCDC" w14:textId="77777777" w:rsidR="00696001" w:rsidRPr="00696001" w:rsidRDefault="00696001" w:rsidP="00696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-3,382</w:t>
            </w:r>
          </w:p>
        </w:tc>
      </w:tr>
      <w:tr w:rsidR="00696001" w:rsidRPr="00696001" w14:paraId="723A380E" w14:textId="77777777" w:rsidTr="00696001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noWrap/>
            <w:hideMark/>
          </w:tcPr>
          <w:p w14:paraId="2E268701" w14:textId="77777777" w:rsidR="00696001" w:rsidRPr="00696001" w:rsidRDefault="00696001" w:rsidP="0069600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00000100</w:t>
            </w:r>
          </w:p>
        </w:tc>
        <w:tc>
          <w:tcPr>
            <w:tcW w:w="1814" w:type="dxa"/>
            <w:noWrap/>
            <w:hideMark/>
          </w:tcPr>
          <w:p w14:paraId="171606EF" w14:textId="77777777" w:rsidR="00696001" w:rsidRPr="00696001" w:rsidRDefault="00696001" w:rsidP="00696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146,000</w:t>
            </w:r>
          </w:p>
        </w:tc>
        <w:tc>
          <w:tcPr>
            <w:tcW w:w="1209" w:type="dxa"/>
            <w:noWrap/>
            <w:hideMark/>
          </w:tcPr>
          <w:p w14:paraId="4314C2EF" w14:textId="77777777" w:rsidR="00696001" w:rsidRPr="00696001" w:rsidRDefault="00696001" w:rsidP="00696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9,500</w:t>
            </w:r>
          </w:p>
        </w:tc>
        <w:tc>
          <w:tcPr>
            <w:tcW w:w="1209" w:type="dxa"/>
            <w:noWrap/>
            <w:hideMark/>
          </w:tcPr>
          <w:p w14:paraId="0E8728F0" w14:textId="77777777" w:rsidR="00696001" w:rsidRPr="00696001" w:rsidRDefault="00696001" w:rsidP="006960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6001">
              <w:rPr>
                <w:rFonts w:ascii="Calibri" w:hAnsi="Calibri" w:cs="Calibri"/>
                <w:color w:val="000000"/>
                <w:sz w:val="22"/>
                <w:szCs w:val="22"/>
              </w:rPr>
              <w:t>-1,405</w:t>
            </w:r>
          </w:p>
        </w:tc>
      </w:tr>
    </w:tbl>
    <w:p w14:paraId="398D488D" w14:textId="445BD45C" w:rsidR="00AE75AE" w:rsidRDefault="001C5E57" w:rsidP="008C41CE">
      <w:pPr>
        <w:pStyle w:val="Nadpis1"/>
        <w:spacing w:after="240"/>
      </w:pPr>
      <w:r>
        <w:t xml:space="preserve">Maximální frekvence impulsů aby DPD bylo 10 </w:t>
      </w:r>
      <w:r w:rsidRPr="001C5E57">
        <w:t>μ</w:t>
      </w:r>
      <w:r>
        <w:t>s</w:t>
      </w:r>
    </w:p>
    <w:p w14:paraId="0D23150A" w14:textId="77777777" w:rsidR="008C41CE" w:rsidRPr="00E403ED" w:rsidRDefault="008C41CE" w:rsidP="008C41CE">
      <w:pPr>
        <w:pStyle w:val="Odstavecseseznamem"/>
        <w:ind w:left="-150" w:right="-648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VDP+DPD=T-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</m:oMath>
      </m:oMathPara>
    </w:p>
    <w:p w14:paraId="15EAD649" w14:textId="77777777" w:rsidR="008C41CE" w:rsidRPr="00E403ED" w:rsidRDefault="008C41CE" w:rsidP="008C41CE">
      <w:pPr>
        <w:pStyle w:val="Odstavecseseznamem"/>
        <w:ind w:left="-150" w:right="-648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S=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T</m:t>
              </m:r>
            </m:den>
          </m:f>
        </m:oMath>
      </m:oMathPara>
    </w:p>
    <w:p w14:paraId="6D2B6417" w14:textId="77777777" w:rsidR="008C41CE" w:rsidRPr="00E403ED" w:rsidRDefault="008C41CE" w:rsidP="008C41CE">
      <w:pPr>
        <w:pStyle w:val="Odstavecseseznamem"/>
        <w:ind w:left="-150" w:right="-648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VDP+DPD</m:t>
              </m:r>
            </m:num>
            <m:den>
              <m:r>
                <w:rPr>
                  <w:rFonts w:ascii="Cambria Math" w:hAnsi="Cambria Math" w:cs="Arial"/>
                </w:rPr>
                <m:t>T</m:t>
              </m:r>
            </m:den>
          </m:f>
          <m:r>
            <w:rPr>
              <w:rFonts w:ascii="Cambria Math" w:hAnsi="Cambria Math" w:cs="Arial"/>
            </w:rPr>
            <m:t>= 1-s</m:t>
          </m:r>
        </m:oMath>
      </m:oMathPara>
    </w:p>
    <w:p w14:paraId="61AF8AEF" w14:textId="3A74218A" w:rsidR="00677312" w:rsidRPr="00562D05" w:rsidRDefault="008C41CE" w:rsidP="00562D05">
      <w:pPr>
        <w:pStyle w:val="Odstavecseseznamem"/>
        <w:spacing w:after="240"/>
        <w:ind w:left="-150" w:right="-648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1-s</m:t>
              </m:r>
            </m:num>
            <m:den>
              <m:r>
                <w:rPr>
                  <w:rFonts w:ascii="Cambria Math" w:hAnsi="Cambria Math" w:cs="Arial"/>
                </w:rPr>
                <m:t>VDP+DPD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1-0,5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</w:rPr>
                        <m:t>7,6</m:t>
                      </m:r>
                      <m:r>
                        <w:rPr>
                          <w:rFonts w:ascii="Cambria Math" w:hAnsi="Cambria Math" w:cs="Arial"/>
                        </w:rPr>
                        <m:t>+10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.10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sup>
                  <m:r>
                    <w:rPr>
                      <w:rFonts w:ascii="Cambria Math" w:hAnsi="Cambria Math" w:cs="Arial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Arial"/>
            </w:rPr>
            <m:t>=13</m:t>
          </m:r>
          <m:r>
            <w:rPr>
              <w:rFonts w:ascii="Cambria Math" w:hAnsi="Cambria Math" w:cs="Arial"/>
            </w:rPr>
            <m:t>089</m:t>
          </m:r>
          <m:r>
            <w:rPr>
              <w:rFonts w:ascii="Cambria Math" w:hAnsi="Cambria Math" w:cs="Arial"/>
            </w:rPr>
            <m:t xml:space="preserve"> Hz</m:t>
          </m:r>
        </m:oMath>
      </m:oMathPara>
    </w:p>
    <w:p w14:paraId="11EEB1AE" w14:textId="0F902FEE" w:rsidR="008C41CE" w:rsidRPr="00562D05" w:rsidRDefault="00A12D46" w:rsidP="00562D05">
      <w:pPr>
        <w:spacing w:after="240"/>
        <w:rPr>
          <w:rFonts w:asciiTheme="majorHAnsi" w:hAnsiTheme="majorHAnsi" w:cstheme="majorHAnsi"/>
        </w:rPr>
      </w:pPr>
      <w:r w:rsidRPr="00562D05">
        <w:rPr>
          <w:rFonts w:asciiTheme="majorHAnsi" w:hAnsiTheme="majorHAnsi" w:cstheme="majorHAnsi"/>
        </w:rPr>
        <w:t xml:space="preserve">Při této frekvenci byla doba platných dat (DPD) 10,4 </w:t>
      </w:r>
      <w:r w:rsidRPr="00562D05">
        <w:rPr>
          <w:rFonts w:asciiTheme="majorHAnsi" w:hAnsiTheme="majorHAnsi" w:cstheme="majorHAnsi"/>
        </w:rPr>
        <w:t>μ</w:t>
      </w:r>
      <w:r w:rsidRPr="00562D05">
        <w:rPr>
          <w:rFonts w:asciiTheme="majorHAnsi" w:hAnsiTheme="majorHAnsi" w:cstheme="majorHAnsi"/>
        </w:rPr>
        <w:t>s</w:t>
      </w:r>
    </w:p>
    <w:p w14:paraId="2FA2730A" w14:textId="0F1E9202" w:rsidR="003D7F8F" w:rsidRPr="003D7F8F" w:rsidRDefault="003D7F8F" w:rsidP="003D7F8F">
      <w:pPr>
        <w:jc w:val="center"/>
        <w:rPr>
          <w:iCs/>
        </w:rPr>
      </w:pPr>
      <w:r>
        <w:rPr>
          <w:noProof/>
        </w:rPr>
        <w:drawing>
          <wp:inline distT="0" distB="0" distL="0" distR="0" wp14:anchorId="0911C3CD" wp14:editId="63BC21F6">
            <wp:extent cx="5627798" cy="36957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3" b="2287"/>
                    <a:stretch/>
                  </pic:blipFill>
                  <pic:spPr bwMode="auto">
                    <a:xfrm>
                      <a:off x="0" y="0"/>
                      <a:ext cx="5636708" cy="370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3983D" w14:textId="66BFCE46" w:rsidR="00A91D52" w:rsidRDefault="00977241" w:rsidP="00082880">
      <w:pPr>
        <w:pStyle w:val="Nadpis1"/>
        <w:spacing w:after="240"/>
      </w:pPr>
      <w:r>
        <w:lastRenderedPageBreak/>
        <w:t>Závěr</w:t>
      </w:r>
    </w:p>
    <w:p w14:paraId="47D162EC" w14:textId="513104B6" w:rsidR="00C41592" w:rsidRPr="00413353" w:rsidRDefault="002F0A56" w:rsidP="003F2CFE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Měření proběhlo v pořádku. Převodník splňuje výrobcem udané parametry</w:t>
      </w:r>
      <w:r w:rsidR="00BD7369">
        <w:rPr>
          <w:rFonts w:asciiTheme="majorHAnsi" w:hAnsiTheme="majorHAnsi" w:cstheme="majorHAnsi"/>
        </w:rPr>
        <w:t xml:space="preserve">. </w:t>
      </w:r>
      <w:r w:rsidR="00285D3B">
        <w:rPr>
          <w:rFonts w:asciiTheme="majorHAnsi" w:hAnsiTheme="majorHAnsi" w:cstheme="majorHAnsi"/>
        </w:rPr>
        <w:t xml:space="preserve">Jak jsme ověřili, </w:t>
      </w:r>
      <w:r w:rsidR="0056786B">
        <w:rPr>
          <w:rFonts w:asciiTheme="majorHAnsi" w:hAnsiTheme="majorHAnsi" w:cstheme="majorHAnsi"/>
        </w:rPr>
        <w:t>doba vlastního převodu se s</w:t>
      </w:r>
      <w:r w:rsidR="00CE27F2">
        <w:rPr>
          <w:rFonts w:asciiTheme="majorHAnsi" w:hAnsiTheme="majorHAnsi" w:cstheme="majorHAnsi"/>
        </w:rPr>
        <w:t> frekvencí nemění</w:t>
      </w:r>
      <w:r w:rsidR="008D00EB">
        <w:rPr>
          <w:rFonts w:asciiTheme="majorHAnsi" w:hAnsiTheme="majorHAnsi" w:cstheme="majorHAnsi"/>
        </w:rPr>
        <w:t>.</w:t>
      </w:r>
      <w:r w:rsidR="00A735D5">
        <w:rPr>
          <w:rFonts w:asciiTheme="majorHAnsi" w:hAnsiTheme="majorHAnsi" w:cstheme="majorHAnsi"/>
        </w:rPr>
        <w:t xml:space="preserve"> Na převodníku považuji za důležitý signál </w:t>
      </w:r>
      <w:r w:rsidR="00A735D5" w:rsidRPr="00A735D5">
        <w:rPr>
          <w:rFonts w:asciiTheme="majorHAnsi" w:hAnsiTheme="majorHAnsi" w:cstheme="majorHAnsi"/>
          <w:i/>
          <w:iCs/>
        </w:rPr>
        <w:t>ST</w:t>
      </w:r>
      <w:r w:rsidR="00A735D5">
        <w:rPr>
          <w:rFonts w:asciiTheme="majorHAnsi" w:hAnsiTheme="majorHAnsi" w:cstheme="majorHAnsi"/>
          <w:i/>
          <w:iCs/>
        </w:rPr>
        <w:t>.</w:t>
      </w:r>
      <w:r w:rsidR="00413353">
        <w:rPr>
          <w:rFonts w:asciiTheme="majorHAnsi" w:hAnsiTheme="majorHAnsi" w:cstheme="majorHAnsi"/>
          <w:i/>
          <w:iCs/>
        </w:rPr>
        <w:t xml:space="preserve"> </w:t>
      </w:r>
      <w:r w:rsidR="00036E22">
        <w:rPr>
          <w:rFonts w:asciiTheme="majorHAnsi" w:hAnsiTheme="majorHAnsi" w:cstheme="majorHAnsi"/>
        </w:rPr>
        <w:t>Při užití převodníku s mikrokontroléry je vhodné připojit signál ST na externí interrupt.</w:t>
      </w:r>
      <w:bookmarkStart w:id="0" w:name="_GoBack"/>
      <w:bookmarkEnd w:id="0"/>
    </w:p>
    <w:sectPr w:rsidR="00C41592" w:rsidRPr="00413353" w:rsidSect="00D26CF3">
      <w:footerReference w:type="default" r:id="rId13"/>
      <w:pgSz w:w="11906" w:h="16838" w:code="9"/>
      <w:pgMar w:top="737" w:right="720" w:bottom="737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A45E" w14:textId="77777777" w:rsidR="00314F70" w:rsidRDefault="00314F70" w:rsidP="00D37AC2">
      <w:r>
        <w:separator/>
      </w:r>
    </w:p>
  </w:endnote>
  <w:endnote w:type="continuationSeparator" w:id="0">
    <w:p w14:paraId="66AB55BE" w14:textId="77777777" w:rsidR="00314F70" w:rsidRDefault="00314F70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7256E" w14:textId="77777777" w:rsidR="00314F70" w:rsidRDefault="00314F70" w:rsidP="00D37AC2">
      <w:r>
        <w:separator/>
      </w:r>
    </w:p>
  </w:footnote>
  <w:footnote w:type="continuationSeparator" w:id="0">
    <w:p w14:paraId="3D6A2323" w14:textId="77777777" w:rsidR="00314F70" w:rsidRDefault="00314F70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1F54"/>
    <w:multiLevelType w:val="hybridMultilevel"/>
    <w:tmpl w:val="29B458D2"/>
    <w:lvl w:ilvl="0" w:tplc="0405000F">
      <w:start w:val="1"/>
      <w:numFmt w:val="decimal"/>
      <w:lvlText w:val="%1."/>
      <w:lvlJc w:val="left"/>
      <w:pPr>
        <w:ind w:left="1423" w:hanging="360"/>
      </w:pPr>
    </w:lvl>
    <w:lvl w:ilvl="1" w:tplc="04050019" w:tentative="1">
      <w:start w:val="1"/>
      <w:numFmt w:val="lowerLetter"/>
      <w:lvlText w:val="%2."/>
      <w:lvlJc w:val="left"/>
      <w:pPr>
        <w:ind w:left="2143" w:hanging="360"/>
      </w:pPr>
    </w:lvl>
    <w:lvl w:ilvl="2" w:tplc="0405001B" w:tentative="1">
      <w:start w:val="1"/>
      <w:numFmt w:val="lowerRoman"/>
      <w:lvlText w:val="%3."/>
      <w:lvlJc w:val="right"/>
      <w:pPr>
        <w:ind w:left="2863" w:hanging="180"/>
      </w:pPr>
    </w:lvl>
    <w:lvl w:ilvl="3" w:tplc="0405000F" w:tentative="1">
      <w:start w:val="1"/>
      <w:numFmt w:val="decimal"/>
      <w:lvlText w:val="%4."/>
      <w:lvlJc w:val="left"/>
      <w:pPr>
        <w:ind w:left="3583" w:hanging="360"/>
      </w:pPr>
    </w:lvl>
    <w:lvl w:ilvl="4" w:tplc="04050019" w:tentative="1">
      <w:start w:val="1"/>
      <w:numFmt w:val="lowerLetter"/>
      <w:lvlText w:val="%5."/>
      <w:lvlJc w:val="left"/>
      <w:pPr>
        <w:ind w:left="4303" w:hanging="360"/>
      </w:pPr>
    </w:lvl>
    <w:lvl w:ilvl="5" w:tplc="0405001B" w:tentative="1">
      <w:start w:val="1"/>
      <w:numFmt w:val="lowerRoman"/>
      <w:lvlText w:val="%6."/>
      <w:lvlJc w:val="right"/>
      <w:pPr>
        <w:ind w:left="5023" w:hanging="180"/>
      </w:pPr>
    </w:lvl>
    <w:lvl w:ilvl="6" w:tplc="0405000F" w:tentative="1">
      <w:start w:val="1"/>
      <w:numFmt w:val="decimal"/>
      <w:lvlText w:val="%7."/>
      <w:lvlJc w:val="left"/>
      <w:pPr>
        <w:ind w:left="5743" w:hanging="360"/>
      </w:pPr>
    </w:lvl>
    <w:lvl w:ilvl="7" w:tplc="04050019" w:tentative="1">
      <w:start w:val="1"/>
      <w:numFmt w:val="lowerLetter"/>
      <w:lvlText w:val="%8."/>
      <w:lvlJc w:val="left"/>
      <w:pPr>
        <w:ind w:left="6463" w:hanging="360"/>
      </w:pPr>
    </w:lvl>
    <w:lvl w:ilvl="8" w:tplc="040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" w15:restartNumberingAfterBreak="0">
    <w:nsid w:val="19A80364"/>
    <w:multiLevelType w:val="hybridMultilevel"/>
    <w:tmpl w:val="A1165E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974C9"/>
    <w:multiLevelType w:val="hybridMultilevel"/>
    <w:tmpl w:val="042A1B5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775F73"/>
    <w:multiLevelType w:val="hybridMultilevel"/>
    <w:tmpl w:val="FD8469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4E5EA4"/>
    <w:multiLevelType w:val="hybridMultilevel"/>
    <w:tmpl w:val="1390C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617F8"/>
    <w:multiLevelType w:val="hybridMultilevel"/>
    <w:tmpl w:val="90AC79CC"/>
    <w:lvl w:ilvl="0" w:tplc="0405000F">
      <w:start w:val="1"/>
      <w:numFmt w:val="decimal"/>
      <w:lvlText w:val="%1."/>
      <w:lvlJc w:val="left"/>
      <w:pPr>
        <w:ind w:left="1423" w:hanging="360"/>
      </w:pPr>
    </w:lvl>
    <w:lvl w:ilvl="1" w:tplc="04050019" w:tentative="1">
      <w:start w:val="1"/>
      <w:numFmt w:val="lowerLetter"/>
      <w:lvlText w:val="%2."/>
      <w:lvlJc w:val="left"/>
      <w:pPr>
        <w:ind w:left="2143" w:hanging="360"/>
      </w:pPr>
    </w:lvl>
    <w:lvl w:ilvl="2" w:tplc="0405001B" w:tentative="1">
      <w:start w:val="1"/>
      <w:numFmt w:val="lowerRoman"/>
      <w:lvlText w:val="%3."/>
      <w:lvlJc w:val="right"/>
      <w:pPr>
        <w:ind w:left="2863" w:hanging="180"/>
      </w:pPr>
    </w:lvl>
    <w:lvl w:ilvl="3" w:tplc="0405000F" w:tentative="1">
      <w:start w:val="1"/>
      <w:numFmt w:val="decimal"/>
      <w:lvlText w:val="%4."/>
      <w:lvlJc w:val="left"/>
      <w:pPr>
        <w:ind w:left="3583" w:hanging="360"/>
      </w:pPr>
    </w:lvl>
    <w:lvl w:ilvl="4" w:tplc="04050019" w:tentative="1">
      <w:start w:val="1"/>
      <w:numFmt w:val="lowerLetter"/>
      <w:lvlText w:val="%5."/>
      <w:lvlJc w:val="left"/>
      <w:pPr>
        <w:ind w:left="4303" w:hanging="360"/>
      </w:pPr>
    </w:lvl>
    <w:lvl w:ilvl="5" w:tplc="0405001B" w:tentative="1">
      <w:start w:val="1"/>
      <w:numFmt w:val="lowerRoman"/>
      <w:lvlText w:val="%6."/>
      <w:lvlJc w:val="right"/>
      <w:pPr>
        <w:ind w:left="5023" w:hanging="180"/>
      </w:pPr>
    </w:lvl>
    <w:lvl w:ilvl="6" w:tplc="0405000F" w:tentative="1">
      <w:start w:val="1"/>
      <w:numFmt w:val="decimal"/>
      <w:lvlText w:val="%7."/>
      <w:lvlJc w:val="left"/>
      <w:pPr>
        <w:ind w:left="5743" w:hanging="360"/>
      </w:pPr>
    </w:lvl>
    <w:lvl w:ilvl="7" w:tplc="04050019" w:tentative="1">
      <w:start w:val="1"/>
      <w:numFmt w:val="lowerLetter"/>
      <w:lvlText w:val="%8."/>
      <w:lvlJc w:val="left"/>
      <w:pPr>
        <w:ind w:left="6463" w:hanging="360"/>
      </w:pPr>
    </w:lvl>
    <w:lvl w:ilvl="8" w:tplc="0405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564E"/>
    <w:rsid w:val="00007039"/>
    <w:rsid w:val="00010478"/>
    <w:rsid w:val="00014236"/>
    <w:rsid w:val="00015FEB"/>
    <w:rsid w:val="000166AD"/>
    <w:rsid w:val="00016C0C"/>
    <w:rsid w:val="0001758C"/>
    <w:rsid w:val="00020951"/>
    <w:rsid w:val="00021221"/>
    <w:rsid w:val="00023F64"/>
    <w:rsid w:val="0002712E"/>
    <w:rsid w:val="00030950"/>
    <w:rsid w:val="00033929"/>
    <w:rsid w:val="00034EAE"/>
    <w:rsid w:val="00036A4A"/>
    <w:rsid w:val="00036E22"/>
    <w:rsid w:val="00037AC5"/>
    <w:rsid w:val="000528D0"/>
    <w:rsid w:val="0005307E"/>
    <w:rsid w:val="000534E3"/>
    <w:rsid w:val="000547CF"/>
    <w:rsid w:val="00057554"/>
    <w:rsid w:val="00062058"/>
    <w:rsid w:val="00062078"/>
    <w:rsid w:val="00062841"/>
    <w:rsid w:val="00082880"/>
    <w:rsid w:val="000828D1"/>
    <w:rsid w:val="000831A7"/>
    <w:rsid w:val="00083960"/>
    <w:rsid w:val="000904AD"/>
    <w:rsid w:val="000906BA"/>
    <w:rsid w:val="00090D60"/>
    <w:rsid w:val="0009121E"/>
    <w:rsid w:val="00097048"/>
    <w:rsid w:val="00097790"/>
    <w:rsid w:val="000A14BA"/>
    <w:rsid w:val="000A2324"/>
    <w:rsid w:val="000A27E1"/>
    <w:rsid w:val="000A3959"/>
    <w:rsid w:val="000A5743"/>
    <w:rsid w:val="000B7A56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0F5FBB"/>
    <w:rsid w:val="00101BBB"/>
    <w:rsid w:val="00103920"/>
    <w:rsid w:val="00103C28"/>
    <w:rsid w:val="00104CB4"/>
    <w:rsid w:val="001110FB"/>
    <w:rsid w:val="00112BF1"/>
    <w:rsid w:val="00115602"/>
    <w:rsid w:val="00121C5E"/>
    <w:rsid w:val="001325DA"/>
    <w:rsid w:val="00133CDE"/>
    <w:rsid w:val="00137B15"/>
    <w:rsid w:val="00142961"/>
    <w:rsid w:val="00143921"/>
    <w:rsid w:val="00144B20"/>
    <w:rsid w:val="0014607E"/>
    <w:rsid w:val="00150D5D"/>
    <w:rsid w:val="00152D50"/>
    <w:rsid w:val="00153B04"/>
    <w:rsid w:val="001541A8"/>
    <w:rsid w:val="00154590"/>
    <w:rsid w:val="0015611E"/>
    <w:rsid w:val="00164033"/>
    <w:rsid w:val="00166E2A"/>
    <w:rsid w:val="00170997"/>
    <w:rsid w:val="00172350"/>
    <w:rsid w:val="001723F9"/>
    <w:rsid w:val="00183FDD"/>
    <w:rsid w:val="0018493A"/>
    <w:rsid w:val="001853FC"/>
    <w:rsid w:val="00190B87"/>
    <w:rsid w:val="001A201F"/>
    <w:rsid w:val="001A2B7B"/>
    <w:rsid w:val="001B4213"/>
    <w:rsid w:val="001B537E"/>
    <w:rsid w:val="001B7EC1"/>
    <w:rsid w:val="001C5E57"/>
    <w:rsid w:val="001C71B9"/>
    <w:rsid w:val="001D0507"/>
    <w:rsid w:val="001D54BE"/>
    <w:rsid w:val="001D5F07"/>
    <w:rsid w:val="001D6069"/>
    <w:rsid w:val="001E3A28"/>
    <w:rsid w:val="00203E05"/>
    <w:rsid w:val="00207491"/>
    <w:rsid w:val="0020796C"/>
    <w:rsid w:val="00222A33"/>
    <w:rsid w:val="00222D3F"/>
    <w:rsid w:val="0022492F"/>
    <w:rsid w:val="00224FB1"/>
    <w:rsid w:val="0022617D"/>
    <w:rsid w:val="00226F93"/>
    <w:rsid w:val="002359AD"/>
    <w:rsid w:val="00237EEF"/>
    <w:rsid w:val="0024339F"/>
    <w:rsid w:val="00244572"/>
    <w:rsid w:val="0024723F"/>
    <w:rsid w:val="0025051C"/>
    <w:rsid w:val="00252763"/>
    <w:rsid w:val="00253563"/>
    <w:rsid w:val="0026051D"/>
    <w:rsid w:val="002630D3"/>
    <w:rsid w:val="00263745"/>
    <w:rsid w:val="002734AF"/>
    <w:rsid w:val="00282005"/>
    <w:rsid w:val="00282BCE"/>
    <w:rsid w:val="00285D3B"/>
    <w:rsid w:val="00290ECC"/>
    <w:rsid w:val="00291359"/>
    <w:rsid w:val="0029572A"/>
    <w:rsid w:val="002A0DC7"/>
    <w:rsid w:val="002B1814"/>
    <w:rsid w:val="002B2400"/>
    <w:rsid w:val="002B4682"/>
    <w:rsid w:val="002B46B3"/>
    <w:rsid w:val="002B6175"/>
    <w:rsid w:val="002B69C2"/>
    <w:rsid w:val="002B73AA"/>
    <w:rsid w:val="002C1346"/>
    <w:rsid w:val="002C2803"/>
    <w:rsid w:val="002C34EC"/>
    <w:rsid w:val="002C61D6"/>
    <w:rsid w:val="002C65AF"/>
    <w:rsid w:val="002D05C8"/>
    <w:rsid w:val="002D4DC1"/>
    <w:rsid w:val="002E23BF"/>
    <w:rsid w:val="002F0A56"/>
    <w:rsid w:val="002F4A2A"/>
    <w:rsid w:val="0030208B"/>
    <w:rsid w:val="00302195"/>
    <w:rsid w:val="0030287D"/>
    <w:rsid w:val="003062AB"/>
    <w:rsid w:val="00307078"/>
    <w:rsid w:val="00312888"/>
    <w:rsid w:val="00314526"/>
    <w:rsid w:val="003148E9"/>
    <w:rsid w:val="00314F70"/>
    <w:rsid w:val="003156AE"/>
    <w:rsid w:val="003163D1"/>
    <w:rsid w:val="003262BA"/>
    <w:rsid w:val="00331E14"/>
    <w:rsid w:val="00333B2C"/>
    <w:rsid w:val="00336B6A"/>
    <w:rsid w:val="00343147"/>
    <w:rsid w:val="0034713C"/>
    <w:rsid w:val="00350F78"/>
    <w:rsid w:val="00357814"/>
    <w:rsid w:val="003607DF"/>
    <w:rsid w:val="003639B1"/>
    <w:rsid w:val="0036669B"/>
    <w:rsid w:val="003727F5"/>
    <w:rsid w:val="00383941"/>
    <w:rsid w:val="003862E9"/>
    <w:rsid w:val="00386B7E"/>
    <w:rsid w:val="003926C1"/>
    <w:rsid w:val="00393FF2"/>
    <w:rsid w:val="00395F5A"/>
    <w:rsid w:val="00397A81"/>
    <w:rsid w:val="003A0F34"/>
    <w:rsid w:val="003A2E66"/>
    <w:rsid w:val="003A70FA"/>
    <w:rsid w:val="003B0DEE"/>
    <w:rsid w:val="003B4B2F"/>
    <w:rsid w:val="003B5097"/>
    <w:rsid w:val="003C00F9"/>
    <w:rsid w:val="003C58E9"/>
    <w:rsid w:val="003C756B"/>
    <w:rsid w:val="003C771F"/>
    <w:rsid w:val="003D00DD"/>
    <w:rsid w:val="003D2333"/>
    <w:rsid w:val="003D3298"/>
    <w:rsid w:val="003D428D"/>
    <w:rsid w:val="003D5173"/>
    <w:rsid w:val="003D66E7"/>
    <w:rsid w:val="003D7F8F"/>
    <w:rsid w:val="003E046D"/>
    <w:rsid w:val="003E053E"/>
    <w:rsid w:val="003E3353"/>
    <w:rsid w:val="003F2CFE"/>
    <w:rsid w:val="003F2F7C"/>
    <w:rsid w:val="003F4BD8"/>
    <w:rsid w:val="003F539E"/>
    <w:rsid w:val="004049F9"/>
    <w:rsid w:val="00404B93"/>
    <w:rsid w:val="0041160E"/>
    <w:rsid w:val="0041191F"/>
    <w:rsid w:val="00413353"/>
    <w:rsid w:val="00417AAE"/>
    <w:rsid w:val="00420292"/>
    <w:rsid w:val="004272B5"/>
    <w:rsid w:val="0043072C"/>
    <w:rsid w:val="0043424E"/>
    <w:rsid w:val="0043522A"/>
    <w:rsid w:val="00435B82"/>
    <w:rsid w:val="004370BB"/>
    <w:rsid w:val="0044350A"/>
    <w:rsid w:val="00453446"/>
    <w:rsid w:val="004557D7"/>
    <w:rsid w:val="004579BB"/>
    <w:rsid w:val="004639FF"/>
    <w:rsid w:val="00465B05"/>
    <w:rsid w:val="00472746"/>
    <w:rsid w:val="00472FDA"/>
    <w:rsid w:val="00481959"/>
    <w:rsid w:val="00487970"/>
    <w:rsid w:val="00490E44"/>
    <w:rsid w:val="00496B09"/>
    <w:rsid w:val="004A06F8"/>
    <w:rsid w:val="004A246A"/>
    <w:rsid w:val="004A2B4D"/>
    <w:rsid w:val="004C3106"/>
    <w:rsid w:val="004C4B59"/>
    <w:rsid w:val="004C6A8F"/>
    <w:rsid w:val="004D1ED0"/>
    <w:rsid w:val="004D26B9"/>
    <w:rsid w:val="004D311F"/>
    <w:rsid w:val="004D618E"/>
    <w:rsid w:val="004E0F8C"/>
    <w:rsid w:val="004E11A2"/>
    <w:rsid w:val="004E17AA"/>
    <w:rsid w:val="004E41BD"/>
    <w:rsid w:val="004E6D85"/>
    <w:rsid w:val="004E6FC7"/>
    <w:rsid w:val="004F289B"/>
    <w:rsid w:val="004F3EA9"/>
    <w:rsid w:val="00502A84"/>
    <w:rsid w:val="005033C5"/>
    <w:rsid w:val="00503FE4"/>
    <w:rsid w:val="00505876"/>
    <w:rsid w:val="00510BFB"/>
    <w:rsid w:val="0051181C"/>
    <w:rsid w:val="00513CF5"/>
    <w:rsid w:val="00521C3A"/>
    <w:rsid w:val="0053311B"/>
    <w:rsid w:val="00534274"/>
    <w:rsid w:val="00535673"/>
    <w:rsid w:val="005365AE"/>
    <w:rsid w:val="00536DAF"/>
    <w:rsid w:val="005409AF"/>
    <w:rsid w:val="00541776"/>
    <w:rsid w:val="00544977"/>
    <w:rsid w:val="00552841"/>
    <w:rsid w:val="00552F0B"/>
    <w:rsid w:val="00562521"/>
    <w:rsid w:val="00562D05"/>
    <w:rsid w:val="00566093"/>
    <w:rsid w:val="0056786B"/>
    <w:rsid w:val="00572BF9"/>
    <w:rsid w:val="00574402"/>
    <w:rsid w:val="00574F9C"/>
    <w:rsid w:val="00583D42"/>
    <w:rsid w:val="00593A14"/>
    <w:rsid w:val="00594F40"/>
    <w:rsid w:val="005A1E09"/>
    <w:rsid w:val="005A5F2A"/>
    <w:rsid w:val="005B2712"/>
    <w:rsid w:val="005B2A0C"/>
    <w:rsid w:val="005B2E98"/>
    <w:rsid w:val="005B32F3"/>
    <w:rsid w:val="005B4092"/>
    <w:rsid w:val="005B5B0F"/>
    <w:rsid w:val="005B7D7A"/>
    <w:rsid w:val="005C07B5"/>
    <w:rsid w:val="005C1F3D"/>
    <w:rsid w:val="005C2110"/>
    <w:rsid w:val="005D0F8A"/>
    <w:rsid w:val="005D1A02"/>
    <w:rsid w:val="005D35A2"/>
    <w:rsid w:val="005E41AF"/>
    <w:rsid w:val="005F2560"/>
    <w:rsid w:val="005F5419"/>
    <w:rsid w:val="005F78DB"/>
    <w:rsid w:val="00600C2A"/>
    <w:rsid w:val="00602A93"/>
    <w:rsid w:val="00607ECA"/>
    <w:rsid w:val="00612454"/>
    <w:rsid w:val="006136F1"/>
    <w:rsid w:val="00614819"/>
    <w:rsid w:val="0061546B"/>
    <w:rsid w:val="0062423F"/>
    <w:rsid w:val="00625FF7"/>
    <w:rsid w:val="00626768"/>
    <w:rsid w:val="00626F69"/>
    <w:rsid w:val="0063120B"/>
    <w:rsid w:val="006321E7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77312"/>
    <w:rsid w:val="006827AA"/>
    <w:rsid w:val="00687FAA"/>
    <w:rsid w:val="006938D0"/>
    <w:rsid w:val="00693921"/>
    <w:rsid w:val="0069437D"/>
    <w:rsid w:val="00694F1B"/>
    <w:rsid w:val="00696001"/>
    <w:rsid w:val="006A2894"/>
    <w:rsid w:val="006A3668"/>
    <w:rsid w:val="006B065F"/>
    <w:rsid w:val="006B3129"/>
    <w:rsid w:val="006C7227"/>
    <w:rsid w:val="006D2046"/>
    <w:rsid w:val="006D5405"/>
    <w:rsid w:val="006D6852"/>
    <w:rsid w:val="006E17EC"/>
    <w:rsid w:val="006E2A55"/>
    <w:rsid w:val="006E64EA"/>
    <w:rsid w:val="006E672A"/>
    <w:rsid w:val="006F10B1"/>
    <w:rsid w:val="00701798"/>
    <w:rsid w:val="00702878"/>
    <w:rsid w:val="00705C20"/>
    <w:rsid w:val="0071248C"/>
    <w:rsid w:val="00712F7D"/>
    <w:rsid w:val="00713DEE"/>
    <w:rsid w:val="007151A0"/>
    <w:rsid w:val="00727E05"/>
    <w:rsid w:val="00734D03"/>
    <w:rsid w:val="007407FD"/>
    <w:rsid w:val="00740A88"/>
    <w:rsid w:val="00746408"/>
    <w:rsid w:val="0075136E"/>
    <w:rsid w:val="007513CA"/>
    <w:rsid w:val="00753069"/>
    <w:rsid w:val="00754CEA"/>
    <w:rsid w:val="00754DC8"/>
    <w:rsid w:val="0075559F"/>
    <w:rsid w:val="0075669B"/>
    <w:rsid w:val="007576AD"/>
    <w:rsid w:val="0076148F"/>
    <w:rsid w:val="007664F4"/>
    <w:rsid w:val="00766F4D"/>
    <w:rsid w:val="007673CE"/>
    <w:rsid w:val="00773BA1"/>
    <w:rsid w:val="00776CE8"/>
    <w:rsid w:val="0077740A"/>
    <w:rsid w:val="00780F93"/>
    <w:rsid w:val="007812F9"/>
    <w:rsid w:val="00782B79"/>
    <w:rsid w:val="00784204"/>
    <w:rsid w:val="007847B3"/>
    <w:rsid w:val="0078532C"/>
    <w:rsid w:val="0078766F"/>
    <w:rsid w:val="00790C81"/>
    <w:rsid w:val="00791C4C"/>
    <w:rsid w:val="00791E8F"/>
    <w:rsid w:val="00792A78"/>
    <w:rsid w:val="00792AC9"/>
    <w:rsid w:val="007932B0"/>
    <w:rsid w:val="007939DA"/>
    <w:rsid w:val="00796BE1"/>
    <w:rsid w:val="00797A64"/>
    <w:rsid w:val="007A006C"/>
    <w:rsid w:val="007A2998"/>
    <w:rsid w:val="007A3442"/>
    <w:rsid w:val="007B0F70"/>
    <w:rsid w:val="007B2330"/>
    <w:rsid w:val="007C0554"/>
    <w:rsid w:val="007C0AA7"/>
    <w:rsid w:val="007C1A5B"/>
    <w:rsid w:val="007C2A69"/>
    <w:rsid w:val="007C39A1"/>
    <w:rsid w:val="007C3F2E"/>
    <w:rsid w:val="007C64C0"/>
    <w:rsid w:val="007D215C"/>
    <w:rsid w:val="007D4B96"/>
    <w:rsid w:val="007E59E8"/>
    <w:rsid w:val="007E6C53"/>
    <w:rsid w:val="007E719A"/>
    <w:rsid w:val="007E72F2"/>
    <w:rsid w:val="007E7E05"/>
    <w:rsid w:val="007F0BFA"/>
    <w:rsid w:val="007F28A3"/>
    <w:rsid w:val="0080081D"/>
    <w:rsid w:val="00800DD7"/>
    <w:rsid w:val="00803031"/>
    <w:rsid w:val="00803EDC"/>
    <w:rsid w:val="00804039"/>
    <w:rsid w:val="00806235"/>
    <w:rsid w:val="00812080"/>
    <w:rsid w:val="008137DF"/>
    <w:rsid w:val="0081388C"/>
    <w:rsid w:val="00813D1D"/>
    <w:rsid w:val="00814CFB"/>
    <w:rsid w:val="0082153B"/>
    <w:rsid w:val="0082189E"/>
    <w:rsid w:val="00821CDC"/>
    <w:rsid w:val="0082437A"/>
    <w:rsid w:val="00825438"/>
    <w:rsid w:val="00826031"/>
    <w:rsid w:val="008262AA"/>
    <w:rsid w:val="00826CB1"/>
    <w:rsid w:val="008305EB"/>
    <w:rsid w:val="00832F4A"/>
    <w:rsid w:val="00834E62"/>
    <w:rsid w:val="0083655D"/>
    <w:rsid w:val="00842CA8"/>
    <w:rsid w:val="008434A2"/>
    <w:rsid w:val="00844952"/>
    <w:rsid w:val="0084733A"/>
    <w:rsid w:val="008476EE"/>
    <w:rsid w:val="0085024E"/>
    <w:rsid w:val="0086712F"/>
    <w:rsid w:val="0086758A"/>
    <w:rsid w:val="008676E5"/>
    <w:rsid w:val="00867E87"/>
    <w:rsid w:val="008700D0"/>
    <w:rsid w:val="00870F35"/>
    <w:rsid w:val="008757A3"/>
    <w:rsid w:val="00877215"/>
    <w:rsid w:val="0087746D"/>
    <w:rsid w:val="008776ED"/>
    <w:rsid w:val="0088164C"/>
    <w:rsid w:val="008832E0"/>
    <w:rsid w:val="00893376"/>
    <w:rsid w:val="008940DB"/>
    <w:rsid w:val="008977E8"/>
    <w:rsid w:val="008A32B2"/>
    <w:rsid w:val="008A3CB7"/>
    <w:rsid w:val="008A4465"/>
    <w:rsid w:val="008A4E85"/>
    <w:rsid w:val="008A5123"/>
    <w:rsid w:val="008A577F"/>
    <w:rsid w:val="008B0FB9"/>
    <w:rsid w:val="008B3E14"/>
    <w:rsid w:val="008B4D58"/>
    <w:rsid w:val="008B6306"/>
    <w:rsid w:val="008C0AF2"/>
    <w:rsid w:val="008C2081"/>
    <w:rsid w:val="008C2A1D"/>
    <w:rsid w:val="008C3234"/>
    <w:rsid w:val="008C41CE"/>
    <w:rsid w:val="008C5F5F"/>
    <w:rsid w:val="008D00EB"/>
    <w:rsid w:val="008D2D74"/>
    <w:rsid w:val="008D6B43"/>
    <w:rsid w:val="008E054E"/>
    <w:rsid w:val="008E1F9F"/>
    <w:rsid w:val="008E2368"/>
    <w:rsid w:val="008E6C76"/>
    <w:rsid w:val="008F1943"/>
    <w:rsid w:val="008F2D73"/>
    <w:rsid w:val="008F2EA5"/>
    <w:rsid w:val="008F3003"/>
    <w:rsid w:val="008F5AA7"/>
    <w:rsid w:val="008F646E"/>
    <w:rsid w:val="008F7C26"/>
    <w:rsid w:val="009034F1"/>
    <w:rsid w:val="0090601F"/>
    <w:rsid w:val="0090622F"/>
    <w:rsid w:val="00914BCB"/>
    <w:rsid w:val="009168B3"/>
    <w:rsid w:val="00916AB3"/>
    <w:rsid w:val="00922019"/>
    <w:rsid w:val="00922325"/>
    <w:rsid w:val="0092332F"/>
    <w:rsid w:val="009260EB"/>
    <w:rsid w:val="00930C99"/>
    <w:rsid w:val="009375E6"/>
    <w:rsid w:val="009403CA"/>
    <w:rsid w:val="00955F27"/>
    <w:rsid w:val="0096032A"/>
    <w:rsid w:val="00971C19"/>
    <w:rsid w:val="009750F8"/>
    <w:rsid w:val="00977241"/>
    <w:rsid w:val="00991BAF"/>
    <w:rsid w:val="009A2BD3"/>
    <w:rsid w:val="009A4404"/>
    <w:rsid w:val="009B0734"/>
    <w:rsid w:val="009B181F"/>
    <w:rsid w:val="009B3A57"/>
    <w:rsid w:val="009C1187"/>
    <w:rsid w:val="009C4BEC"/>
    <w:rsid w:val="009C50A2"/>
    <w:rsid w:val="009D5860"/>
    <w:rsid w:val="009E1849"/>
    <w:rsid w:val="009E1B5F"/>
    <w:rsid w:val="009E27E2"/>
    <w:rsid w:val="009E730A"/>
    <w:rsid w:val="009E7837"/>
    <w:rsid w:val="009F4361"/>
    <w:rsid w:val="009F5065"/>
    <w:rsid w:val="00A01D31"/>
    <w:rsid w:val="00A025EB"/>
    <w:rsid w:val="00A07CC8"/>
    <w:rsid w:val="00A1016D"/>
    <w:rsid w:val="00A12D46"/>
    <w:rsid w:val="00A12EAC"/>
    <w:rsid w:val="00A15CFF"/>
    <w:rsid w:val="00A167B1"/>
    <w:rsid w:val="00A24374"/>
    <w:rsid w:val="00A244D4"/>
    <w:rsid w:val="00A24F2E"/>
    <w:rsid w:val="00A25DEA"/>
    <w:rsid w:val="00A26449"/>
    <w:rsid w:val="00A2703B"/>
    <w:rsid w:val="00A32106"/>
    <w:rsid w:val="00A33BA8"/>
    <w:rsid w:val="00A34ED3"/>
    <w:rsid w:val="00A35DDB"/>
    <w:rsid w:val="00A37939"/>
    <w:rsid w:val="00A40B16"/>
    <w:rsid w:val="00A42A30"/>
    <w:rsid w:val="00A42D12"/>
    <w:rsid w:val="00A44BAD"/>
    <w:rsid w:val="00A46295"/>
    <w:rsid w:val="00A46792"/>
    <w:rsid w:val="00A507AA"/>
    <w:rsid w:val="00A518FF"/>
    <w:rsid w:val="00A54E3F"/>
    <w:rsid w:val="00A54E58"/>
    <w:rsid w:val="00A65728"/>
    <w:rsid w:val="00A66919"/>
    <w:rsid w:val="00A72780"/>
    <w:rsid w:val="00A735D5"/>
    <w:rsid w:val="00A73A6A"/>
    <w:rsid w:val="00A767E4"/>
    <w:rsid w:val="00A775E5"/>
    <w:rsid w:val="00A8033A"/>
    <w:rsid w:val="00A830F2"/>
    <w:rsid w:val="00A853A5"/>
    <w:rsid w:val="00A87100"/>
    <w:rsid w:val="00A8725F"/>
    <w:rsid w:val="00A91D52"/>
    <w:rsid w:val="00A93116"/>
    <w:rsid w:val="00A94BA0"/>
    <w:rsid w:val="00A96D35"/>
    <w:rsid w:val="00A978B0"/>
    <w:rsid w:val="00AA56A8"/>
    <w:rsid w:val="00AC1291"/>
    <w:rsid w:val="00AC4A67"/>
    <w:rsid w:val="00AC5B59"/>
    <w:rsid w:val="00AD2C4C"/>
    <w:rsid w:val="00AD36ED"/>
    <w:rsid w:val="00AD41B4"/>
    <w:rsid w:val="00AE10F1"/>
    <w:rsid w:val="00AE1436"/>
    <w:rsid w:val="00AE2DD2"/>
    <w:rsid w:val="00AE3F53"/>
    <w:rsid w:val="00AE6DFD"/>
    <w:rsid w:val="00AE75AE"/>
    <w:rsid w:val="00AE7A8F"/>
    <w:rsid w:val="00AF0AD2"/>
    <w:rsid w:val="00AF5224"/>
    <w:rsid w:val="00AF733D"/>
    <w:rsid w:val="00B0287F"/>
    <w:rsid w:val="00B06550"/>
    <w:rsid w:val="00B10707"/>
    <w:rsid w:val="00B11067"/>
    <w:rsid w:val="00B110CC"/>
    <w:rsid w:val="00B1269E"/>
    <w:rsid w:val="00B15A68"/>
    <w:rsid w:val="00B17631"/>
    <w:rsid w:val="00B1778C"/>
    <w:rsid w:val="00B245FF"/>
    <w:rsid w:val="00B25B3C"/>
    <w:rsid w:val="00B33556"/>
    <w:rsid w:val="00B35BF6"/>
    <w:rsid w:val="00B40632"/>
    <w:rsid w:val="00B411B4"/>
    <w:rsid w:val="00B42150"/>
    <w:rsid w:val="00B453E2"/>
    <w:rsid w:val="00B45799"/>
    <w:rsid w:val="00B5717A"/>
    <w:rsid w:val="00B62770"/>
    <w:rsid w:val="00B62BDA"/>
    <w:rsid w:val="00B64A62"/>
    <w:rsid w:val="00B67C54"/>
    <w:rsid w:val="00B93B79"/>
    <w:rsid w:val="00B93EAA"/>
    <w:rsid w:val="00B97ABC"/>
    <w:rsid w:val="00BA5F02"/>
    <w:rsid w:val="00BB7CA4"/>
    <w:rsid w:val="00BB7D77"/>
    <w:rsid w:val="00BC1AA8"/>
    <w:rsid w:val="00BC3E5F"/>
    <w:rsid w:val="00BD2247"/>
    <w:rsid w:val="00BD2F02"/>
    <w:rsid w:val="00BD6BCD"/>
    <w:rsid w:val="00BD7369"/>
    <w:rsid w:val="00BE0DE4"/>
    <w:rsid w:val="00BE376B"/>
    <w:rsid w:val="00BF42C7"/>
    <w:rsid w:val="00BF7506"/>
    <w:rsid w:val="00C05CD0"/>
    <w:rsid w:val="00C063FB"/>
    <w:rsid w:val="00C06666"/>
    <w:rsid w:val="00C16068"/>
    <w:rsid w:val="00C17338"/>
    <w:rsid w:val="00C21866"/>
    <w:rsid w:val="00C243DC"/>
    <w:rsid w:val="00C24C16"/>
    <w:rsid w:val="00C33062"/>
    <w:rsid w:val="00C35958"/>
    <w:rsid w:val="00C40DC0"/>
    <w:rsid w:val="00C41592"/>
    <w:rsid w:val="00C41EE6"/>
    <w:rsid w:val="00C43D74"/>
    <w:rsid w:val="00C45245"/>
    <w:rsid w:val="00C4616C"/>
    <w:rsid w:val="00C507EF"/>
    <w:rsid w:val="00C55A9F"/>
    <w:rsid w:val="00C57157"/>
    <w:rsid w:val="00C60292"/>
    <w:rsid w:val="00C6035C"/>
    <w:rsid w:val="00C6140C"/>
    <w:rsid w:val="00C62A2F"/>
    <w:rsid w:val="00C66B86"/>
    <w:rsid w:val="00C73D30"/>
    <w:rsid w:val="00C73DA0"/>
    <w:rsid w:val="00C831B6"/>
    <w:rsid w:val="00C8518B"/>
    <w:rsid w:val="00C92429"/>
    <w:rsid w:val="00C92CCB"/>
    <w:rsid w:val="00C93EC1"/>
    <w:rsid w:val="00C96395"/>
    <w:rsid w:val="00CA250D"/>
    <w:rsid w:val="00CB0BE9"/>
    <w:rsid w:val="00CB2C08"/>
    <w:rsid w:val="00CB3858"/>
    <w:rsid w:val="00CB5214"/>
    <w:rsid w:val="00CC2BD7"/>
    <w:rsid w:val="00CC3F82"/>
    <w:rsid w:val="00CD72E6"/>
    <w:rsid w:val="00CE1754"/>
    <w:rsid w:val="00CE279B"/>
    <w:rsid w:val="00CE27F2"/>
    <w:rsid w:val="00CF39D8"/>
    <w:rsid w:val="00CF3F32"/>
    <w:rsid w:val="00CF5317"/>
    <w:rsid w:val="00CF7DA7"/>
    <w:rsid w:val="00D012A3"/>
    <w:rsid w:val="00D03D18"/>
    <w:rsid w:val="00D1195B"/>
    <w:rsid w:val="00D12C2D"/>
    <w:rsid w:val="00D132B3"/>
    <w:rsid w:val="00D1335E"/>
    <w:rsid w:val="00D15113"/>
    <w:rsid w:val="00D17ABD"/>
    <w:rsid w:val="00D21ED2"/>
    <w:rsid w:val="00D24B16"/>
    <w:rsid w:val="00D26CF3"/>
    <w:rsid w:val="00D31291"/>
    <w:rsid w:val="00D37AC2"/>
    <w:rsid w:val="00D64724"/>
    <w:rsid w:val="00D70D70"/>
    <w:rsid w:val="00D72A0D"/>
    <w:rsid w:val="00D7516A"/>
    <w:rsid w:val="00D760FF"/>
    <w:rsid w:val="00D77314"/>
    <w:rsid w:val="00D77A88"/>
    <w:rsid w:val="00D77F0B"/>
    <w:rsid w:val="00D81230"/>
    <w:rsid w:val="00D8407A"/>
    <w:rsid w:val="00D85A54"/>
    <w:rsid w:val="00D86A8B"/>
    <w:rsid w:val="00D87104"/>
    <w:rsid w:val="00D901A2"/>
    <w:rsid w:val="00D94AC2"/>
    <w:rsid w:val="00D96032"/>
    <w:rsid w:val="00D9777F"/>
    <w:rsid w:val="00DA2DF3"/>
    <w:rsid w:val="00DA372A"/>
    <w:rsid w:val="00DA3E3E"/>
    <w:rsid w:val="00DA70F7"/>
    <w:rsid w:val="00DB0F5B"/>
    <w:rsid w:val="00DB3726"/>
    <w:rsid w:val="00DB39E6"/>
    <w:rsid w:val="00DC0DA2"/>
    <w:rsid w:val="00DC1EDF"/>
    <w:rsid w:val="00DC5A8E"/>
    <w:rsid w:val="00DC62D9"/>
    <w:rsid w:val="00DD0D54"/>
    <w:rsid w:val="00DD2EE4"/>
    <w:rsid w:val="00DE40C1"/>
    <w:rsid w:val="00DF1717"/>
    <w:rsid w:val="00DF2D27"/>
    <w:rsid w:val="00DF3FB9"/>
    <w:rsid w:val="00DF565C"/>
    <w:rsid w:val="00DF6F8C"/>
    <w:rsid w:val="00DF769E"/>
    <w:rsid w:val="00E00D66"/>
    <w:rsid w:val="00E02D3A"/>
    <w:rsid w:val="00E04743"/>
    <w:rsid w:val="00E0746B"/>
    <w:rsid w:val="00E109EB"/>
    <w:rsid w:val="00E126BB"/>
    <w:rsid w:val="00E133B1"/>
    <w:rsid w:val="00E14245"/>
    <w:rsid w:val="00E15447"/>
    <w:rsid w:val="00E17AAB"/>
    <w:rsid w:val="00E206F7"/>
    <w:rsid w:val="00E207EA"/>
    <w:rsid w:val="00E266E9"/>
    <w:rsid w:val="00E27413"/>
    <w:rsid w:val="00E314AC"/>
    <w:rsid w:val="00E31916"/>
    <w:rsid w:val="00E32D5E"/>
    <w:rsid w:val="00E33341"/>
    <w:rsid w:val="00E40F72"/>
    <w:rsid w:val="00E41B4E"/>
    <w:rsid w:val="00E47635"/>
    <w:rsid w:val="00E502D6"/>
    <w:rsid w:val="00E515FB"/>
    <w:rsid w:val="00E526BF"/>
    <w:rsid w:val="00E53A46"/>
    <w:rsid w:val="00E56A71"/>
    <w:rsid w:val="00E6190F"/>
    <w:rsid w:val="00E628FE"/>
    <w:rsid w:val="00E63E26"/>
    <w:rsid w:val="00E67E1A"/>
    <w:rsid w:val="00E715BC"/>
    <w:rsid w:val="00E72598"/>
    <w:rsid w:val="00E73B7D"/>
    <w:rsid w:val="00E73E63"/>
    <w:rsid w:val="00E84108"/>
    <w:rsid w:val="00E90025"/>
    <w:rsid w:val="00E91011"/>
    <w:rsid w:val="00E9675B"/>
    <w:rsid w:val="00E96E11"/>
    <w:rsid w:val="00EA0E43"/>
    <w:rsid w:val="00EA17FE"/>
    <w:rsid w:val="00EA2563"/>
    <w:rsid w:val="00EA3180"/>
    <w:rsid w:val="00EA4137"/>
    <w:rsid w:val="00EA427E"/>
    <w:rsid w:val="00EA7AC9"/>
    <w:rsid w:val="00EB1FF8"/>
    <w:rsid w:val="00EB3298"/>
    <w:rsid w:val="00EB7019"/>
    <w:rsid w:val="00EC0280"/>
    <w:rsid w:val="00EC138D"/>
    <w:rsid w:val="00EC1ADA"/>
    <w:rsid w:val="00EC2F91"/>
    <w:rsid w:val="00EC4C30"/>
    <w:rsid w:val="00ED061F"/>
    <w:rsid w:val="00EE0104"/>
    <w:rsid w:val="00EE5DC4"/>
    <w:rsid w:val="00EE64ED"/>
    <w:rsid w:val="00F051A1"/>
    <w:rsid w:val="00F056EA"/>
    <w:rsid w:val="00F065E6"/>
    <w:rsid w:val="00F0674E"/>
    <w:rsid w:val="00F10794"/>
    <w:rsid w:val="00F144D2"/>
    <w:rsid w:val="00F17292"/>
    <w:rsid w:val="00F24302"/>
    <w:rsid w:val="00F26F75"/>
    <w:rsid w:val="00F27D65"/>
    <w:rsid w:val="00F37EA9"/>
    <w:rsid w:val="00F40303"/>
    <w:rsid w:val="00F4346A"/>
    <w:rsid w:val="00F517BF"/>
    <w:rsid w:val="00F51815"/>
    <w:rsid w:val="00F662D8"/>
    <w:rsid w:val="00F76485"/>
    <w:rsid w:val="00F77718"/>
    <w:rsid w:val="00F845CE"/>
    <w:rsid w:val="00F858C8"/>
    <w:rsid w:val="00F85A3A"/>
    <w:rsid w:val="00F97D2D"/>
    <w:rsid w:val="00FA32BC"/>
    <w:rsid w:val="00FA5074"/>
    <w:rsid w:val="00FA7206"/>
    <w:rsid w:val="00FB1996"/>
    <w:rsid w:val="00FB2F43"/>
    <w:rsid w:val="00FB6866"/>
    <w:rsid w:val="00FB729B"/>
    <w:rsid w:val="00FC1A96"/>
    <w:rsid w:val="00FC1CEE"/>
    <w:rsid w:val="00FC3376"/>
    <w:rsid w:val="00FC3511"/>
    <w:rsid w:val="00FC54A3"/>
    <w:rsid w:val="00FC592C"/>
    <w:rsid w:val="00FC6F4A"/>
    <w:rsid w:val="00FC7ACF"/>
    <w:rsid w:val="00FD21E1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7C26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F6F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customStyle="1" w:styleId="Default">
    <w:name w:val="Default"/>
    <w:rsid w:val="00D01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F6F8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cs-CZ"/>
    </w:rPr>
  </w:style>
  <w:style w:type="table" w:styleId="Tabulkasmkou3zvraznn3">
    <w:name w:val="Grid Table 3 Accent 3"/>
    <w:basedOn w:val="Normlntabulka"/>
    <w:uiPriority w:val="48"/>
    <w:rsid w:val="00EA427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ulkaseznamu4zvraznn3">
    <w:name w:val="List Table 4 Accent 3"/>
    <w:basedOn w:val="Normlntabulka"/>
    <w:uiPriority w:val="49"/>
    <w:rsid w:val="00EA427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tabulkaseznamu7zvraznn5">
    <w:name w:val="List Table 7 Colorful Accent 5"/>
    <w:basedOn w:val="Normlntabulka"/>
    <w:uiPriority w:val="52"/>
    <w:rsid w:val="00EA427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3">
    <w:name w:val="Plain Table 3"/>
    <w:basedOn w:val="Normlntabulka"/>
    <w:uiPriority w:val="43"/>
    <w:rsid w:val="00A321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ulkasmkou3zvraznn5">
    <w:name w:val="Grid Table 3 Accent 5"/>
    <w:basedOn w:val="Normlntabulka"/>
    <w:uiPriority w:val="48"/>
    <w:rsid w:val="00FC1A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4.-rocnik-SPSCV-obor-Automatizace\ELM\16.%20Logick&#253;%20analyz&#225;tor\tabulk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4.-rocnik-SPSCV-obor-Automatizace\ELM\16.%20Logick&#253;%20analyz&#225;tor\tabulk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4.-rocnik-SPSCV-obor-Automatizace\ELM\16.%20Logick&#253;%20analyz&#225;tor\tabulk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CDP = f(f)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1"/>
            <c:spPr>
              <a:noFill/>
              <a:ln w="19050">
                <a:solidFill>
                  <a:schemeClr val="tx1"/>
                </a:solidFill>
              </a:ln>
              <a:effectLst/>
            </c:spPr>
          </c:marker>
          <c:xVal>
            <c:numRef>
              <c:f>List1!$A$2:$A$7</c:f>
              <c:numCache>
                <c:formatCode>General</c:formatCode>
                <c:ptCount val="6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</c:numCache>
            </c:numRef>
          </c:xVal>
          <c:yVal>
            <c:numRef>
              <c:f>List1!$B$2:$B$7</c:f>
              <c:numCache>
                <c:formatCode>General</c:formatCode>
                <c:ptCount val="6"/>
                <c:pt idx="0">
                  <c:v>111.8</c:v>
                </c:pt>
                <c:pt idx="1">
                  <c:v>90.6</c:v>
                </c:pt>
                <c:pt idx="2">
                  <c:v>79.2</c:v>
                </c:pt>
                <c:pt idx="3">
                  <c:v>69.8</c:v>
                </c:pt>
                <c:pt idx="4">
                  <c:v>53.6</c:v>
                </c:pt>
                <c:pt idx="5">
                  <c:v>59.4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AB-4084-B129-3126F3D20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59744"/>
        <c:axId val="328258640"/>
      </c:scatterChart>
      <c:valAx>
        <c:axId val="327459744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f 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8258640"/>
        <c:crosses val="autoZero"/>
        <c:crossBetween val="midCat"/>
      </c:valAx>
      <c:valAx>
        <c:axId val="328258640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CDP</a:t>
                </a:r>
                <a:r>
                  <a:rPr lang="cs-CZ" baseline="0"/>
                  <a:t> (</a:t>
                </a:r>
                <a:r>
                  <a:rPr lang="el-GR" baseline="0"/>
                  <a:t>μ</a:t>
                </a:r>
                <a:r>
                  <a:rPr lang="cs-CZ" baseline="0"/>
                  <a:t>s)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745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VDP = f(f)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1"/>
            <c:spPr>
              <a:noFill/>
              <a:ln w="19050">
                <a:solidFill>
                  <a:schemeClr val="tx1"/>
                </a:solidFill>
              </a:ln>
              <a:effectLst/>
            </c:spPr>
          </c:marker>
          <c:xVal>
            <c:numRef>
              <c:f>List1!$A$2:$A$7</c:f>
              <c:numCache>
                <c:formatCode>General</c:formatCode>
                <c:ptCount val="6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</c:numCache>
            </c:numRef>
          </c:xVal>
          <c:yVal>
            <c:numRef>
              <c:f>List1!$C$2:$C$7</c:f>
              <c:numCache>
                <c:formatCode>General</c:formatCode>
                <c:ptCount val="6"/>
                <c:pt idx="0">
                  <c:v>25.8</c:v>
                </c:pt>
                <c:pt idx="1">
                  <c:v>28.6</c:v>
                </c:pt>
                <c:pt idx="2">
                  <c:v>27.6</c:v>
                </c:pt>
                <c:pt idx="3">
                  <c:v>28.6</c:v>
                </c:pt>
                <c:pt idx="4">
                  <c:v>28.2</c:v>
                </c:pt>
                <c:pt idx="5">
                  <c:v>28.2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78-401F-9A43-6F10A0BE3C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59744"/>
        <c:axId val="328258640"/>
      </c:scatterChart>
      <c:valAx>
        <c:axId val="327459744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f 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8258640"/>
        <c:crosses val="autoZero"/>
        <c:crossBetween val="midCat"/>
      </c:valAx>
      <c:valAx>
        <c:axId val="328258640"/>
        <c:scaling>
          <c:orientation val="minMax"/>
          <c:max val="35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VDP</a:t>
                </a:r>
                <a:r>
                  <a:rPr lang="cs-CZ" baseline="0"/>
                  <a:t> (</a:t>
                </a:r>
                <a:r>
                  <a:rPr lang="el-GR" baseline="0"/>
                  <a:t>μ</a:t>
                </a:r>
                <a:r>
                  <a:rPr lang="cs-CZ" baseline="0"/>
                  <a:t>s)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745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DPD = f(f)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1"/>
            <c:spPr>
              <a:noFill/>
              <a:ln w="19050">
                <a:solidFill>
                  <a:schemeClr val="tx1"/>
                </a:solidFill>
              </a:ln>
              <a:effectLst/>
            </c:spPr>
          </c:marker>
          <c:xVal>
            <c:numRef>
              <c:f>List1!$A$2:$A$7</c:f>
              <c:numCache>
                <c:formatCode>General</c:formatCode>
                <c:ptCount val="6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</c:numCache>
            </c:numRef>
          </c:xVal>
          <c:yVal>
            <c:numRef>
              <c:f>List1!$D$2:$D$7</c:f>
              <c:numCache>
                <c:formatCode>General</c:formatCode>
                <c:ptCount val="6"/>
                <c:pt idx="0">
                  <c:v>60.2</c:v>
                </c:pt>
                <c:pt idx="1">
                  <c:v>35.200000000000003</c:v>
                </c:pt>
                <c:pt idx="2">
                  <c:v>24</c:v>
                </c:pt>
                <c:pt idx="3">
                  <c:v>14.4</c:v>
                </c:pt>
                <c:pt idx="4">
                  <c:v>9.6</c:v>
                </c:pt>
                <c:pt idx="5">
                  <c:v>4.5999999999999996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69-4841-967E-5CF97171E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59744"/>
        <c:axId val="328258640"/>
      </c:scatterChart>
      <c:valAx>
        <c:axId val="327459744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f 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8258640"/>
        <c:crosses val="autoZero"/>
        <c:crossBetween val="midCat"/>
      </c:valAx>
      <c:valAx>
        <c:axId val="32825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DPD</a:t>
                </a:r>
                <a:r>
                  <a:rPr lang="cs-CZ" baseline="0"/>
                  <a:t> (</a:t>
                </a:r>
                <a:r>
                  <a:rPr lang="el-GR" baseline="0"/>
                  <a:t>μ</a:t>
                </a:r>
                <a:r>
                  <a:rPr lang="cs-CZ" baseline="0"/>
                  <a:t>s)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2745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5C05E-AF2D-4F21-A32E-468A31E2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12861</TotalTime>
  <Pages>5</Pages>
  <Words>306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685</cp:revision>
  <cp:lastPrinted>2018-11-22T20:03:00Z</cp:lastPrinted>
  <dcterms:created xsi:type="dcterms:W3CDTF">2018-09-28T13:16:00Z</dcterms:created>
  <dcterms:modified xsi:type="dcterms:W3CDTF">2020-02-25T20:20:00Z</dcterms:modified>
</cp:coreProperties>
</file>