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B8A" w:rsidRDefault="00FA61F5">
      <w:pPr>
        <w:pStyle w:val="Titul"/>
      </w:pPr>
      <w:r>
        <w:t>Automatizační cvičení</w:t>
      </w:r>
    </w:p>
    <w:tbl>
      <w:tblPr>
        <w:tblW w:w="9072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418"/>
        <w:gridCol w:w="2608"/>
        <w:gridCol w:w="1134"/>
        <w:gridCol w:w="2495"/>
      </w:tblGrid>
      <w:tr w:rsidR="00E23B8A"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23B8A" w:rsidRDefault="00FA61F5">
            <w:pPr>
              <w:pStyle w:val="razitk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B8A" w:rsidRDefault="002A202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 – Nel</w:t>
            </w:r>
            <w:r w:rsidR="002140CB">
              <w:rPr>
                <w:sz w:val="28"/>
                <w:szCs w:val="28"/>
              </w:rPr>
              <w:t xml:space="preserve">ineární </w:t>
            </w:r>
            <w:proofErr w:type="spellStart"/>
            <w:r w:rsidR="007F56FB">
              <w:rPr>
                <w:sz w:val="28"/>
                <w:szCs w:val="28"/>
              </w:rPr>
              <w:t>elektropneumatika</w:t>
            </w:r>
            <w:proofErr w:type="spellEnd"/>
          </w:p>
        </w:tc>
      </w:tr>
      <w:tr w:rsidR="00E23B8A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B8A" w:rsidRDefault="00FD77A0">
            <w:pPr>
              <w:pStyle w:val="TableContents"/>
            </w:pPr>
            <w:r>
              <w:t>Hartan Vojtěch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B8A" w:rsidRDefault="00E23B8A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B8A" w:rsidRDefault="00FA61F5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 w:rsidR="00970926">
              <w:t>4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B8A" w:rsidRDefault="00FA61F5">
            <w:pPr>
              <w:pStyle w:val="TableContents"/>
            </w:pPr>
            <w:r>
              <w:t>Známka:</w:t>
            </w:r>
          </w:p>
        </w:tc>
      </w:tr>
      <w:tr w:rsidR="00E23B8A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B8A" w:rsidRDefault="00FD77A0">
            <w:pPr>
              <w:pStyle w:val="TableContents"/>
            </w:pPr>
            <w:r>
              <w:t>4</w:t>
            </w:r>
            <w:r w:rsidR="002A202E">
              <w:t>. 1. 201</w:t>
            </w:r>
            <w:r>
              <w:t>8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B8A" w:rsidRDefault="00FD77A0">
            <w:pPr>
              <w:pStyle w:val="TableContents"/>
            </w:pPr>
            <w:r>
              <w:t>11</w:t>
            </w:r>
            <w:r w:rsidR="002A202E">
              <w:t xml:space="preserve">. </w:t>
            </w:r>
            <w:r>
              <w:t>1</w:t>
            </w:r>
            <w:r w:rsidR="002A202E">
              <w:t>. 201</w:t>
            </w:r>
            <w:r>
              <w:t>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B8A" w:rsidRDefault="00E23B8A">
            <w:pPr>
              <w:pStyle w:val="TableContents"/>
              <w:jc w:val="center"/>
            </w:pP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B8A" w:rsidRDefault="00FA61F5">
            <w:pPr>
              <w:pStyle w:val="TableContents"/>
            </w:pPr>
            <w:r>
              <w:t>Odevzdáno:</w:t>
            </w:r>
          </w:p>
        </w:tc>
      </w:tr>
    </w:tbl>
    <w:p w:rsidR="002140CB" w:rsidRDefault="002140CB">
      <w:pPr>
        <w:pStyle w:val="definice"/>
        <w:rPr>
          <w:b w:val="0"/>
        </w:rPr>
      </w:pPr>
    </w:p>
    <w:p w:rsidR="002140CB" w:rsidRDefault="002140CB">
      <w:pPr>
        <w:pStyle w:val="definice"/>
        <w:rPr>
          <w:b w:val="0"/>
        </w:rPr>
      </w:pPr>
    </w:p>
    <w:p w:rsidR="00E23B8A" w:rsidRDefault="00FA61F5">
      <w:pPr>
        <w:pStyle w:val="definice"/>
      </w:pPr>
      <w:r>
        <w:lastRenderedPageBreak/>
        <w:t>Zadání:</w:t>
      </w:r>
    </w:p>
    <w:p w:rsidR="002140CB" w:rsidRDefault="002140CB">
      <w:pPr>
        <w:pStyle w:val="definice"/>
      </w:pPr>
    </w:p>
    <w:p w:rsidR="002A202E" w:rsidRPr="002A202E" w:rsidRDefault="002A202E">
      <w:pPr>
        <w:pStyle w:val="definice"/>
        <w:rPr>
          <w:b w:val="0"/>
        </w:rPr>
      </w:pPr>
      <w:r>
        <w:rPr>
          <w:b w:val="0"/>
        </w:rPr>
        <w:t xml:space="preserve">Navrhněte nepřímé reléové ovládání </w:t>
      </w:r>
      <w:proofErr w:type="spellStart"/>
      <w:r>
        <w:rPr>
          <w:b w:val="0"/>
        </w:rPr>
        <w:t>pneupohonů</w:t>
      </w:r>
      <w:proofErr w:type="spellEnd"/>
      <w:r>
        <w:rPr>
          <w:b w:val="0"/>
        </w:rPr>
        <w:t xml:space="preserve"> s činností podle zadaného nelineárního harmonogramu s přepínáním fází.</w:t>
      </w:r>
    </w:p>
    <w:p w:rsidR="002A202E" w:rsidRDefault="002A202E">
      <w:pPr>
        <w:pStyle w:val="definice"/>
      </w:pPr>
    </w:p>
    <w:p w:rsidR="002140CB" w:rsidRPr="002140CB" w:rsidRDefault="00FD77A0">
      <w:pPr>
        <w:pStyle w:val="definice"/>
        <w:rPr>
          <w:b w:val="0"/>
        </w:rPr>
      </w:pPr>
      <w:r>
        <w:rPr>
          <w:b w:val="0"/>
        </w:rPr>
        <w:t xml:space="preserve">A+ </w:t>
      </w:r>
      <w:proofErr w:type="gramStart"/>
      <w:r>
        <w:rPr>
          <w:b w:val="0"/>
        </w:rPr>
        <w:t>C- B</w:t>
      </w:r>
      <w:proofErr w:type="gramEnd"/>
      <w:r>
        <w:rPr>
          <w:b w:val="0"/>
        </w:rPr>
        <w:t>+ A- B- C+</w:t>
      </w:r>
    </w:p>
    <w:p w:rsidR="002140CB" w:rsidRDefault="002140CB">
      <w:pPr>
        <w:pStyle w:val="definice"/>
      </w:pPr>
    </w:p>
    <w:p w:rsidR="00501826" w:rsidRDefault="00501826" w:rsidP="00501826">
      <w:pPr>
        <w:pStyle w:val="definice"/>
      </w:pPr>
      <w:r>
        <w:t>Harmonogram činností:</w:t>
      </w:r>
    </w:p>
    <w:p w:rsidR="00501826" w:rsidRDefault="00501826">
      <w:pPr>
        <w:pStyle w:val="definice"/>
      </w:pPr>
    </w:p>
    <w:p w:rsidR="00501826" w:rsidRDefault="00650288">
      <w:pPr>
        <w:pStyle w:val="definice"/>
      </w:pPr>
      <w:r>
        <w:rPr>
          <w:noProof/>
        </w:rPr>
        <w:drawing>
          <wp:inline distT="0" distB="0" distL="0" distR="0">
            <wp:extent cx="5760720" cy="1881505"/>
            <wp:effectExtent l="0" t="0" r="0" b="444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2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26" w:rsidRDefault="00501826">
      <w:pPr>
        <w:pStyle w:val="definice"/>
      </w:pPr>
    </w:p>
    <w:p w:rsidR="00E23B8A" w:rsidRDefault="002140CB">
      <w:pPr>
        <w:pStyle w:val="definice"/>
      </w:pPr>
      <w:r>
        <w:t>Sché</w:t>
      </w:r>
      <w:r w:rsidR="00FA61F5">
        <w:t>ma za</w:t>
      </w:r>
      <w:r>
        <w:t>pojení</w:t>
      </w:r>
      <w:r w:rsidR="00FA61F5">
        <w:t>:</w:t>
      </w:r>
    </w:p>
    <w:p w:rsidR="002140CB" w:rsidRDefault="002140CB">
      <w:pPr>
        <w:pStyle w:val="definice"/>
      </w:pPr>
    </w:p>
    <w:p w:rsidR="002140CB" w:rsidRPr="002C160F" w:rsidRDefault="002140CB">
      <w:pPr>
        <w:pStyle w:val="definice"/>
        <w:rPr>
          <w:b w:val="0"/>
          <w:u w:val="single"/>
        </w:rPr>
      </w:pPr>
      <w:r w:rsidRPr="002C160F">
        <w:rPr>
          <w:b w:val="0"/>
          <w:u w:val="single"/>
        </w:rPr>
        <w:t>SILOVÝ OBVOD</w:t>
      </w:r>
    </w:p>
    <w:p w:rsidR="002140CB" w:rsidRDefault="002140CB">
      <w:pPr>
        <w:pStyle w:val="definice"/>
      </w:pPr>
    </w:p>
    <w:p w:rsidR="002140CB" w:rsidRDefault="002140CB">
      <w:pPr>
        <w:pStyle w:val="definice"/>
      </w:pPr>
      <w:r>
        <w:rPr>
          <w:noProof/>
          <w:lang w:eastAsia="cs-CZ"/>
        </w:rPr>
        <w:drawing>
          <wp:inline distT="0" distB="0" distL="0" distR="0" wp14:anchorId="5A69C10C" wp14:editId="261FBDF5">
            <wp:extent cx="6616019" cy="2949934"/>
            <wp:effectExtent l="0" t="0" r="0" b="317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0587" cy="29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96" w:rsidRDefault="00773F96">
      <w:pPr>
        <w:pStyle w:val="definice"/>
      </w:pPr>
    </w:p>
    <w:p w:rsidR="007E5293" w:rsidRDefault="007E5293">
      <w:pPr>
        <w:pStyle w:val="definice"/>
        <w:rPr>
          <w:b w:val="0"/>
        </w:rPr>
      </w:pPr>
    </w:p>
    <w:p w:rsidR="007E5293" w:rsidRDefault="007E5293">
      <w:pPr>
        <w:pStyle w:val="definice"/>
        <w:rPr>
          <w:b w:val="0"/>
        </w:rPr>
      </w:pPr>
    </w:p>
    <w:p w:rsidR="007E5293" w:rsidRDefault="007E5293">
      <w:pPr>
        <w:pStyle w:val="definice"/>
        <w:rPr>
          <w:b w:val="0"/>
        </w:rPr>
      </w:pPr>
    </w:p>
    <w:p w:rsidR="007E5293" w:rsidRDefault="007E5293">
      <w:pPr>
        <w:pStyle w:val="definice"/>
        <w:rPr>
          <w:b w:val="0"/>
        </w:rPr>
      </w:pPr>
    </w:p>
    <w:p w:rsidR="007E5293" w:rsidRDefault="007E5293">
      <w:pPr>
        <w:pStyle w:val="definice"/>
        <w:rPr>
          <w:b w:val="0"/>
        </w:rPr>
      </w:pPr>
    </w:p>
    <w:p w:rsidR="007E5293" w:rsidRDefault="007E5293">
      <w:pPr>
        <w:pStyle w:val="definice"/>
        <w:rPr>
          <w:b w:val="0"/>
        </w:rPr>
      </w:pPr>
    </w:p>
    <w:p w:rsidR="007E5293" w:rsidRDefault="007E5293">
      <w:pPr>
        <w:pStyle w:val="definice"/>
        <w:rPr>
          <w:b w:val="0"/>
        </w:rPr>
      </w:pPr>
    </w:p>
    <w:p w:rsidR="00501826" w:rsidRDefault="00501826">
      <w:pPr>
        <w:pStyle w:val="definice"/>
        <w:rPr>
          <w:b w:val="0"/>
        </w:rPr>
      </w:pPr>
    </w:p>
    <w:p w:rsidR="00773F96" w:rsidRPr="002C160F" w:rsidRDefault="00773F96">
      <w:pPr>
        <w:pStyle w:val="definice"/>
        <w:rPr>
          <w:b w:val="0"/>
          <w:u w:val="single"/>
        </w:rPr>
      </w:pPr>
      <w:r w:rsidRPr="002C160F">
        <w:rPr>
          <w:b w:val="0"/>
          <w:u w:val="single"/>
        </w:rPr>
        <w:t>ELEKTRICKÝ OBVOD</w:t>
      </w:r>
    </w:p>
    <w:p w:rsidR="007E5293" w:rsidRDefault="007E5293">
      <w:pPr>
        <w:pStyle w:val="definice"/>
        <w:rPr>
          <w:b w:val="0"/>
        </w:rPr>
      </w:pPr>
    </w:p>
    <w:p w:rsidR="00773F96" w:rsidRDefault="00970926">
      <w:pPr>
        <w:pStyle w:val="definice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3169920" cy="4636988"/>
            <wp:effectExtent l="0" t="0" r="0" b="0"/>
            <wp:docPr id="7" name="Obrázek 7" descr="Obsah obrázku text&#10;&#10;Popis vygenerován s velmi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205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964" cy="464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80" w:rsidRDefault="00037280">
      <w:pPr>
        <w:pStyle w:val="definice"/>
      </w:pPr>
    </w:p>
    <w:p w:rsidR="00037280" w:rsidRDefault="00037280">
      <w:pPr>
        <w:pStyle w:val="definice"/>
      </w:pPr>
      <w:r>
        <w:t>Tabulka použitých prvků:</w:t>
      </w:r>
    </w:p>
    <w:p w:rsidR="00037280" w:rsidRPr="00037280" w:rsidRDefault="00037280">
      <w:pPr>
        <w:pStyle w:val="definice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40"/>
        <w:gridCol w:w="4502"/>
      </w:tblGrid>
      <w:tr w:rsidR="00037280" w:rsidTr="00C51CAE">
        <w:tc>
          <w:tcPr>
            <w:tcW w:w="4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7280" w:rsidRPr="00BF7C68" w:rsidRDefault="00037280" w:rsidP="00C51CAE">
            <w:pPr>
              <w:pStyle w:val="definice"/>
              <w:jc w:val="center"/>
              <w:rPr>
                <w:noProof/>
              </w:rPr>
            </w:pPr>
            <w:r>
              <w:rPr>
                <w:noProof/>
              </w:rPr>
              <w:t>Schematická značka</w:t>
            </w:r>
            <w:r w:rsidRPr="00BF7C68">
              <w:rPr>
                <w:noProof/>
              </w:rPr>
              <w:t>:</w:t>
            </w:r>
          </w:p>
        </w:tc>
        <w:tc>
          <w:tcPr>
            <w:tcW w:w="4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7280" w:rsidRPr="00BF7C68" w:rsidRDefault="00037280" w:rsidP="00C51CAE">
            <w:pPr>
              <w:pStyle w:val="definice"/>
              <w:jc w:val="center"/>
            </w:pPr>
            <w:r w:rsidRPr="00BF7C68">
              <w:t>Název</w:t>
            </w:r>
            <w:r>
              <w:t xml:space="preserve"> prvku</w:t>
            </w:r>
            <w:r w:rsidRPr="00BF7C68">
              <w:t>:</w:t>
            </w:r>
          </w:p>
        </w:tc>
      </w:tr>
      <w:tr w:rsidR="00037280" w:rsidTr="00C51CAE">
        <w:tc>
          <w:tcPr>
            <w:tcW w:w="4606" w:type="dxa"/>
            <w:tcBorders>
              <w:top w:val="single" w:sz="12" w:space="0" w:color="auto"/>
            </w:tcBorders>
          </w:tcPr>
          <w:p w:rsidR="00037280" w:rsidRDefault="00037280" w:rsidP="00C51CAE">
            <w:pPr>
              <w:pStyle w:val="definice"/>
              <w:jc w:val="center"/>
            </w:pPr>
          </w:p>
          <w:p w:rsidR="00037280" w:rsidRDefault="00037280" w:rsidP="00C51CAE">
            <w:pPr>
              <w:pStyle w:val="definice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9B3AB5A" wp14:editId="3CC1796E">
                  <wp:simplePos x="0" y="0"/>
                  <wp:positionH relativeFrom="column">
                    <wp:posOffset>862330</wp:posOffset>
                  </wp:positionH>
                  <wp:positionV relativeFrom="paragraph">
                    <wp:posOffset>12700</wp:posOffset>
                  </wp:positionV>
                  <wp:extent cx="1219200" cy="552450"/>
                  <wp:effectExtent l="19050" t="0" r="0" b="0"/>
                  <wp:wrapThrough wrapText="bothSides">
                    <wp:wrapPolygon edited="0">
                      <wp:start x="-338" y="0"/>
                      <wp:lineTo x="0" y="20110"/>
                      <wp:lineTo x="18563" y="20110"/>
                      <wp:lineTo x="19575" y="12662"/>
                      <wp:lineTo x="19575" y="11917"/>
                      <wp:lineTo x="21600" y="8193"/>
                      <wp:lineTo x="21600" y="5214"/>
                      <wp:lineTo x="19575" y="0"/>
                      <wp:lineTo x="-338" y="0"/>
                    </wp:wrapPolygon>
                  </wp:wrapThrough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06" w:type="dxa"/>
            <w:tcBorders>
              <w:top w:val="single" w:sz="12" w:space="0" w:color="auto"/>
            </w:tcBorders>
            <w:vAlign w:val="center"/>
          </w:tcPr>
          <w:p w:rsidR="00037280" w:rsidRPr="00B87307" w:rsidRDefault="00037280" w:rsidP="00C51CAE">
            <w:pPr>
              <w:pStyle w:val="definice"/>
              <w:jc w:val="center"/>
              <w:rPr>
                <w:b w:val="0"/>
              </w:rPr>
            </w:pPr>
            <w:r w:rsidRPr="00B87307">
              <w:rPr>
                <w:b w:val="0"/>
              </w:rPr>
              <w:t>2činný pohon</w:t>
            </w:r>
          </w:p>
        </w:tc>
      </w:tr>
      <w:tr w:rsidR="00037280" w:rsidTr="00C51CAE">
        <w:tc>
          <w:tcPr>
            <w:tcW w:w="4606" w:type="dxa"/>
          </w:tcPr>
          <w:p w:rsidR="00037280" w:rsidRDefault="00037280" w:rsidP="00C51CAE">
            <w:pPr>
              <w:pStyle w:val="definice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5C53B7" wp14:editId="22047CC2">
                  <wp:extent cx="323850" cy="590550"/>
                  <wp:effectExtent l="0" t="0" r="0" b="0"/>
                  <wp:docPr id="4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037280" w:rsidRDefault="00037280" w:rsidP="00C51CAE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Š</w:t>
            </w:r>
            <w:r w:rsidRPr="00B87307">
              <w:rPr>
                <w:b w:val="0"/>
              </w:rPr>
              <w:t>krtící ventil jednosměrný</w:t>
            </w:r>
          </w:p>
        </w:tc>
      </w:tr>
      <w:tr w:rsidR="00037280" w:rsidTr="00C51CAE">
        <w:tc>
          <w:tcPr>
            <w:tcW w:w="4606" w:type="dxa"/>
          </w:tcPr>
          <w:p w:rsidR="00037280" w:rsidRDefault="00037280" w:rsidP="00C51CAE">
            <w:pPr>
              <w:pStyle w:val="definice"/>
              <w:jc w:val="center"/>
            </w:pPr>
            <w:r>
              <w:rPr>
                <w:kern w:val="3"/>
                <w:sz w:val="24"/>
                <w:szCs w:val="24"/>
                <w:lang w:eastAsia="zh-CN"/>
              </w:rPr>
              <w:object w:dxaOrig="2250" w:dyaOrig="1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5pt;height:54pt" o:ole="">
                  <v:imagedata r:id="rId12" o:title=""/>
                </v:shape>
                <o:OLEObject Type="Embed" ProgID="PBrush" ShapeID="_x0000_i1025" DrawAspect="Content" ObjectID="_1576941523" r:id="rId13"/>
              </w:object>
            </w:r>
          </w:p>
        </w:tc>
        <w:tc>
          <w:tcPr>
            <w:tcW w:w="4606" w:type="dxa"/>
            <w:vAlign w:val="center"/>
          </w:tcPr>
          <w:p w:rsidR="00037280" w:rsidRPr="00B87307" w:rsidRDefault="00037280" w:rsidP="00C51CAE">
            <w:pPr>
              <w:pStyle w:val="definice"/>
              <w:jc w:val="center"/>
              <w:rPr>
                <w:b w:val="0"/>
              </w:rPr>
            </w:pPr>
            <w:r w:rsidRPr="00B87307">
              <w:rPr>
                <w:b w:val="0"/>
              </w:rPr>
              <w:t>Rozvaděč 5/2</w:t>
            </w:r>
            <w:r>
              <w:rPr>
                <w:b w:val="0"/>
              </w:rPr>
              <w:t xml:space="preserve"> nepřímo ovládaný ventil - bistabilní</w:t>
            </w:r>
          </w:p>
        </w:tc>
      </w:tr>
      <w:tr w:rsidR="00037280" w:rsidTr="00C51CAE">
        <w:tc>
          <w:tcPr>
            <w:tcW w:w="4606" w:type="dxa"/>
          </w:tcPr>
          <w:p w:rsidR="00037280" w:rsidRDefault="00037280" w:rsidP="00C51CAE">
            <w:pPr>
              <w:pStyle w:val="definice"/>
              <w:jc w:val="center"/>
            </w:pPr>
          </w:p>
          <w:p w:rsidR="00037280" w:rsidRDefault="00037280" w:rsidP="00C51CAE">
            <w:pPr>
              <w:pStyle w:val="definice"/>
              <w:jc w:val="center"/>
            </w:pPr>
            <w:r>
              <w:rPr>
                <w:noProof/>
              </w:rPr>
              <w:drawing>
                <wp:inline distT="0" distB="0" distL="0" distR="0" wp14:anchorId="2132D9D2" wp14:editId="36DB21BC">
                  <wp:extent cx="247650" cy="247650"/>
                  <wp:effectExtent l="19050" t="0" r="0" b="0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7280" w:rsidRDefault="00037280" w:rsidP="00C51CAE">
            <w:pPr>
              <w:pStyle w:val="definice"/>
              <w:jc w:val="center"/>
            </w:pPr>
          </w:p>
        </w:tc>
        <w:tc>
          <w:tcPr>
            <w:tcW w:w="4606" w:type="dxa"/>
            <w:vAlign w:val="center"/>
          </w:tcPr>
          <w:p w:rsidR="00037280" w:rsidRPr="00B87307" w:rsidRDefault="00037280" w:rsidP="00C51CAE">
            <w:pPr>
              <w:pStyle w:val="definice"/>
              <w:jc w:val="center"/>
              <w:rPr>
                <w:b w:val="0"/>
              </w:rPr>
            </w:pPr>
            <w:r w:rsidRPr="00B87307">
              <w:rPr>
                <w:b w:val="0"/>
              </w:rPr>
              <w:t xml:space="preserve">Zdroj </w:t>
            </w:r>
            <w:r>
              <w:rPr>
                <w:b w:val="0"/>
              </w:rPr>
              <w:t>vzduchu</w:t>
            </w:r>
          </w:p>
        </w:tc>
      </w:tr>
      <w:tr w:rsidR="00037280" w:rsidTr="00C51CAE">
        <w:tc>
          <w:tcPr>
            <w:tcW w:w="4606" w:type="dxa"/>
          </w:tcPr>
          <w:p w:rsidR="00037280" w:rsidRDefault="00037280" w:rsidP="00C51CAE">
            <w:pPr>
              <w:pStyle w:val="definice"/>
              <w:jc w:val="center"/>
            </w:pPr>
          </w:p>
          <w:p w:rsidR="00037280" w:rsidRDefault="00037280" w:rsidP="00C51CAE">
            <w:pPr>
              <w:pStyle w:val="definice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FA9F7FA" wp14:editId="069ADAA9">
                  <wp:extent cx="104775" cy="552450"/>
                  <wp:effectExtent l="0" t="0" r="9525" b="0"/>
                  <wp:docPr id="6" name="obráze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7280" w:rsidRDefault="00037280" w:rsidP="00C51CAE">
            <w:pPr>
              <w:pStyle w:val="definice"/>
              <w:jc w:val="center"/>
            </w:pPr>
          </w:p>
        </w:tc>
        <w:tc>
          <w:tcPr>
            <w:tcW w:w="4606" w:type="dxa"/>
            <w:vAlign w:val="center"/>
          </w:tcPr>
          <w:p w:rsidR="00037280" w:rsidRPr="00B87307" w:rsidRDefault="00037280" w:rsidP="00C51CAE">
            <w:pPr>
              <w:pStyle w:val="definice"/>
              <w:jc w:val="center"/>
              <w:rPr>
                <w:b w:val="0"/>
              </w:rPr>
            </w:pPr>
            <w:r w:rsidRPr="00B87307">
              <w:rPr>
                <w:b w:val="0"/>
              </w:rPr>
              <w:lastRenderedPageBreak/>
              <w:t>Tlumič hluku</w:t>
            </w:r>
          </w:p>
        </w:tc>
      </w:tr>
      <w:tr w:rsidR="00037280" w:rsidTr="00C51CAE">
        <w:tc>
          <w:tcPr>
            <w:tcW w:w="4606" w:type="dxa"/>
          </w:tcPr>
          <w:p w:rsidR="00037280" w:rsidRDefault="00037280" w:rsidP="00C51CAE">
            <w:pPr>
              <w:pStyle w:val="definice"/>
              <w:jc w:val="center"/>
            </w:pPr>
            <w:r>
              <w:rPr>
                <w:kern w:val="3"/>
                <w:sz w:val="24"/>
                <w:szCs w:val="24"/>
                <w:lang w:eastAsia="zh-CN"/>
              </w:rPr>
              <w:object w:dxaOrig="1680" w:dyaOrig="1050">
                <v:shape id="_x0000_i1026" type="#_x0000_t75" style="width:84pt;height:52.5pt" o:ole="">
                  <v:imagedata r:id="rId16" o:title=""/>
                </v:shape>
                <o:OLEObject Type="Embed" ProgID="PBrush" ShapeID="_x0000_i1026" DrawAspect="Content" ObjectID="_1576941524" r:id="rId17"/>
              </w:object>
            </w:r>
          </w:p>
        </w:tc>
        <w:tc>
          <w:tcPr>
            <w:tcW w:w="4606" w:type="dxa"/>
            <w:vAlign w:val="center"/>
          </w:tcPr>
          <w:p w:rsidR="00037280" w:rsidRPr="00B87307" w:rsidRDefault="00037280" w:rsidP="00C51CAE">
            <w:pPr>
              <w:pStyle w:val="definice"/>
              <w:jc w:val="center"/>
              <w:rPr>
                <w:b w:val="0"/>
              </w:rPr>
            </w:pPr>
            <w:r>
              <w:rPr>
                <w:b w:val="0"/>
              </w:rPr>
              <w:t>Snímač polohy</w:t>
            </w:r>
          </w:p>
        </w:tc>
      </w:tr>
    </w:tbl>
    <w:p w:rsidR="00037280" w:rsidRPr="00773F96" w:rsidRDefault="00037280">
      <w:pPr>
        <w:pStyle w:val="definice"/>
        <w:rPr>
          <w:b w:val="0"/>
        </w:rPr>
      </w:pPr>
    </w:p>
    <w:p w:rsidR="002140CB" w:rsidRDefault="002140CB">
      <w:pPr>
        <w:pStyle w:val="definice"/>
      </w:pPr>
    </w:p>
    <w:p w:rsidR="007E5293" w:rsidRDefault="0069524C" w:rsidP="007E5293">
      <w:pPr>
        <w:pStyle w:val="definice"/>
      </w:pPr>
      <w:r>
        <w:t>Z</w:t>
      </w:r>
      <w:r w:rsidR="00FA61F5">
        <w:t>ávěr:</w:t>
      </w:r>
    </w:p>
    <w:p w:rsidR="007E5293" w:rsidRDefault="007E5293" w:rsidP="007E5293">
      <w:pPr>
        <w:pStyle w:val="definice"/>
      </w:pPr>
    </w:p>
    <w:p w:rsidR="00970926" w:rsidRPr="007E5293" w:rsidRDefault="00970926" w:rsidP="007E5293">
      <w:pPr>
        <w:pStyle w:val="definice"/>
        <w:rPr>
          <w:b w:val="0"/>
        </w:rPr>
      </w:pPr>
      <w:r>
        <w:rPr>
          <w:b w:val="0"/>
        </w:rPr>
        <w:t xml:space="preserve">Úlohu jsem zvládl, největší potíže mi dělal rozvaděč fází. Oproti lineární </w:t>
      </w:r>
      <w:proofErr w:type="spellStart"/>
      <w:r>
        <w:rPr>
          <w:b w:val="0"/>
        </w:rPr>
        <w:t>elektropneumatice</w:t>
      </w:r>
      <w:proofErr w:type="spellEnd"/>
      <w:r>
        <w:rPr>
          <w:b w:val="0"/>
        </w:rPr>
        <w:t xml:space="preserve"> bylo zapojení jednoznačně těžší.</w:t>
      </w:r>
      <w:bookmarkStart w:id="0" w:name="_GoBack"/>
      <w:bookmarkEnd w:id="0"/>
    </w:p>
    <w:sectPr w:rsidR="00970926" w:rsidRPr="007E5293">
      <w:headerReference w:type="default" r:id="rId18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518" w:rsidRDefault="00951518">
      <w:r>
        <w:separator/>
      </w:r>
    </w:p>
  </w:endnote>
  <w:endnote w:type="continuationSeparator" w:id="0">
    <w:p w:rsidR="00951518" w:rsidRDefault="00951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fon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518" w:rsidRDefault="00951518">
      <w:r>
        <w:rPr>
          <w:color w:val="000000"/>
        </w:rPr>
        <w:separator/>
      </w:r>
    </w:p>
  </w:footnote>
  <w:footnote w:type="continuationSeparator" w:id="0">
    <w:p w:rsidR="00951518" w:rsidRDefault="00951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8E7" w:rsidRDefault="00FA61F5">
    <w:pPr>
      <w:pStyle w:val="Zhlav"/>
    </w:pPr>
    <w:r>
      <w:rPr>
        <w:noProof/>
        <w:lang w:eastAsia="cs-CZ"/>
      </w:rPr>
      <w:drawing>
        <wp:inline distT="0" distB="0" distL="0" distR="0" wp14:anchorId="1F8E6EBC" wp14:editId="363AD4CD">
          <wp:extent cx="5753157" cy="582838"/>
          <wp:effectExtent l="0" t="0" r="0" b="7712"/>
          <wp:docPr id="1" name="obrázky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57" cy="58283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1F2C"/>
    <w:multiLevelType w:val="multilevel"/>
    <w:tmpl w:val="1B7497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24811B34"/>
    <w:multiLevelType w:val="multilevel"/>
    <w:tmpl w:val="BA5864E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60957EE5"/>
    <w:multiLevelType w:val="multilevel"/>
    <w:tmpl w:val="EBA6FEA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8A"/>
    <w:rsid w:val="00037280"/>
    <w:rsid w:val="00172258"/>
    <w:rsid w:val="001C3B59"/>
    <w:rsid w:val="002140CB"/>
    <w:rsid w:val="002A202E"/>
    <w:rsid w:val="002C160F"/>
    <w:rsid w:val="004B7847"/>
    <w:rsid w:val="00501826"/>
    <w:rsid w:val="00650288"/>
    <w:rsid w:val="0069524C"/>
    <w:rsid w:val="00773F96"/>
    <w:rsid w:val="007E5293"/>
    <w:rsid w:val="007F56FB"/>
    <w:rsid w:val="00951518"/>
    <w:rsid w:val="00970926"/>
    <w:rsid w:val="00E23B8A"/>
    <w:rsid w:val="00E76B69"/>
    <w:rsid w:val="00ED26F5"/>
    <w:rsid w:val="00FA61F5"/>
    <w:rsid w:val="00FD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F09E6"/>
  <w15:docId w15:val="{47AA4FDD-47D6-46E6-A73D-1CBFC265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unifont" w:hAnsi="Times New Roman" w:cs="unifont"/>
        <w:kern w:val="3"/>
        <w:sz w:val="24"/>
        <w:szCs w:val="24"/>
        <w:lang w:val="cs-CZ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pPr>
      <w:suppressAutoHyphens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bubliny">
    <w:name w:val="Balloon Text"/>
    <w:basedOn w:val="Standard"/>
    <w:rPr>
      <w:rFonts w:ascii="Tahoma" w:hAnsi="Tahoma" w:cs="Tahoma"/>
      <w:sz w:val="16"/>
      <w:szCs w:val="16"/>
    </w:rPr>
  </w:style>
  <w:style w:type="paragraph" w:styleId="Zhlav">
    <w:name w:val="header"/>
    <w:basedOn w:val="Standard"/>
    <w:pPr>
      <w:tabs>
        <w:tab w:val="center" w:pos="4536"/>
        <w:tab w:val="right" w:pos="9072"/>
      </w:tabs>
    </w:pPr>
  </w:style>
  <w:style w:type="paragraph" w:styleId="Zpat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ul">
    <w:name w:val="Titul"/>
    <w:basedOn w:val="Standard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TableContents"/>
    <w:pPr>
      <w:jc w:val="center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efinice">
    <w:name w:val="definice"/>
    <w:basedOn w:val="Standard"/>
    <w:rPr>
      <w:b/>
    </w:rPr>
  </w:style>
  <w:style w:type="paragraph" w:customStyle="1" w:styleId="vysvetlen">
    <w:name w:val="vysvetlení"/>
    <w:basedOn w:val="definice"/>
  </w:style>
  <w:style w:type="paragraph" w:customStyle="1" w:styleId="Textbodyindent">
    <w:name w:val="Text body indent"/>
    <w:basedOn w:val="Textbody"/>
    <w:pPr>
      <w:ind w:left="283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Mkatabulky">
    <w:name w:val="Table Grid"/>
    <w:basedOn w:val="Normlntabulka"/>
    <w:uiPriority w:val="59"/>
    <w:rsid w:val="00037280"/>
    <w:pPr>
      <w:widowControl/>
      <w:autoSpaceDN/>
      <w:textAlignment w:val="auto"/>
    </w:pPr>
    <w:rPr>
      <w:rFonts w:eastAsia="Times New Roman" w:cs="Times New Roman"/>
      <w:kern w:val="0"/>
      <w:sz w:val="20"/>
      <w:szCs w:val="20"/>
      <w:lang w:eastAsia="cs-CZ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Vojtěch Hartan</cp:lastModifiedBy>
  <cp:revision>3</cp:revision>
  <cp:lastPrinted>2012-05-02T10:51:00Z</cp:lastPrinted>
  <dcterms:created xsi:type="dcterms:W3CDTF">2018-01-08T17:23:00Z</dcterms:created>
  <dcterms:modified xsi:type="dcterms:W3CDTF">2018-01-08T17:32:00Z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