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101F" w:rsidRDefault="00F73E0D">
      <w:pPr>
        <w:pStyle w:val="Titul"/>
      </w:pPr>
      <w:r>
        <w:t>Automatizační cvičení</w:t>
      </w:r>
    </w:p>
    <w:tbl>
      <w:tblPr>
        <w:tblW w:w="9072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416"/>
        <w:gridCol w:w="1418"/>
        <w:gridCol w:w="2608"/>
        <w:gridCol w:w="1134"/>
        <w:gridCol w:w="2496"/>
      </w:tblGrid>
      <w:tr w:rsidR="0035101F">
        <w:tc>
          <w:tcPr>
            <w:tcW w:w="1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5101F" w:rsidRDefault="00F73E0D">
            <w:pPr>
              <w:pStyle w:val="razitk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A4</w:t>
            </w:r>
          </w:p>
        </w:tc>
        <w:tc>
          <w:tcPr>
            <w:tcW w:w="765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5101F" w:rsidRDefault="00482C89" w:rsidP="00711077">
            <w:pPr>
              <w:pStyle w:val="Obsahtabulky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207. </w:t>
            </w:r>
            <w:r w:rsidR="00AC5FFB">
              <w:rPr>
                <w:sz w:val="28"/>
                <w:szCs w:val="28"/>
              </w:rPr>
              <w:t>Základy modelování na AP Meda 4</w:t>
            </w:r>
            <w:r>
              <w:rPr>
                <w:sz w:val="28"/>
                <w:szCs w:val="28"/>
              </w:rPr>
              <w:t>T</w:t>
            </w:r>
          </w:p>
        </w:tc>
      </w:tr>
      <w:tr w:rsidR="0035101F">
        <w:tc>
          <w:tcPr>
            <w:tcW w:w="2834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5101F" w:rsidRDefault="008B4047">
            <w:pPr>
              <w:pStyle w:val="Obsahtabulky"/>
            </w:pPr>
            <w:r>
              <w:t>Hartan Vojtěch</w:t>
            </w:r>
          </w:p>
        </w:tc>
        <w:tc>
          <w:tcPr>
            <w:tcW w:w="26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5101F" w:rsidRDefault="0035101F">
            <w:pPr>
              <w:pStyle w:val="Obsahtabulky"/>
              <w:jc w:val="center"/>
            </w:pP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5101F" w:rsidRDefault="00F73E0D">
            <w:pPr>
              <w:pStyle w:val="Obsahtabulky"/>
              <w:jc w:val="center"/>
            </w:pPr>
            <w:r>
              <w:fldChar w:fldCharType="begin"/>
            </w:r>
            <w:r>
              <w:instrText>PAGE</w:instrText>
            </w:r>
            <w:r>
              <w:fldChar w:fldCharType="separate"/>
            </w:r>
            <w:r w:rsidR="009C5F81">
              <w:rPr>
                <w:noProof/>
              </w:rPr>
              <w:t>1</w:t>
            </w:r>
            <w:r>
              <w:fldChar w:fldCharType="end"/>
            </w:r>
            <w:r>
              <w:t>/</w:t>
            </w:r>
            <w:r w:rsidR="00827645">
              <w:t>5</w:t>
            </w:r>
            <w:bookmarkStart w:id="0" w:name="_GoBack"/>
            <w:bookmarkEnd w:id="0"/>
          </w:p>
        </w:tc>
        <w:tc>
          <w:tcPr>
            <w:tcW w:w="24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5101F" w:rsidRDefault="00F73E0D">
            <w:pPr>
              <w:pStyle w:val="Obsahtabulky"/>
            </w:pPr>
            <w:r>
              <w:t>Známka:</w:t>
            </w:r>
          </w:p>
        </w:tc>
      </w:tr>
      <w:tr w:rsidR="0035101F">
        <w:tc>
          <w:tcPr>
            <w:tcW w:w="2834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5101F" w:rsidRDefault="008B4047">
            <w:pPr>
              <w:pStyle w:val="Obsahtabulky"/>
            </w:pPr>
            <w:r>
              <w:t>18</w:t>
            </w:r>
            <w:r w:rsidR="00AB5A1E">
              <w:t>. 1. 201</w:t>
            </w:r>
            <w:r>
              <w:t>8</w:t>
            </w:r>
          </w:p>
        </w:tc>
        <w:tc>
          <w:tcPr>
            <w:tcW w:w="26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5101F" w:rsidRDefault="008B4047">
            <w:pPr>
              <w:pStyle w:val="Obsahtabulky"/>
            </w:pPr>
            <w:r>
              <w:t>25</w:t>
            </w:r>
            <w:r w:rsidR="00AB5A1E">
              <w:t>. 1. 201</w:t>
            </w:r>
            <w:r>
              <w:t>8</w:t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5101F" w:rsidRDefault="0035101F">
            <w:pPr>
              <w:pStyle w:val="Obsahtabulky"/>
              <w:jc w:val="center"/>
            </w:pPr>
          </w:p>
        </w:tc>
        <w:tc>
          <w:tcPr>
            <w:tcW w:w="24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5101F" w:rsidRDefault="00F73E0D">
            <w:pPr>
              <w:pStyle w:val="Obsahtabulky"/>
            </w:pPr>
            <w:r>
              <w:t>Odevzdáno:</w:t>
            </w:r>
          </w:p>
        </w:tc>
      </w:tr>
    </w:tbl>
    <w:p w:rsidR="0035101F" w:rsidRDefault="0035101F"/>
    <w:p w:rsidR="0035101F" w:rsidRDefault="0035101F"/>
    <w:p w:rsidR="0035101F" w:rsidRDefault="00F73E0D">
      <w:pPr>
        <w:pStyle w:val="definice"/>
      </w:pPr>
      <w:r>
        <w:lastRenderedPageBreak/>
        <w:t>Zadání:</w:t>
      </w:r>
    </w:p>
    <w:p w:rsidR="00AB5A1E" w:rsidRDefault="00AB5A1E">
      <w:pPr>
        <w:pStyle w:val="definice"/>
      </w:pPr>
    </w:p>
    <w:p w:rsidR="009C5F81" w:rsidRPr="009C5F81" w:rsidRDefault="00482C89" w:rsidP="009C5F81">
      <w:pPr>
        <w:pStyle w:val="definice"/>
        <w:rPr>
          <w:b w:val="0"/>
        </w:rPr>
      </w:pPr>
      <w:r w:rsidRPr="00482C89">
        <w:rPr>
          <w:b w:val="0"/>
        </w:rPr>
        <w:t>Namodelujte lineární časovou funkci se zadanou strmostí růstu</w:t>
      </w:r>
      <w:r w:rsidR="009C5F81">
        <w:rPr>
          <w:b w:val="0"/>
        </w:rPr>
        <w:t xml:space="preserve"> a dvě soustavy 1. řádu se zadanými konstantami. </w:t>
      </w:r>
      <w:r w:rsidR="009C5F81" w:rsidRPr="009C5F81">
        <w:rPr>
          <w:b w:val="0"/>
        </w:rPr>
        <w:t>Vykreslete průběhy přechodových dějů pro každou soustavu</w:t>
      </w:r>
    </w:p>
    <w:p w:rsidR="00482C89" w:rsidRDefault="009C5F81" w:rsidP="009C5F81">
      <w:pPr>
        <w:pStyle w:val="definice"/>
        <w:rPr>
          <w:b w:val="0"/>
        </w:rPr>
      </w:pPr>
      <w:r w:rsidRPr="009C5F81">
        <w:rPr>
          <w:b w:val="0"/>
        </w:rPr>
        <w:t>samostatně. Namodelujte soustavu 2. řádu pomocí sériového za</w:t>
      </w:r>
      <w:r>
        <w:rPr>
          <w:b w:val="0"/>
        </w:rPr>
        <w:t xml:space="preserve">pojení předchozích dvou soustav </w:t>
      </w:r>
      <w:r w:rsidRPr="009C5F81">
        <w:rPr>
          <w:b w:val="0"/>
        </w:rPr>
        <w:t>1. Řádu</w:t>
      </w:r>
      <w:r>
        <w:rPr>
          <w:b w:val="0"/>
        </w:rPr>
        <w:t>.</w:t>
      </w:r>
    </w:p>
    <w:p w:rsidR="00AB5A1E" w:rsidRDefault="00AB5A1E">
      <w:pPr>
        <w:pStyle w:val="definice"/>
        <w:rPr>
          <w:b w:val="0"/>
        </w:rPr>
      </w:pPr>
    </w:p>
    <w:p w:rsidR="00482C89" w:rsidRDefault="00482C89">
      <w:pPr>
        <w:pStyle w:val="definice"/>
        <w:rPr>
          <w:b w:val="0"/>
        </w:rPr>
      </w:pPr>
      <w:r w:rsidRPr="00482C89">
        <w:t>a)</w:t>
      </w:r>
      <w:r>
        <w:rPr>
          <w:b w:val="0"/>
        </w:rPr>
        <w:t xml:space="preserve"> s</w:t>
      </w:r>
      <w:r w:rsidRPr="00482C89">
        <w:rPr>
          <w:b w:val="0"/>
          <w:vertAlign w:val="subscript"/>
        </w:rPr>
        <w:t>1</w:t>
      </w:r>
      <w:r w:rsidR="00AB5A1E">
        <w:rPr>
          <w:b w:val="0"/>
        </w:rPr>
        <w:t xml:space="preserve"> = </w:t>
      </w:r>
      <w:r w:rsidR="008B4047">
        <w:rPr>
          <w:b w:val="0"/>
        </w:rPr>
        <w:t>1,</w:t>
      </w:r>
      <w:proofErr w:type="gramStart"/>
      <w:r w:rsidR="008B4047">
        <w:rPr>
          <w:b w:val="0"/>
        </w:rPr>
        <w:t>25</w:t>
      </w:r>
      <w:r>
        <w:rPr>
          <w:b w:val="0"/>
        </w:rPr>
        <w:t xml:space="preserve">  s</w:t>
      </w:r>
      <w:proofErr w:type="gramEnd"/>
      <w:r w:rsidRPr="00482C89">
        <w:rPr>
          <w:b w:val="0"/>
          <w:vertAlign w:val="subscript"/>
        </w:rPr>
        <w:t>0</w:t>
      </w:r>
      <w:r w:rsidR="00AB5A1E">
        <w:rPr>
          <w:b w:val="0"/>
        </w:rPr>
        <w:t xml:space="preserve"> = 1,1</w:t>
      </w:r>
    </w:p>
    <w:p w:rsidR="000B3475" w:rsidRDefault="000B3475">
      <w:pPr>
        <w:pStyle w:val="definice"/>
        <w:rPr>
          <w:b w:val="0"/>
        </w:rPr>
      </w:pPr>
    </w:p>
    <w:p w:rsidR="00482C89" w:rsidRDefault="00482C89">
      <w:pPr>
        <w:pStyle w:val="definice"/>
        <w:rPr>
          <w:b w:val="0"/>
        </w:rPr>
      </w:pPr>
      <w:r w:rsidRPr="00482C89">
        <w:t>b)</w:t>
      </w:r>
      <w:r>
        <w:rPr>
          <w:b w:val="0"/>
        </w:rPr>
        <w:t xml:space="preserve"> s</w:t>
      </w:r>
      <w:r w:rsidRPr="00482C89">
        <w:rPr>
          <w:b w:val="0"/>
          <w:vertAlign w:val="subscript"/>
        </w:rPr>
        <w:t>1</w:t>
      </w:r>
      <w:r w:rsidR="00AB5A1E">
        <w:rPr>
          <w:b w:val="0"/>
        </w:rPr>
        <w:t xml:space="preserve"> = </w:t>
      </w:r>
      <w:r w:rsidR="008B4047">
        <w:rPr>
          <w:b w:val="0"/>
        </w:rPr>
        <w:t>2,</w:t>
      </w:r>
      <w:proofErr w:type="gramStart"/>
      <w:r w:rsidR="008B4047">
        <w:rPr>
          <w:b w:val="0"/>
        </w:rPr>
        <w:t>7</w:t>
      </w:r>
      <w:r>
        <w:rPr>
          <w:b w:val="0"/>
        </w:rPr>
        <w:t xml:space="preserve">  s</w:t>
      </w:r>
      <w:proofErr w:type="gramEnd"/>
      <w:r w:rsidRPr="00482C89">
        <w:rPr>
          <w:b w:val="0"/>
          <w:vertAlign w:val="subscript"/>
        </w:rPr>
        <w:t>0</w:t>
      </w:r>
      <w:r w:rsidR="00AB5A1E">
        <w:rPr>
          <w:b w:val="0"/>
        </w:rPr>
        <w:t xml:space="preserve"> = </w:t>
      </w:r>
      <w:r w:rsidR="008B4047">
        <w:rPr>
          <w:b w:val="0"/>
        </w:rPr>
        <w:t>2,35</w:t>
      </w:r>
    </w:p>
    <w:p w:rsidR="000B3475" w:rsidRDefault="000B3475">
      <w:pPr>
        <w:pStyle w:val="definice"/>
        <w:rPr>
          <w:b w:val="0"/>
        </w:rPr>
      </w:pPr>
    </w:p>
    <w:p w:rsidR="00482C89" w:rsidRDefault="00482C89">
      <w:pPr>
        <w:pStyle w:val="definice"/>
        <w:rPr>
          <w:b w:val="0"/>
        </w:rPr>
      </w:pPr>
      <w:r w:rsidRPr="00482C89">
        <w:t>c)</w:t>
      </w:r>
      <w:r>
        <w:rPr>
          <w:b w:val="0"/>
        </w:rPr>
        <w:t xml:space="preserve"> k</w:t>
      </w:r>
      <w:r w:rsidRPr="00482C89">
        <w:rPr>
          <w:b w:val="0"/>
          <w:vertAlign w:val="subscript"/>
        </w:rPr>
        <w:t>-1</w:t>
      </w:r>
      <w:r>
        <w:rPr>
          <w:b w:val="0"/>
        </w:rPr>
        <w:t xml:space="preserve"> = 0,</w:t>
      </w:r>
      <w:r w:rsidR="00AB5A1E">
        <w:rPr>
          <w:b w:val="0"/>
        </w:rPr>
        <w:t>0</w:t>
      </w:r>
      <w:r w:rsidR="008B4047">
        <w:rPr>
          <w:b w:val="0"/>
        </w:rPr>
        <w:t>85</w:t>
      </w:r>
    </w:p>
    <w:p w:rsidR="00482C89" w:rsidRPr="00482C89" w:rsidRDefault="00482C89">
      <w:pPr>
        <w:pStyle w:val="definice"/>
        <w:rPr>
          <w:b w:val="0"/>
        </w:rPr>
      </w:pPr>
    </w:p>
    <w:p w:rsidR="0035101F" w:rsidRDefault="00482C89">
      <w:pPr>
        <w:pStyle w:val="definice"/>
      </w:pPr>
      <w:r>
        <w:t>Úprava rovnic:</w:t>
      </w:r>
    </w:p>
    <w:p w:rsidR="008C3DE5" w:rsidRDefault="008C3DE5" w:rsidP="00AB5A1E">
      <w:pPr>
        <w:pStyle w:val="definice"/>
      </w:pPr>
    </w:p>
    <w:p w:rsidR="00AB5A1E" w:rsidRDefault="00AB5A1E" w:rsidP="00AB5A1E">
      <w:pPr>
        <w:pStyle w:val="definice"/>
        <w:numPr>
          <w:ilvl w:val="0"/>
          <w:numId w:val="8"/>
        </w:numPr>
      </w:pPr>
      <w:r>
        <w:br/>
      </w:r>
    </w:p>
    <w:p w:rsidR="00482C89" w:rsidRPr="00AB5A1E" w:rsidRDefault="00AF3E6B">
      <w:pPr>
        <w:pStyle w:val="definice"/>
        <w:rPr>
          <w:b w:val="0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</w:rPr>
            <m:t>s</m:t>
          </m:r>
          <m:r>
            <m:rPr>
              <m:sty m:val="b"/>
            </m:rPr>
            <w:rPr>
              <w:rFonts w:ascii="Cambria Math" w:hAnsi="Cambria Math"/>
              <w:vertAlign w:val="subscript"/>
            </w:rPr>
            <m:t>1</m:t>
          </m:r>
          <m:r>
            <m:rPr>
              <m:sty m:val="b"/>
            </m:rPr>
            <w:rPr>
              <w:rFonts w:ascii="Cambria Math" w:hAnsi="Cambria Math" w:cs="Cambria Math"/>
              <w:vertAlign w:val="subscript"/>
            </w:rPr>
            <m:t>*</m:t>
          </m:r>
          <m:sSubSup>
            <m:sSubSupPr>
              <m:ctrlPr>
                <w:rPr>
                  <w:rFonts w:ascii="Cambria Math" w:hAnsi="Cambria Math"/>
                  <w:b w:val="0"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+</m:t>
          </m:r>
          <m:r>
            <m:rPr>
              <m:sty m:val="b"/>
            </m:rPr>
            <w:rPr>
              <w:rFonts w:ascii="Cambria Math" w:hAnsi="Cambria Math"/>
            </w:rPr>
            <m:t>s</m:t>
          </m:r>
          <m:r>
            <m:rPr>
              <m:sty m:val="b"/>
            </m:rPr>
            <w:rPr>
              <w:rFonts w:ascii="Cambria Math" w:hAnsi="Cambria Math"/>
              <w:vertAlign w:val="subscript"/>
            </w:rPr>
            <m:t>0</m:t>
          </m:r>
          <m:r>
            <m:rPr>
              <m:sty m:val="b"/>
            </m:rPr>
            <w:rPr>
              <w:rFonts w:ascii="Cambria Math" w:hAnsi="Cambria Math" w:cs="Cambria Math"/>
              <w:vertAlign w:val="subscript"/>
            </w:rPr>
            <m:t>*</m:t>
          </m:r>
          <m:sSub>
            <m:sSubPr>
              <m:ctrlPr>
                <w:rPr>
                  <w:rFonts w:ascii="Cambria Math" w:hAnsi="Cambria Math"/>
                  <w:b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(t)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(t)</m:t>
              </m:r>
            </m:sub>
          </m:sSub>
        </m:oMath>
      </m:oMathPara>
    </w:p>
    <w:p w:rsidR="00AB5A1E" w:rsidRDefault="00AB5A1E">
      <w:pPr>
        <w:pStyle w:val="definice"/>
        <w:rPr>
          <w:b w:val="0"/>
        </w:rPr>
      </w:pPr>
    </w:p>
    <w:p w:rsidR="00AF3E6B" w:rsidRPr="00AF3E6B" w:rsidRDefault="00C57462">
      <w:pPr>
        <w:pStyle w:val="definice"/>
        <w:rPr>
          <w:b w:val="0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b w:val="0"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 w:val="0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 w:val="0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(t)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1,25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b w:val="0"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1,1</m:t>
              </m:r>
              <m:sSub>
                <m:sSubPr>
                  <m:ctrlPr>
                    <w:rPr>
                      <w:rFonts w:ascii="Cambria Math" w:hAnsi="Cambria Math"/>
                      <w:b w:val="0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(t)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1,25</m:t>
              </m:r>
            </m:den>
          </m:f>
        </m:oMath>
      </m:oMathPara>
    </w:p>
    <w:p w:rsidR="00AF3E6B" w:rsidRPr="00AB5A1E" w:rsidRDefault="00AF3E6B">
      <w:pPr>
        <w:pStyle w:val="definice"/>
        <w:rPr>
          <w:b w:val="0"/>
        </w:rPr>
      </w:pPr>
    </w:p>
    <w:p w:rsidR="008C3DE5" w:rsidRPr="00AB5A1E" w:rsidRDefault="00C57462">
      <w:pPr>
        <w:pStyle w:val="definice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(t)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=0,</m:t>
          </m:r>
          <m:r>
            <m:rPr>
              <m:sty m:val="bi"/>
            </m:rPr>
            <w:rPr>
              <w:rFonts w:ascii="Cambria Math" w:hAnsi="Cambria Math"/>
            </w:rPr>
            <m:t>8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u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</m:sub>
          </m:sSub>
          <m:r>
            <m:rPr>
              <m:sty m:val="bi"/>
            </m:rPr>
            <w:rPr>
              <w:rFonts w:ascii="Cambria Math" w:hAnsi="Cambria Math"/>
            </w:rPr>
            <m:t>-0,</m:t>
          </m:r>
          <m:r>
            <m:rPr>
              <m:sty m:val="bi"/>
            </m:rPr>
            <w:rPr>
              <w:rFonts w:ascii="Cambria Math" w:hAnsi="Cambria Math"/>
            </w:rPr>
            <m:t>88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(t)</m:t>
              </m:r>
            </m:sub>
          </m:sSub>
          <m:r>
            <m:rPr>
              <m:sty m:val="b"/>
            </m:rPr>
            <w:br/>
          </m:r>
        </m:oMath>
      </m:oMathPara>
    </w:p>
    <w:p w:rsidR="00AB5A1E" w:rsidRPr="00AF3E6B" w:rsidRDefault="00AB5A1E" w:rsidP="00AF3E6B">
      <w:pPr>
        <w:pStyle w:val="definice"/>
        <w:numPr>
          <w:ilvl w:val="0"/>
          <w:numId w:val="8"/>
        </w:numPr>
        <w:rPr>
          <w:b w:val="0"/>
        </w:rPr>
      </w:pPr>
      <w:r>
        <w:br/>
      </w:r>
    </w:p>
    <w:p w:rsidR="00AB5A1E" w:rsidRPr="00AB5A1E" w:rsidRDefault="00C57462">
      <w:pPr>
        <w:pStyle w:val="definice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(t)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=0,3</m:t>
          </m:r>
          <m:r>
            <m:rPr>
              <m:sty m:val="bi"/>
            </m:rPr>
            <w:rPr>
              <w:rFonts w:ascii="Cambria Math" w:hAnsi="Cambria Math"/>
            </w:rPr>
            <m:t>7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u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</m:sub>
          </m:sSub>
          <m:r>
            <m:rPr>
              <m:sty m:val="bi"/>
            </m:rPr>
            <w:rPr>
              <w:rFonts w:ascii="Cambria Math" w:hAnsi="Cambria Math"/>
            </w:rPr>
            <m:t>-0,</m:t>
          </m:r>
          <m:r>
            <m:rPr>
              <m:sty m:val="bi"/>
            </m:rPr>
            <w:rPr>
              <w:rFonts w:ascii="Cambria Math" w:hAnsi="Cambria Math"/>
            </w:rPr>
            <m:t>87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(t)</m:t>
              </m:r>
            </m:sub>
          </m:sSub>
        </m:oMath>
      </m:oMathPara>
    </w:p>
    <w:p w:rsidR="00AB5A1E" w:rsidRPr="008C3DE5" w:rsidRDefault="00AB5A1E">
      <w:pPr>
        <w:pStyle w:val="definice"/>
        <w:rPr>
          <w:b w:val="0"/>
        </w:rPr>
      </w:pPr>
    </w:p>
    <w:p w:rsidR="008C3DE5" w:rsidRPr="00AB5A1E" w:rsidRDefault="008C3DE5" w:rsidP="00AB5A1E">
      <w:pPr>
        <w:pStyle w:val="definice"/>
        <w:numPr>
          <w:ilvl w:val="0"/>
          <w:numId w:val="8"/>
        </w:numPr>
      </w:pPr>
    </w:p>
    <w:p w:rsidR="00482C89" w:rsidRPr="009C5F81" w:rsidRDefault="00C57462">
      <w:pPr>
        <w:pStyle w:val="definice"/>
        <w:rPr>
          <w:b w:val="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d>
                <m:dPr>
                  <m:ctrlPr>
                    <w:rPr>
                      <w:rFonts w:ascii="Cambria Math" w:hAnsi="Cambria Math"/>
                      <w:b w:val="0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-1</m:t>
              </m:r>
            </m:sub>
          </m:sSub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b w:val="0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b w:val="0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(t)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dt</m:t>
              </m:r>
            </m:e>
          </m:nary>
        </m:oMath>
      </m:oMathPara>
    </w:p>
    <w:p w:rsidR="008C3DE5" w:rsidRPr="00AB5A1E" w:rsidRDefault="00C57462" w:rsidP="00AB5A1E">
      <w:pPr>
        <w:pStyle w:val="definice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</m:sub>
          </m:sSub>
          <m:r>
            <m:rPr>
              <m:sty m:val="bi"/>
            </m:rPr>
            <w:rPr>
              <w:rFonts w:ascii="Cambria Math" w:hAnsi="Cambria Math"/>
            </w:rPr>
            <m:t>=0,0</m:t>
          </m:r>
          <m:r>
            <m:rPr>
              <m:sty m:val="bi"/>
            </m:rPr>
            <w:rPr>
              <w:rFonts w:ascii="Cambria Math" w:hAnsi="Cambria Math"/>
            </w:rPr>
            <m:t>85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(t)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dt</m:t>
              </m:r>
            </m:e>
          </m:nary>
        </m:oMath>
      </m:oMathPara>
    </w:p>
    <w:p w:rsidR="00AB5A1E" w:rsidRDefault="00AB5A1E" w:rsidP="00AB5A1E">
      <w:pPr>
        <w:pStyle w:val="definice"/>
      </w:pPr>
    </w:p>
    <w:p w:rsidR="00DD43E1" w:rsidRDefault="00DD43E1">
      <w:pPr>
        <w:pStyle w:val="definice"/>
        <w:rPr>
          <w:b w:val="0"/>
        </w:rPr>
      </w:pPr>
    </w:p>
    <w:p w:rsidR="006E7FA1" w:rsidRDefault="006E7FA1" w:rsidP="006E7FA1">
      <w:pPr>
        <w:pStyle w:val="definice"/>
        <w:rPr>
          <w:noProof/>
          <w:lang w:eastAsia="cs-CZ"/>
        </w:rPr>
      </w:pPr>
      <w:r>
        <w:rPr>
          <w:noProof/>
          <w:lang w:eastAsia="cs-CZ"/>
        </w:rPr>
        <w:t>Postup při zapojování:</w:t>
      </w:r>
      <w:r w:rsidR="0048709C">
        <w:rPr>
          <w:noProof/>
          <w:lang w:eastAsia="cs-CZ"/>
        </w:rPr>
        <w:br/>
      </w:r>
    </w:p>
    <w:p w:rsidR="006E7FA1" w:rsidRPr="004971F0" w:rsidRDefault="00075DD1" w:rsidP="006E7FA1">
      <w:pPr>
        <w:pStyle w:val="definice"/>
        <w:numPr>
          <w:ilvl w:val="0"/>
          <w:numId w:val="6"/>
        </w:numPr>
        <w:autoSpaceDN w:val="0"/>
        <w:textAlignment w:val="baseline"/>
        <w:rPr>
          <w:b w:val="0"/>
        </w:rPr>
      </w:pPr>
      <w:r>
        <w:rPr>
          <w:b w:val="0"/>
          <w:noProof/>
          <w:lang w:eastAsia="cs-CZ"/>
        </w:rPr>
        <w:t>Zapojíme</w:t>
      </w:r>
      <w:r w:rsidR="006E7FA1" w:rsidRPr="004971F0">
        <w:rPr>
          <w:b w:val="0"/>
          <w:noProof/>
          <w:lang w:eastAsia="cs-CZ"/>
        </w:rPr>
        <w:t xml:space="preserve"> prvky dle schématu.</w:t>
      </w:r>
    </w:p>
    <w:p w:rsidR="0048709C" w:rsidRDefault="0048709C" w:rsidP="0048709C">
      <w:pPr>
        <w:pStyle w:val="definice"/>
        <w:numPr>
          <w:ilvl w:val="0"/>
          <w:numId w:val="6"/>
        </w:numPr>
        <w:autoSpaceDN w:val="0"/>
        <w:textAlignment w:val="baseline"/>
        <w:rPr>
          <w:b w:val="0"/>
        </w:rPr>
      </w:pPr>
      <w:r>
        <w:rPr>
          <w:b w:val="0"/>
        </w:rPr>
        <w:t xml:space="preserve">Nastavíme konstantu </w:t>
      </w:r>
      <w:r w:rsidR="0020749A">
        <w:rPr>
          <w:b w:val="0"/>
        </w:rPr>
        <w:t>tak, že připojíme voltmetr na příslušnou zdířku potenciometru a na stupnici nastavíme požadovanou konstantu.</w:t>
      </w:r>
    </w:p>
    <w:p w:rsidR="0048709C" w:rsidRDefault="0048709C" w:rsidP="0048709C">
      <w:pPr>
        <w:pStyle w:val="definice"/>
        <w:numPr>
          <w:ilvl w:val="0"/>
          <w:numId w:val="6"/>
        </w:numPr>
        <w:autoSpaceDN w:val="0"/>
        <w:textAlignment w:val="baseline"/>
        <w:rPr>
          <w:b w:val="0"/>
        </w:rPr>
      </w:pPr>
      <w:r>
        <w:rPr>
          <w:b w:val="0"/>
        </w:rPr>
        <w:t>Máme-li vše zapojeno a zkontrolováno připojíme daný výstupní signál k osciloskopu.</w:t>
      </w:r>
    </w:p>
    <w:p w:rsidR="0048709C" w:rsidRDefault="0048709C" w:rsidP="0048709C">
      <w:pPr>
        <w:pStyle w:val="definice"/>
        <w:numPr>
          <w:ilvl w:val="0"/>
          <w:numId w:val="6"/>
        </w:numPr>
        <w:autoSpaceDN w:val="0"/>
        <w:textAlignment w:val="baseline"/>
        <w:rPr>
          <w:b w:val="0"/>
        </w:rPr>
      </w:pPr>
      <w:r>
        <w:rPr>
          <w:b w:val="0"/>
        </w:rPr>
        <w:t>Spustíme modelování a sledujeme průběh na osciloskopu.</w:t>
      </w:r>
    </w:p>
    <w:p w:rsidR="0048709C" w:rsidRDefault="0048709C" w:rsidP="0048709C">
      <w:pPr>
        <w:pStyle w:val="definice"/>
        <w:numPr>
          <w:ilvl w:val="0"/>
          <w:numId w:val="6"/>
        </w:numPr>
        <w:autoSpaceDN w:val="0"/>
        <w:textAlignment w:val="baseline"/>
        <w:rPr>
          <w:b w:val="0"/>
        </w:rPr>
      </w:pPr>
      <w:r>
        <w:rPr>
          <w:b w:val="0"/>
        </w:rPr>
        <w:t>Uložíme si naměřené hodnoty.</w:t>
      </w:r>
    </w:p>
    <w:p w:rsidR="0048709C" w:rsidRDefault="0048709C" w:rsidP="0048709C">
      <w:pPr>
        <w:pStyle w:val="definice"/>
        <w:autoSpaceDN w:val="0"/>
        <w:textAlignment w:val="baseline"/>
        <w:rPr>
          <w:b w:val="0"/>
        </w:rPr>
      </w:pPr>
    </w:p>
    <w:p w:rsidR="0048709C" w:rsidRDefault="0048709C" w:rsidP="0048709C">
      <w:pPr>
        <w:pStyle w:val="definice"/>
        <w:autoSpaceDN w:val="0"/>
        <w:textAlignment w:val="baseline"/>
        <w:rPr>
          <w:b w:val="0"/>
          <w:i/>
        </w:rPr>
      </w:pPr>
    </w:p>
    <w:p w:rsidR="008B4047" w:rsidRPr="0048709C" w:rsidRDefault="008B4047" w:rsidP="0048709C">
      <w:pPr>
        <w:pStyle w:val="definice"/>
        <w:autoSpaceDN w:val="0"/>
        <w:textAlignment w:val="baseline"/>
        <w:rPr>
          <w:b w:val="0"/>
        </w:rPr>
      </w:pPr>
    </w:p>
    <w:p w:rsidR="0048709C" w:rsidRDefault="0048709C" w:rsidP="006E7FA1">
      <w:pPr>
        <w:pStyle w:val="definice"/>
      </w:pPr>
    </w:p>
    <w:p w:rsidR="0048709C" w:rsidRDefault="0048709C" w:rsidP="006E7FA1">
      <w:pPr>
        <w:pStyle w:val="definice"/>
      </w:pPr>
    </w:p>
    <w:p w:rsidR="0048709C" w:rsidRDefault="0048709C" w:rsidP="006E7FA1">
      <w:pPr>
        <w:pStyle w:val="definice"/>
      </w:pPr>
    </w:p>
    <w:p w:rsidR="006E7FA1" w:rsidRDefault="0020749A" w:rsidP="006E7FA1">
      <w:pPr>
        <w:pStyle w:val="definice"/>
      </w:pPr>
      <w:r>
        <w:lastRenderedPageBreak/>
        <w:t>Drift</w:t>
      </w:r>
      <w:r w:rsidR="006E7FA1" w:rsidRPr="004971F0">
        <w:t xml:space="preserve"> nuly:</w:t>
      </w:r>
    </w:p>
    <w:p w:rsidR="0020749A" w:rsidRDefault="0020749A" w:rsidP="006E7FA1">
      <w:pPr>
        <w:pStyle w:val="definice"/>
      </w:pPr>
    </w:p>
    <w:p w:rsidR="0020749A" w:rsidRDefault="0020749A" w:rsidP="0020749A">
      <w:pPr>
        <w:pStyle w:val="definice"/>
        <w:numPr>
          <w:ilvl w:val="0"/>
          <w:numId w:val="9"/>
        </w:numPr>
        <w:rPr>
          <w:b w:val="0"/>
        </w:rPr>
      </w:pPr>
      <w:r>
        <w:rPr>
          <w:b w:val="0"/>
        </w:rPr>
        <w:t>Zdířku voltmetru připojíme na černou zdířku PZ.</w:t>
      </w:r>
    </w:p>
    <w:p w:rsidR="0020749A" w:rsidRDefault="0020749A" w:rsidP="0020749A">
      <w:pPr>
        <w:pStyle w:val="definice"/>
        <w:numPr>
          <w:ilvl w:val="0"/>
          <w:numId w:val="9"/>
        </w:numPr>
        <w:rPr>
          <w:b w:val="0"/>
        </w:rPr>
      </w:pPr>
      <w:r>
        <w:rPr>
          <w:b w:val="0"/>
        </w:rPr>
        <w:t>Přepneme rozsah na “komp“ a vyvážíme pomocí přesného voltmetru tak, aby ukazoval 0.</w:t>
      </w:r>
    </w:p>
    <w:p w:rsidR="0020749A" w:rsidRPr="0020749A" w:rsidRDefault="0020749A" w:rsidP="0020749A">
      <w:pPr>
        <w:pStyle w:val="definice"/>
        <w:numPr>
          <w:ilvl w:val="0"/>
          <w:numId w:val="9"/>
        </w:numPr>
        <w:rPr>
          <w:b w:val="0"/>
        </w:rPr>
      </w:pPr>
      <w:r>
        <w:rPr>
          <w:b w:val="0"/>
        </w:rPr>
        <w:t>Konstantu nastavíme tak, že k požadovanému koeficientu připočteme drift nuly.</w:t>
      </w:r>
    </w:p>
    <w:p w:rsidR="006E7FA1" w:rsidRDefault="006E7FA1" w:rsidP="008C3DE5">
      <w:pPr>
        <w:pStyle w:val="definice"/>
      </w:pPr>
    </w:p>
    <w:p w:rsidR="008C3DE5" w:rsidRDefault="00316277" w:rsidP="008C3DE5">
      <w:pPr>
        <w:pStyle w:val="definice"/>
      </w:pPr>
      <w:r>
        <w:t>Schéma zapojení</w:t>
      </w:r>
      <w:r w:rsidR="008C3DE5">
        <w:t>:</w:t>
      </w:r>
    </w:p>
    <w:p w:rsidR="008C3DE5" w:rsidRDefault="008B4047">
      <w:pPr>
        <w:pStyle w:val="definice"/>
      </w:pPr>
      <w:r>
        <w:rPr>
          <w:noProof/>
        </w:rPr>
        <w:drawing>
          <wp:inline distT="0" distB="0" distL="0" distR="0" wp14:anchorId="51FBBA52" wp14:editId="2BA93093">
            <wp:extent cx="4876800" cy="5048250"/>
            <wp:effectExtent l="0" t="0" r="0" b="0"/>
            <wp:docPr id="4" name="Grafický objek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781" w:rsidRDefault="00E84781">
      <w:pPr>
        <w:pStyle w:val="definice"/>
      </w:pPr>
    </w:p>
    <w:p w:rsidR="006E7FA1" w:rsidRDefault="006E7FA1" w:rsidP="006E7FA1">
      <w:pPr>
        <w:pStyle w:val="definice"/>
      </w:pPr>
    </w:p>
    <w:p w:rsidR="006E7FA1" w:rsidRDefault="006E7FA1" w:rsidP="006E7FA1">
      <w:pPr>
        <w:pStyle w:val="definice"/>
      </w:pPr>
    </w:p>
    <w:p w:rsidR="006E7FA1" w:rsidRDefault="006E7FA1" w:rsidP="006E7FA1">
      <w:pPr>
        <w:pStyle w:val="definice"/>
      </w:pPr>
    </w:p>
    <w:p w:rsidR="006E7FA1" w:rsidRDefault="006E7FA1" w:rsidP="006E7FA1">
      <w:pPr>
        <w:pStyle w:val="definice"/>
      </w:pPr>
    </w:p>
    <w:p w:rsidR="006E7FA1" w:rsidRDefault="006E7FA1" w:rsidP="006E7FA1">
      <w:pPr>
        <w:pStyle w:val="definice"/>
      </w:pPr>
    </w:p>
    <w:p w:rsidR="008541D2" w:rsidRDefault="008541D2" w:rsidP="006E7FA1">
      <w:pPr>
        <w:pStyle w:val="definice"/>
      </w:pPr>
    </w:p>
    <w:p w:rsidR="008B4047" w:rsidRDefault="008B4047" w:rsidP="006E7FA1">
      <w:pPr>
        <w:pStyle w:val="definice"/>
      </w:pPr>
    </w:p>
    <w:p w:rsidR="008B4047" w:rsidRDefault="008B4047" w:rsidP="006E7FA1">
      <w:pPr>
        <w:pStyle w:val="definice"/>
      </w:pPr>
    </w:p>
    <w:p w:rsidR="008B4047" w:rsidRDefault="008B4047" w:rsidP="006E7FA1">
      <w:pPr>
        <w:pStyle w:val="definice"/>
      </w:pPr>
    </w:p>
    <w:p w:rsidR="008B4047" w:rsidRDefault="008B4047" w:rsidP="006E7FA1">
      <w:pPr>
        <w:pStyle w:val="definice"/>
      </w:pPr>
    </w:p>
    <w:p w:rsidR="008B4047" w:rsidRDefault="008B4047" w:rsidP="006E7FA1">
      <w:pPr>
        <w:pStyle w:val="definice"/>
      </w:pPr>
    </w:p>
    <w:p w:rsidR="008B4047" w:rsidRDefault="008B4047" w:rsidP="006E7FA1">
      <w:pPr>
        <w:pStyle w:val="definice"/>
      </w:pPr>
    </w:p>
    <w:p w:rsidR="006E7FA1" w:rsidRDefault="008541D2" w:rsidP="006E7FA1">
      <w:pPr>
        <w:pStyle w:val="definice"/>
        <w:rPr>
          <w:sz w:val="40"/>
        </w:rPr>
      </w:pPr>
      <w:r>
        <w:lastRenderedPageBreak/>
        <w:t>Grafy</w:t>
      </w:r>
      <w:r w:rsidR="006E7FA1">
        <w:t>:</w:t>
      </w:r>
    </w:p>
    <w:p w:rsidR="006E7FA1" w:rsidRPr="006E7FA1" w:rsidRDefault="006E7FA1" w:rsidP="006E7FA1">
      <w:pPr>
        <w:pStyle w:val="definice"/>
        <w:rPr>
          <w:sz w:val="40"/>
        </w:rPr>
      </w:pPr>
      <w:r w:rsidRPr="006E7FA1">
        <w:rPr>
          <w:sz w:val="40"/>
        </w:rPr>
        <w:t>a)</w:t>
      </w:r>
    </w:p>
    <w:p w:rsidR="00E84781" w:rsidRDefault="00E84781">
      <w:pPr>
        <w:pStyle w:val="definice"/>
      </w:pPr>
    </w:p>
    <w:p w:rsidR="00E84781" w:rsidRDefault="008B4047">
      <w:pPr>
        <w:pStyle w:val="definice"/>
      </w:pPr>
      <w:r>
        <w:rPr>
          <w:noProof/>
        </w:rPr>
        <w:drawing>
          <wp:inline distT="0" distB="0" distL="0" distR="0" wp14:anchorId="54EC912F" wp14:editId="510B9E6A">
            <wp:extent cx="5760720" cy="2918460"/>
            <wp:effectExtent l="0" t="0" r="0" b="0"/>
            <wp:docPr id="7" name="Grafický objek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AB9" w:rsidRDefault="00117AB9">
      <w:pPr>
        <w:pStyle w:val="definice"/>
        <w:rPr>
          <w:b w:val="0"/>
        </w:rPr>
      </w:pPr>
    </w:p>
    <w:p w:rsidR="00117AB9" w:rsidRDefault="00117AB9">
      <w:pPr>
        <w:pStyle w:val="definice"/>
        <w:rPr>
          <w:sz w:val="40"/>
        </w:rPr>
      </w:pPr>
    </w:p>
    <w:p w:rsidR="00E84781" w:rsidRDefault="006E7FA1">
      <w:pPr>
        <w:pStyle w:val="definice"/>
        <w:rPr>
          <w:sz w:val="40"/>
        </w:rPr>
      </w:pPr>
      <w:r w:rsidRPr="006E7FA1">
        <w:rPr>
          <w:sz w:val="40"/>
        </w:rPr>
        <w:t>b)</w:t>
      </w:r>
    </w:p>
    <w:p w:rsidR="00117AB9" w:rsidRDefault="00117AB9">
      <w:pPr>
        <w:pStyle w:val="definice"/>
        <w:rPr>
          <w:sz w:val="40"/>
        </w:rPr>
      </w:pPr>
    </w:p>
    <w:p w:rsidR="006E7FA1" w:rsidRDefault="008B4047">
      <w:pPr>
        <w:pStyle w:val="definice"/>
        <w:rPr>
          <w:sz w:val="40"/>
        </w:rPr>
      </w:pPr>
      <w:r>
        <w:rPr>
          <w:noProof/>
        </w:rPr>
        <w:drawing>
          <wp:inline distT="0" distB="0" distL="0" distR="0" wp14:anchorId="3B4A7512" wp14:editId="15179BDF">
            <wp:extent cx="5760720" cy="3185795"/>
            <wp:effectExtent l="0" t="0" r="0" b="0"/>
            <wp:docPr id="8" name="Grafický objek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047" w:rsidRDefault="008B4047">
      <w:pPr>
        <w:pStyle w:val="definice"/>
        <w:rPr>
          <w:sz w:val="40"/>
        </w:rPr>
      </w:pPr>
    </w:p>
    <w:p w:rsidR="008B4047" w:rsidRDefault="008B4047">
      <w:pPr>
        <w:pStyle w:val="definice"/>
        <w:rPr>
          <w:sz w:val="40"/>
        </w:rPr>
      </w:pPr>
    </w:p>
    <w:p w:rsidR="008B4047" w:rsidRDefault="008B4047">
      <w:pPr>
        <w:pStyle w:val="definice"/>
        <w:rPr>
          <w:sz w:val="40"/>
        </w:rPr>
      </w:pPr>
    </w:p>
    <w:p w:rsidR="006E7FA1" w:rsidRDefault="006E7FA1">
      <w:pPr>
        <w:pStyle w:val="definice"/>
        <w:rPr>
          <w:sz w:val="40"/>
        </w:rPr>
      </w:pPr>
      <w:r w:rsidRPr="006E7FA1">
        <w:rPr>
          <w:sz w:val="40"/>
        </w:rPr>
        <w:lastRenderedPageBreak/>
        <w:t>c)</w:t>
      </w:r>
    </w:p>
    <w:p w:rsidR="00117AB9" w:rsidRDefault="00117AB9">
      <w:pPr>
        <w:pStyle w:val="definice"/>
        <w:rPr>
          <w:sz w:val="40"/>
        </w:rPr>
      </w:pPr>
    </w:p>
    <w:p w:rsidR="00117AB9" w:rsidRDefault="008B4047">
      <w:pPr>
        <w:pStyle w:val="definice"/>
        <w:rPr>
          <w:sz w:val="40"/>
        </w:rPr>
      </w:pPr>
      <w:r>
        <w:rPr>
          <w:noProof/>
        </w:rPr>
        <w:drawing>
          <wp:inline distT="0" distB="0" distL="0" distR="0" wp14:anchorId="7FBBFF0A" wp14:editId="21A91BE3">
            <wp:extent cx="5760720" cy="3503930"/>
            <wp:effectExtent l="0" t="0" r="0" b="1270"/>
            <wp:docPr id="9" name="Grafický objek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FA1" w:rsidRDefault="006E7FA1">
      <w:pPr>
        <w:pStyle w:val="definice"/>
        <w:rPr>
          <w:sz w:val="40"/>
        </w:rPr>
      </w:pPr>
    </w:p>
    <w:p w:rsidR="00E84781" w:rsidRPr="006E7FA1" w:rsidRDefault="006E7FA1">
      <w:pPr>
        <w:pStyle w:val="definice"/>
        <w:rPr>
          <w:sz w:val="40"/>
        </w:rPr>
      </w:pPr>
      <w:r w:rsidRPr="006E7FA1">
        <w:rPr>
          <w:sz w:val="40"/>
        </w:rPr>
        <w:t>ab)</w:t>
      </w:r>
    </w:p>
    <w:p w:rsidR="00E84781" w:rsidRDefault="00E84781">
      <w:pPr>
        <w:pStyle w:val="definice"/>
        <w:rPr>
          <w:noProof/>
          <w:lang w:eastAsia="cs-CZ"/>
        </w:rPr>
      </w:pPr>
    </w:p>
    <w:p w:rsidR="00117AB9" w:rsidRDefault="00827645">
      <w:pPr>
        <w:pStyle w:val="definice"/>
      </w:pPr>
      <w:r>
        <w:rPr>
          <w:noProof/>
        </w:rPr>
        <w:drawing>
          <wp:inline distT="0" distB="0" distL="0" distR="0" wp14:anchorId="35BA7937" wp14:editId="4750908F">
            <wp:extent cx="5760720" cy="2807335"/>
            <wp:effectExtent l="0" t="0" r="0" b="0"/>
            <wp:docPr id="10" name="Grafický objek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27E" w:rsidRDefault="0029227E">
      <w:pPr>
        <w:pStyle w:val="definice"/>
      </w:pPr>
    </w:p>
    <w:p w:rsidR="0035101F" w:rsidRDefault="00F73E0D">
      <w:pPr>
        <w:pStyle w:val="definice"/>
      </w:pPr>
      <w:r>
        <w:t>Závěr:</w:t>
      </w:r>
    </w:p>
    <w:p w:rsidR="0035101F" w:rsidRDefault="0035101F" w:rsidP="005E37D4">
      <w:pPr>
        <w:pStyle w:val="Odsazentlatextu"/>
        <w:ind w:left="0"/>
        <w:rPr>
          <w:b/>
        </w:rPr>
      </w:pPr>
    </w:p>
    <w:p w:rsidR="005E37D4" w:rsidRPr="005E37D4" w:rsidRDefault="005E37D4" w:rsidP="005E37D4">
      <w:pPr>
        <w:pStyle w:val="Odsazentlatextu"/>
        <w:ind w:left="0"/>
      </w:pPr>
      <w:r>
        <w:t xml:space="preserve">Úlohu jsem zvládl v pořádku. </w:t>
      </w:r>
      <w:r w:rsidR="00827645">
        <w:t>Bohužel se někde v zadání za a) vyskytla chyba (pravděpodobně ve výpočtu) takže mi výsledné grafy vyšly nesprávně.</w:t>
      </w:r>
    </w:p>
    <w:sectPr w:rsidR="005E37D4" w:rsidRPr="005E37D4">
      <w:headerReference w:type="default" r:id="rId18"/>
      <w:pgSz w:w="11906" w:h="16838"/>
      <w:pgMar w:top="1417" w:right="1417" w:bottom="1417" w:left="1417" w:header="708" w:footer="0" w:gutter="0"/>
      <w:cols w:space="708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57462" w:rsidRDefault="00C57462">
      <w:r>
        <w:separator/>
      </w:r>
    </w:p>
  </w:endnote>
  <w:endnote w:type="continuationSeparator" w:id="0">
    <w:p w:rsidR="00C57462" w:rsidRDefault="00C574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OpenSymbol">
    <w:altName w:val="Times New Roman"/>
    <w:charset w:val="00"/>
    <w:family w:val="auto"/>
    <w:pitch w:val="default"/>
  </w:font>
  <w:font w:name="unifont">
    <w:altName w:val="Times New Roman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57462" w:rsidRDefault="00C57462">
      <w:r>
        <w:separator/>
      </w:r>
    </w:p>
  </w:footnote>
  <w:footnote w:type="continuationSeparator" w:id="0">
    <w:p w:rsidR="00C57462" w:rsidRDefault="00C574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5101F" w:rsidRDefault="00F73E0D">
    <w:pPr>
      <w:pStyle w:val="Zhlav"/>
    </w:pPr>
    <w:r>
      <w:rPr>
        <w:noProof/>
        <w:lang w:eastAsia="cs-CZ"/>
      </w:rPr>
      <w:drawing>
        <wp:inline distT="0" distB="0" distL="0" distR="0">
          <wp:extent cx="5753100" cy="582930"/>
          <wp:effectExtent l="0" t="0" r="0" b="0"/>
          <wp:docPr id="1" name="Pictu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753100" cy="58293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F1A5E"/>
    <w:multiLevelType w:val="hybridMultilevel"/>
    <w:tmpl w:val="7562C618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140040"/>
    <w:multiLevelType w:val="hybridMultilevel"/>
    <w:tmpl w:val="B0B80A8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21023D"/>
    <w:multiLevelType w:val="multilevel"/>
    <w:tmpl w:val="0DB2A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4481596B"/>
    <w:multiLevelType w:val="hybridMultilevel"/>
    <w:tmpl w:val="C8D40380"/>
    <w:lvl w:ilvl="0" w:tplc="AF282F1C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6078DF"/>
    <w:multiLevelType w:val="hybridMultilevel"/>
    <w:tmpl w:val="CE286456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F20455"/>
    <w:multiLevelType w:val="multilevel"/>
    <w:tmpl w:val="D340F62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5B6B5C62"/>
    <w:multiLevelType w:val="multilevel"/>
    <w:tmpl w:val="A6D25ABA"/>
    <w:lvl w:ilvl="0">
      <w:start w:val="1"/>
      <w:numFmt w:val="bullet"/>
      <w:lvlText w:val=""/>
      <w:lvlJc w:val="left"/>
      <w:pPr>
        <w:tabs>
          <w:tab w:val="num" w:pos="1003"/>
        </w:tabs>
        <w:ind w:left="1003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363"/>
        </w:tabs>
        <w:ind w:left="1363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723"/>
        </w:tabs>
        <w:ind w:left="1723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083"/>
        </w:tabs>
        <w:ind w:left="2083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443"/>
        </w:tabs>
        <w:ind w:left="2443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03"/>
        </w:tabs>
        <w:ind w:left="2803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523"/>
        </w:tabs>
        <w:ind w:left="3523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883"/>
        </w:tabs>
        <w:ind w:left="3883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6A1037FD"/>
    <w:multiLevelType w:val="hybridMultilevel"/>
    <w:tmpl w:val="435474F2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994E7E"/>
    <w:multiLevelType w:val="multilevel"/>
    <w:tmpl w:val="EBC4593C"/>
    <w:lvl w:ilvl="0">
      <w:start w:val="1"/>
      <w:numFmt w:val="bullet"/>
      <w:lvlText w:val=""/>
      <w:lvlJc w:val="left"/>
      <w:pPr>
        <w:tabs>
          <w:tab w:val="num" w:pos="1003"/>
        </w:tabs>
        <w:ind w:left="1003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363"/>
        </w:tabs>
        <w:ind w:left="1363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723"/>
        </w:tabs>
        <w:ind w:left="1723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083"/>
        </w:tabs>
        <w:ind w:left="2083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443"/>
        </w:tabs>
        <w:ind w:left="2443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03"/>
        </w:tabs>
        <w:ind w:left="2803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523"/>
        </w:tabs>
        <w:ind w:left="3523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883"/>
        </w:tabs>
        <w:ind w:left="3883" w:hanging="360"/>
      </w:pPr>
      <w:rPr>
        <w:rFonts w:ascii="OpenSymbol" w:hAnsi="OpenSymbol" w:cs="OpenSymbol" w:hint="default"/>
      </w:rPr>
    </w:lvl>
  </w:abstractNum>
  <w:num w:numId="1">
    <w:abstractNumId w:val="2"/>
  </w:num>
  <w:num w:numId="2">
    <w:abstractNumId w:val="6"/>
  </w:num>
  <w:num w:numId="3">
    <w:abstractNumId w:val="8"/>
  </w:num>
  <w:num w:numId="4">
    <w:abstractNumId w:val="5"/>
  </w:num>
  <w:num w:numId="5">
    <w:abstractNumId w:val="1"/>
  </w:num>
  <w:num w:numId="6">
    <w:abstractNumId w:val="4"/>
  </w:num>
  <w:num w:numId="7">
    <w:abstractNumId w:val="0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01F"/>
    <w:rsid w:val="00016D0E"/>
    <w:rsid w:val="00064B52"/>
    <w:rsid w:val="00075DD1"/>
    <w:rsid w:val="000B3475"/>
    <w:rsid w:val="000D4625"/>
    <w:rsid w:val="00117AB9"/>
    <w:rsid w:val="0020749A"/>
    <w:rsid w:val="002524DD"/>
    <w:rsid w:val="0029227E"/>
    <w:rsid w:val="002C6E9A"/>
    <w:rsid w:val="002C6EC6"/>
    <w:rsid w:val="00316277"/>
    <w:rsid w:val="00330815"/>
    <w:rsid w:val="0033590E"/>
    <w:rsid w:val="0035101F"/>
    <w:rsid w:val="0037435F"/>
    <w:rsid w:val="00381E46"/>
    <w:rsid w:val="00424FD3"/>
    <w:rsid w:val="00482C89"/>
    <w:rsid w:val="0048709C"/>
    <w:rsid w:val="00516500"/>
    <w:rsid w:val="00544669"/>
    <w:rsid w:val="00552B22"/>
    <w:rsid w:val="005A2C19"/>
    <w:rsid w:val="005E37D4"/>
    <w:rsid w:val="0066438B"/>
    <w:rsid w:val="006915E0"/>
    <w:rsid w:val="006E66B4"/>
    <w:rsid w:val="006E7FA1"/>
    <w:rsid w:val="00711077"/>
    <w:rsid w:val="00777BC4"/>
    <w:rsid w:val="007B1E01"/>
    <w:rsid w:val="00807103"/>
    <w:rsid w:val="008163D6"/>
    <w:rsid w:val="00827645"/>
    <w:rsid w:val="00853E23"/>
    <w:rsid w:val="008541D2"/>
    <w:rsid w:val="008B4047"/>
    <w:rsid w:val="008C3DE5"/>
    <w:rsid w:val="008D3CDB"/>
    <w:rsid w:val="009C1E47"/>
    <w:rsid w:val="009C5F81"/>
    <w:rsid w:val="009F6868"/>
    <w:rsid w:val="00A54075"/>
    <w:rsid w:val="00AB5A1E"/>
    <w:rsid w:val="00AC3876"/>
    <w:rsid w:val="00AC5FFB"/>
    <w:rsid w:val="00AE328D"/>
    <w:rsid w:val="00AF3E6B"/>
    <w:rsid w:val="00B43D6C"/>
    <w:rsid w:val="00B64F6D"/>
    <w:rsid w:val="00C023D0"/>
    <w:rsid w:val="00C57462"/>
    <w:rsid w:val="00D54496"/>
    <w:rsid w:val="00D842E9"/>
    <w:rsid w:val="00DD43E1"/>
    <w:rsid w:val="00E84781"/>
    <w:rsid w:val="00F73E0D"/>
    <w:rsid w:val="00FF0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285CF9"/>
  <w15:docId w15:val="{AC24FF59-893C-42DD-A1ED-68515D2AF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unifont" w:hAnsi="Times New Roman" w:cs="unifont"/>
        <w:szCs w:val="24"/>
        <w:lang w:val="cs-CZ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pPr>
      <w:suppressAutoHyphens/>
    </w:pPr>
    <w:rPr>
      <w:rFonts w:eastAsia="Times New Roman" w:cs="Times New Roman"/>
      <w:sz w:val="24"/>
      <w:lang w:bidi="ar-SA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Odrky">
    <w:name w:val="Odrážky"/>
    <w:rPr>
      <w:rFonts w:ascii="OpenSymbol" w:eastAsia="OpenSymbol" w:hAnsi="OpenSymbol" w:cs="OpenSymbol"/>
    </w:rPr>
  </w:style>
  <w:style w:type="paragraph" w:customStyle="1" w:styleId="Nadpis">
    <w:name w:val="Nadpis"/>
    <w:basedOn w:val="Normln"/>
    <w:next w:val="Tlotextu"/>
    <w:pPr>
      <w:keepNext/>
      <w:spacing w:before="240" w:after="120"/>
    </w:pPr>
    <w:rPr>
      <w:rFonts w:ascii="Arial" w:eastAsia="unifont" w:hAnsi="Arial" w:cs="unifont"/>
      <w:sz w:val="28"/>
      <w:szCs w:val="28"/>
    </w:rPr>
  </w:style>
  <w:style w:type="paragraph" w:customStyle="1" w:styleId="Tlotextu">
    <w:name w:val="Tělo textu"/>
    <w:basedOn w:val="Normln"/>
    <w:pPr>
      <w:spacing w:after="120"/>
    </w:pPr>
  </w:style>
  <w:style w:type="paragraph" w:styleId="Seznam">
    <w:name w:val="List"/>
    <w:basedOn w:val="Tlotextu"/>
  </w:style>
  <w:style w:type="paragraph" w:customStyle="1" w:styleId="Popisek">
    <w:name w:val="Popisek"/>
    <w:basedOn w:val="Normln"/>
    <w:pPr>
      <w:suppressLineNumbers/>
      <w:spacing w:before="120" w:after="120"/>
    </w:pPr>
    <w:rPr>
      <w:i/>
      <w:iCs/>
    </w:rPr>
  </w:style>
  <w:style w:type="paragraph" w:customStyle="1" w:styleId="Rejstk">
    <w:name w:val="Rejstřík"/>
    <w:basedOn w:val="Normln"/>
    <w:pPr>
      <w:suppressLineNumbers/>
    </w:pPr>
  </w:style>
  <w:style w:type="paragraph" w:styleId="Textbubliny">
    <w:name w:val="Balloon Text"/>
    <w:basedOn w:val="Normln"/>
    <w:rPr>
      <w:rFonts w:ascii="Tahoma" w:hAnsi="Tahoma" w:cs="Tahoma"/>
      <w:sz w:val="16"/>
      <w:szCs w:val="16"/>
    </w:rPr>
  </w:style>
  <w:style w:type="paragraph" w:styleId="Zhlav">
    <w:name w:val="header"/>
    <w:basedOn w:val="Normln"/>
    <w:pPr>
      <w:tabs>
        <w:tab w:val="center" w:pos="4536"/>
        <w:tab w:val="right" w:pos="9072"/>
      </w:tabs>
    </w:pPr>
  </w:style>
  <w:style w:type="paragraph" w:styleId="Zpat">
    <w:name w:val="footer"/>
    <w:basedOn w:val="Normln"/>
    <w:pPr>
      <w:tabs>
        <w:tab w:val="center" w:pos="4536"/>
        <w:tab w:val="right" w:pos="9072"/>
      </w:tabs>
    </w:pPr>
  </w:style>
  <w:style w:type="paragraph" w:customStyle="1" w:styleId="Titul">
    <w:name w:val="Titul"/>
    <w:basedOn w:val="Normln"/>
    <w:pPr>
      <w:spacing w:before="2948" w:after="6633"/>
      <w:jc w:val="center"/>
    </w:pPr>
    <w:rPr>
      <w:b/>
      <w:bCs/>
      <w:sz w:val="96"/>
      <w:szCs w:val="96"/>
    </w:rPr>
  </w:style>
  <w:style w:type="paragraph" w:customStyle="1" w:styleId="razitko">
    <w:name w:val="razitko"/>
    <w:basedOn w:val="Obsahtabulky"/>
    <w:pPr>
      <w:jc w:val="center"/>
    </w:pPr>
  </w:style>
  <w:style w:type="paragraph" w:customStyle="1" w:styleId="Obsahtabulky">
    <w:name w:val="Obsah tabulky"/>
    <w:basedOn w:val="Normln"/>
    <w:pPr>
      <w:suppressLineNumbers/>
    </w:pPr>
  </w:style>
  <w:style w:type="paragraph" w:customStyle="1" w:styleId="definice">
    <w:name w:val="definice"/>
    <w:basedOn w:val="Normln"/>
    <w:rPr>
      <w:b/>
    </w:rPr>
  </w:style>
  <w:style w:type="paragraph" w:customStyle="1" w:styleId="vysvetlen">
    <w:name w:val="vysvetlení"/>
    <w:basedOn w:val="definice"/>
  </w:style>
  <w:style w:type="paragraph" w:customStyle="1" w:styleId="Odsazentlatextu">
    <w:name w:val="Odsazení těla textu"/>
    <w:basedOn w:val="Tlotextu"/>
    <w:pPr>
      <w:ind w:left="283"/>
    </w:pPr>
  </w:style>
  <w:style w:type="table" w:styleId="Mkatabulky">
    <w:name w:val="Table Grid"/>
    <w:basedOn w:val="Normlntabulka"/>
    <w:uiPriority w:val="59"/>
    <w:rsid w:val="009F68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Zstupntext">
    <w:name w:val="Placeholder Text"/>
    <w:basedOn w:val="Standardnpsmoodstavce"/>
    <w:uiPriority w:val="99"/>
    <w:semiHidden/>
    <w:rsid w:val="00482C8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107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008497-67A0-4A91-908C-FB34D7CA19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227</Words>
  <Characters>1344</Characters>
  <Application>Microsoft Office Word</Application>
  <DocSecurity>0</DocSecurity>
  <Lines>11</Lines>
  <Paragraphs>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Stany</dc:creator>
  <cp:lastModifiedBy>Vojtěch Hartan</cp:lastModifiedBy>
  <cp:revision>3</cp:revision>
  <cp:lastPrinted>2016-12-11T20:10:00Z</cp:lastPrinted>
  <dcterms:created xsi:type="dcterms:W3CDTF">2018-01-24T17:36:00Z</dcterms:created>
  <dcterms:modified xsi:type="dcterms:W3CDTF">2018-01-24T17:36:00Z</dcterms:modified>
  <dc:language>cs-CZ</dc:language>
</cp:coreProperties>
</file>