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98"/>
        <w:tblW w:w="10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1"/>
        <w:gridCol w:w="6108"/>
        <w:gridCol w:w="2128"/>
      </w:tblGrid>
      <w:tr w:rsidR="0086436E" w:rsidRPr="00997E1B">
        <w:trPr>
          <w:trHeight w:hRule="exact" w:val="1175"/>
        </w:trPr>
        <w:tc>
          <w:tcPr>
            <w:tcW w:w="2301" w:type="dxa"/>
            <w:vAlign w:val="center"/>
          </w:tcPr>
          <w:p w:rsidR="0086436E" w:rsidRPr="00997E1B" w:rsidRDefault="00997E1B" w:rsidP="0086436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14.</w:t>
            </w:r>
            <w:r w:rsidR="00C17531">
              <w:rPr>
                <w:sz w:val="36"/>
                <w:szCs w:val="36"/>
              </w:rPr>
              <w:t>12</w:t>
            </w:r>
            <w:bookmarkStart w:id="0" w:name="_GoBack"/>
            <w:bookmarkEnd w:id="0"/>
            <w:r>
              <w:rPr>
                <w:sz w:val="36"/>
                <w:szCs w:val="36"/>
              </w:rPr>
              <w:t>.2017</w:t>
            </w:r>
          </w:p>
        </w:tc>
        <w:tc>
          <w:tcPr>
            <w:tcW w:w="6108" w:type="dxa"/>
            <w:vAlign w:val="center"/>
          </w:tcPr>
          <w:p w:rsidR="0086436E" w:rsidRPr="00997E1B" w:rsidRDefault="0086436E" w:rsidP="0086436E">
            <w:pPr>
              <w:jc w:val="center"/>
              <w:rPr>
                <w:sz w:val="36"/>
                <w:szCs w:val="36"/>
              </w:rPr>
            </w:pPr>
            <w:r w:rsidRPr="00997E1B">
              <w:rPr>
                <w:sz w:val="40"/>
                <w:szCs w:val="36"/>
              </w:rPr>
              <w:t>SPŠ Chomutov</w:t>
            </w:r>
          </w:p>
        </w:tc>
        <w:tc>
          <w:tcPr>
            <w:tcW w:w="2128" w:type="dxa"/>
            <w:vAlign w:val="center"/>
          </w:tcPr>
          <w:p w:rsidR="0086436E" w:rsidRPr="00997E1B" w:rsidRDefault="00457C49" w:rsidP="0086436E">
            <w:pPr>
              <w:jc w:val="center"/>
              <w:rPr>
                <w:sz w:val="36"/>
                <w:szCs w:val="36"/>
              </w:rPr>
            </w:pPr>
            <w:r w:rsidRPr="00997E1B">
              <w:rPr>
                <w:sz w:val="36"/>
                <w:szCs w:val="36"/>
              </w:rPr>
              <w:t>A4</w:t>
            </w:r>
          </w:p>
        </w:tc>
      </w:tr>
      <w:tr w:rsidR="0086436E" w:rsidRPr="00997E1B">
        <w:trPr>
          <w:trHeight w:hRule="exact" w:val="1175"/>
        </w:trPr>
        <w:tc>
          <w:tcPr>
            <w:tcW w:w="2301" w:type="dxa"/>
            <w:vAlign w:val="center"/>
          </w:tcPr>
          <w:p w:rsidR="0086436E" w:rsidRPr="00997E1B" w:rsidRDefault="00EB4EBB" w:rsidP="00191349">
            <w:pPr>
              <w:jc w:val="center"/>
              <w:rPr>
                <w:sz w:val="36"/>
                <w:szCs w:val="36"/>
              </w:rPr>
            </w:pPr>
            <w:r w:rsidRPr="00997E1B">
              <w:rPr>
                <w:sz w:val="36"/>
                <w:szCs w:val="36"/>
              </w:rPr>
              <w:t>11</w:t>
            </w:r>
            <w:r w:rsidR="00997E1B">
              <w:rPr>
                <w:sz w:val="36"/>
                <w:szCs w:val="36"/>
              </w:rPr>
              <w:t>.</w:t>
            </w:r>
          </w:p>
        </w:tc>
        <w:tc>
          <w:tcPr>
            <w:tcW w:w="6108" w:type="dxa"/>
            <w:vAlign w:val="center"/>
          </w:tcPr>
          <w:p w:rsidR="000D1C3C" w:rsidRPr="00997E1B" w:rsidRDefault="00445259" w:rsidP="009D3605">
            <w:pPr>
              <w:jc w:val="center"/>
              <w:rPr>
                <w:sz w:val="36"/>
                <w:szCs w:val="36"/>
              </w:rPr>
            </w:pPr>
            <w:r w:rsidRPr="00997E1B">
              <w:rPr>
                <w:sz w:val="36"/>
                <w:szCs w:val="36"/>
              </w:rPr>
              <w:t xml:space="preserve"> </w:t>
            </w:r>
            <w:r w:rsidR="00F63AAD" w:rsidRPr="00997E1B">
              <w:rPr>
                <w:sz w:val="36"/>
                <w:szCs w:val="36"/>
              </w:rPr>
              <w:t>Měření na integračním zesilovači</w:t>
            </w:r>
          </w:p>
        </w:tc>
        <w:tc>
          <w:tcPr>
            <w:tcW w:w="2128" w:type="dxa"/>
            <w:vAlign w:val="center"/>
          </w:tcPr>
          <w:p w:rsidR="0086436E" w:rsidRPr="00997E1B" w:rsidRDefault="00997E1B" w:rsidP="0086436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Hartan</w:t>
            </w:r>
          </w:p>
        </w:tc>
      </w:tr>
    </w:tbl>
    <w:p w:rsidR="0086436E" w:rsidRPr="00997E1B" w:rsidRDefault="0086436E"/>
    <w:p w:rsidR="0086436E" w:rsidRPr="00997E1B" w:rsidRDefault="0086436E" w:rsidP="00A33DF2">
      <w:pPr>
        <w:ind w:left="180" w:right="-648" w:hanging="900"/>
      </w:pPr>
      <w:r w:rsidRPr="00997E1B">
        <w:rPr>
          <w:b/>
        </w:rPr>
        <w:t xml:space="preserve">Zadání: </w:t>
      </w:r>
      <w:r w:rsidR="004C6CAC" w:rsidRPr="00997E1B">
        <w:t xml:space="preserve">Proveďte měření na </w:t>
      </w:r>
      <w:r w:rsidR="00E1777E" w:rsidRPr="00997E1B">
        <w:t>integračním zesilovači, změřte kmitočtovou charakteristiku integrátoru.</w:t>
      </w:r>
    </w:p>
    <w:p w:rsidR="00963FB4" w:rsidRPr="00997E1B" w:rsidRDefault="00963FB4" w:rsidP="00623840">
      <w:pPr>
        <w:ind w:right="-648"/>
      </w:pPr>
    </w:p>
    <w:p w:rsidR="00AA36D5" w:rsidRPr="00997E1B" w:rsidRDefault="0086436E" w:rsidP="00AA36D5">
      <w:pPr>
        <w:ind w:left="-720" w:right="-648"/>
        <w:rPr>
          <w:b/>
        </w:rPr>
      </w:pPr>
      <w:r w:rsidRPr="00997E1B">
        <w:rPr>
          <w:b/>
        </w:rPr>
        <w:t>Schéma zapojení:</w:t>
      </w:r>
    </w:p>
    <w:p w:rsidR="00997E1B" w:rsidRDefault="00997E1B" w:rsidP="00997E1B">
      <w:pPr>
        <w:ind w:left="-720" w:right="-648"/>
      </w:pPr>
      <w:r>
        <w:tab/>
      </w:r>
      <w:r>
        <w:tab/>
      </w:r>
    </w:p>
    <w:p w:rsidR="00072E0F" w:rsidRDefault="00997E1B" w:rsidP="00997E1B">
      <w:pPr>
        <w:ind w:left="-720" w:right="-648"/>
        <w:rPr>
          <w:u w:val="single"/>
        </w:rPr>
      </w:pPr>
      <w:r>
        <w:t xml:space="preserve"> </w:t>
      </w:r>
      <w:r>
        <w:tab/>
      </w:r>
      <w:r w:rsidRPr="00997E1B">
        <w:rPr>
          <w:u w:val="single"/>
        </w:rPr>
        <w:t xml:space="preserve">Měření na </w:t>
      </w:r>
      <w:proofErr w:type="spellStart"/>
      <w:r w:rsidRPr="00997E1B">
        <w:rPr>
          <w:u w:val="single"/>
        </w:rPr>
        <w:t>Integ</w:t>
      </w:r>
      <w:proofErr w:type="spellEnd"/>
      <w:r w:rsidRPr="00997E1B">
        <w:rPr>
          <w:u w:val="single"/>
        </w:rPr>
        <w:t>. Zesilovači:</w:t>
      </w:r>
    </w:p>
    <w:p w:rsidR="00997E1B" w:rsidRPr="00997E1B" w:rsidRDefault="00997E1B" w:rsidP="00997E1B">
      <w:pPr>
        <w:ind w:left="-720" w:right="-648"/>
        <w:rPr>
          <w:u w:val="single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C250EC9" wp14:editId="54B4F682">
            <wp:simplePos x="0" y="0"/>
            <wp:positionH relativeFrom="column">
              <wp:posOffset>-438785</wp:posOffset>
            </wp:positionH>
            <wp:positionV relativeFrom="paragraph">
              <wp:posOffset>200025</wp:posOffset>
            </wp:positionV>
            <wp:extent cx="4080510" cy="2183130"/>
            <wp:effectExtent l="0" t="0" r="0" b="0"/>
            <wp:wrapNone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3AAD" w:rsidRPr="00997E1B" w:rsidRDefault="00F63AAD" w:rsidP="00AA36D5">
      <w:pPr>
        <w:ind w:left="-720" w:right="-648"/>
        <w:jc w:val="center"/>
      </w:pPr>
    </w:p>
    <w:p w:rsidR="00997E1B" w:rsidRDefault="00997E1B" w:rsidP="00997E1B">
      <w:pPr>
        <w:ind w:left="-720" w:right="-648" w:firstLine="720"/>
        <w:rPr>
          <w:u w:val="single"/>
        </w:rPr>
      </w:pPr>
    </w:p>
    <w:p w:rsidR="00997E1B" w:rsidRDefault="00997E1B" w:rsidP="00997E1B">
      <w:pPr>
        <w:ind w:left="-720" w:right="-648" w:firstLine="720"/>
        <w:rPr>
          <w:u w:val="single"/>
        </w:rPr>
      </w:pPr>
    </w:p>
    <w:p w:rsidR="00997E1B" w:rsidRDefault="00997E1B" w:rsidP="00997E1B">
      <w:pPr>
        <w:ind w:left="-720" w:right="-648" w:firstLine="720"/>
        <w:rPr>
          <w:u w:val="single"/>
        </w:rPr>
      </w:pPr>
    </w:p>
    <w:p w:rsidR="00997E1B" w:rsidRDefault="00997E1B" w:rsidP="00997E1B">
      <w:pPr>
        <w:ind w:left="-720" w:right="-648" w:firstLine="720"/>
        <w:rPr>
          <w:u w:val="single"/>
        </w:rPr>
      </w:pPr>
    </w:p>
    <w:p w:rsidR="00997E1B" w:rsidRDefault="00997E1B" w:rsidP="00997E1B">
      <w:pPr>
        <w:ind w:left="-720" w:right="-648" w:firstLine="720"/>
        <w:rPr>
          <w:u w:val="single"/>
        </w:rPr>
      </w:pPr>
    </w:p>
    <w:p w:rsidR="00997E1B" w:rsidRDefault="00997E1B" w:rsidP="00997E1B">
      <w:pPr>
        <w:ind w:left="-720" w:right="-648" w:firstLine="720"/>
        <w:rPr>
          <w:u w:val="single"/>
        </w:rPr>
      </w:pPr>
    </w:p>
    <w:p w:rsidR="00997E1B" w:rsidRDefault="00997E1B" w:rsidP="00997E1B">
      <w:pPr>
        <w:ind w:left="-720" w:right="-648" w:firstLine="720"/>
        <w:rPr>
          <w:u w:val="single"/>
        </w:rPr>
      </w:pPr>
    </w:p>
    <w:p w:rsidR="00997E1B" w:rsidRDefault="00997E1B" w:rsidP="00997E1B">
      <w:pPr>
        <w:ind w:left="-720" w:right="-648" w:firstLine="720"/>
        <w:rPr>
          <w:u w:val="single"/>
        </w:rPr>
      </w:pPr>
    </w:p>
    <w:p w:rsidR="00997E1B" w:rsidRDefault="00997E1B" w:rsidP="00997E1B">
      <w:pPr>
        <w:ind w:left="-720" w:right="-648" w:firstLine="720"/>
        <w:rPr>
          <w:u w:val="single"/>
        </w:rPr>
      </w:pPr>
    </w:p>
    <w:p w:rsidR="00997E1B" w:rsidRDefault="00997E1B" w:rsidP="00997E1B">
      <w:pPr>
        <w:ind w:left="-720" w:right="-648" w:firstLine="720"/>
        <w:rPr>
          <w:u w:val="single"/>
        </w:rPr>
      </w:pPr>
    </w:p>
    <w:p w:rsidR="00997E1B" w:rsidRDefault="00997E1B" w:rsidP="00997E1B">
      <w:pPr>
        <w:ind w:left="-720" w:right="-648" w:firstLine="720"/>
        <w:rPr>
          <w:u w:val="single"/>
        </w:rPr>
      </w:pPr>
    </w:p>
    <w:p w:rsidR="00997E1B" w:rsidRDefault="00997E1B" w:rsidP="00997E1B">
      <w:pPr>
        <w:ind w:left="-720" w:right="-648" w:firstLine="720"/>
        <w:rPr>
          <w:u w:val="single"/>
        </w:rPr>
      </w:pPr>
    </w:p>
    <w:p w:rsidR="00997E1B" w:rsidRDefault="00997E1B" w:rsidP="00997E1B">
      <w:pPr>
        <w:ind w:left="-720" w:right="-648" w:firstLine="720"/>
        <w:rPr>
          <w:u w:val="single"/>
        </w:rPr>
      </w:pPr>
    </w:p>
    <w:p w:rsidR="00F63AAD" w:rsidRPr="00997E1B" w:rsidRDefault="00F63AAD" w:rsidP="00997E1B">
      <w:pPr>
        <w:ind w:left="-720" w:right="-648" w:firstLine="720"/>
      </w:pPr>
      <w:r w:rsidRPr="00997E1B">
        <w:rPr>
          <w:u w:val="single"/>
        </w:rPr>
        <w:t>Měření kmitočtové charakteristiky</w:t>
      </w:r>
      <w:r w:rsidRPr="00997E1B">
        <w:t>:</w:t>
      </w:r>
    </w:p>
    <w:p w:rsidR="00F63AAD" w:rsidRPr="00997E1B" w:rsidRDefault="00F63AAD" w:rsidP="00AA36D5">
      <w:pPr>
        <w:ind w:left="-720" w:right="-648"/>
        <w:jc w:val="center"/>
        <w:rPr>
          <w:u w:val="single"/>
        </w:rPr>
      </w:pPr>
    </w:p>
    <w:p w:rsidR="00F63AAD" w:rsidRPr="00997E1B" w:rsidRDefault="00F63AAD" w:rsidP="00AA36D5">
      <w:pPr>
        <w:ind w:left="-720" w:right="-648"/>
        <w:jc w:val="center"/>
        <w:rPr>
          <w:b/>
        </w:rPr>
      </w:pPr>
    </w:p>
    <w:p w:rsidR="00545EE8" w:rsidRPr="00997E1B" w:rsidRDefault="00997E1B" w:rsidP="008F04B9">
      <w:pPr>
        <w:ind w:right="-648" w:hanging="709"/>
        <w:rPr>
          <w:b/>
        </w:rPr>
      </w:pPr>
      <w:r w:rsidRPr="00997E1B">
        <w:rPr>
          <w:b/>
          <w:noProof/>
        </w:rPr>
        <w:drawing>
          <wp:inline distT="0" distB="0" distL="0" distR="0" wp14:anchorId="4A5721EE" wp14:editId="0BBD8593">
            <wp:extent cx="2604770" cy="116967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E8" w:rsidRPr="00997E1B" w:rsidRDefault="00545EE8" w:rsidP="008F04B9">
      <w:pPr>
        <w:ind w:right="-648" w:hanging="709"/>
        <w:rPr>
          <w:b/>
        </w:rPr>
      </w:pPr>
    </w:p>
    <w:p w:rsidR="00545EE8" w:rsidRPr="00997E1B" w:rsidRDefault="00545EE8" w:rsidP="008F04B9">
      <w:pPr>
        <w:ind w:right="-648" w:hanging="709"/>
        <w:rPr>
          <w:b/>
        </w:rPr>
      </w:pPr>
    </w:p>
    <w:p w:rsidR="00545EE8" w:rsidRPr="00997E1B" w:rsidRDefault="00545EE8" w:rsidP="008F04B9">
      <w:pPr>
        <w:ind w:right="-648" w:hanging="709"/>
        <w:rPr>
          <w:b/>
        </w:rPr>
      </w:pPr>
    </w:p>
    <w:p w:rsidR="00545EE8" w:rsidRPr="00997E1B" w:rsidRDefault="00545EE8" w:rsidP="008F04B9">
      <w:pPr>
        <w:ind w:right="-648" w:hanging="709"/>
        <w:rPr>
          <w:b/>
        </w:rPr>
      </w:pPr>
    </w:p>
    <w:p w:rsidR="00545EE8" w:rsidRPr="00997E1B" w:rsidRDefault="00545EE8" w:rsidP="008F04B9">
      <w:pPr>
        <w:ind w:right="-648" w:hanging="709"/>
        <w:rPr>
          <w:b/>
        </w:rPr>
      </w:pPr>
    </w:p>
    <w:p w:rsidR="00545EE8" w:rsidRPr="00997E1B" w:rsidRDefault="00545EE8" w:rsidP="008F04B9">
      <w:pPr>
        <w:ind w:right="-648" w:hanging="709"/>
        <w:rPr>
          <w:b/>
        </w:rPr>
      </w:pPr>
    </w:p>
    <w:p w:rsidR="00545EE8" w:rsidRPr="00997E1B" w:rsidRDefault="00545EE8" w:rsidP="008F04B9">
      <w:pPr>
        <w:ind w:right="-648" w:hanging="709"/>
        <w:rPr>
          <w:b/>
        </w:rPr>
      </w:pPr>
    </w:p>
    <w:p w:rsidR="00997E1B" w:rsidRDefault="00997E1B" w:rsidP="008F04B9">
      <w:pPr>
        <w:ind w:right="-648" w:hanging="709"/>
        <w:rPr>
          <w:b/>
        </w:rPr>
      </w:pPr>
    </w:p>
    <w:p w:rsidR="00997E1B" w:rsidRDefault="00997E1B" w:rsidP="008F04B9">
      <w:pPr>
        <w:ind w:right="-648" w:hanging="709"/>
        <w:rPr>
          <w:b/>
        </w:rPr>
      </w:pPr>
    </w:p>
    <w:p w:rsidR="00997E1B" w:rsidRDefault="00997E1B" w:rsidP="008F04B9">
      <w:pPr>
        <w:ind w:right="-648" w:hanging="709"/>
        <w:rPr>
          <w:b/>
        </w:rPr>
      </w:pPr>
    </w:p>
    <w:p w:rsidR="00997E1B" w:rsidRDefault="00997E1B" w:rsidP="008F04B9">
      <w:pPr>
        <w:ind w:right="-648" w:hanging="709"/>
        <w:rPr>
          <w:b/>
        </w:rPr>
      </w:pPr>
    </w:p>
    <w:p w:rsidR="00997E1B" w:rsidRDefault="00997E1B" w:rsidP="008F04B9">
      <w:pPr>
        <w:ind w:right="-648" w:hanging="709"/>
        <w:rPr>
          <w:b/>
        </w:rPr>
      </w:pPr>
    </w:p>
    <w:p w:rsidR="00997E1B" w:rsidRDefault="00997E1B" w:rsidP="008F04B9">
      <w:pPr>
        <w:ind w:right="-648" w:hanging="709"/>
        <w:rPr>
          <w:b/>
        </w:rPr>
      </w:pPr>
    </w:p>
    <w:p w:rsidR="00997E1B" w:rsidRDefault="00997E1B" w:rsidP="008F04B9">
      <w:pPr>
        <w:ind w:right="-648" w:hanging="709"/>
        <w:rPr>
          <w:b/>
        </w:rPr>
      </w:pPr>
    </w:p>
    <w:p w:rsidR="0086436E" w:rsidRPr="00997E1B" w:rsidRDefault="003D40CC" w:rsidP="008F04B9">
      <w:pPr>
        <w:ind w:right="-648" w:hanging="709"/>
        <w:rPr>
          <w:b/>
        </w:rPr>
      </w:pPr>
      <w:r w:rsidRPr="00997E1B">
        <w:rPr>
          <w:b/>
        </w:rPr>
        <w:lastRenderedPageBreak/>
        <w:t>Použité</w:t>
      </w:r>
      <w:r w:rsidR="0086436E" w:rsidRPr="00997E1B">
        <w:rPr>
          <w:b/>
        </w:rPr>
        <w:t xml:space="preserve"> přístroje</w:t>
      </w:r>
      <w:r w:rsidR="0039708A" w:rsidRPr="00997E1B">
        <w:rPr>
          <w:b/>
        </w:rPr>
        <w:t>:</w:t>
      </w:r>
    </w:p>
    <w:p w:rsidR="00AD610E" w:rsidRPr="00997E1B" w:rsidRDefault="00AD610E" w:rsidP="0086436E">
      <w:pPr>
        <w:ind w:left="-720" w:right="-648"/>
        <w:rPr>
          <w:b/>
        </w:rPr>
      </w:pPr>
    </w:p>
    <w:tbl>
      <w:tblPr>
        <w:tblW w:w="103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3149"/>
        <w:gridCol w:w="1440"/>
        <w:gridCol w:w="4320"/>
        <w:gridCol w:w="1420"/>
      </w:tblGrid>
      <w:tr w:rsidR="00AD610E" w:rsidRPr="00997E1B" w:rsidTr="00AA36D5">
        <w:trPr>
          <w:trHeight w:val="343"/>
          <w:jc w:val="center"/>
        </w:trPr>
        <w:tc>
          <w:tcPr>
            <w:tcW w:w="31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10E" w:rsidRPr="00997E1B" w:rsidRDefault="00AD610E" w:rsidP="00B45212">
            <w:pPr>
              <w:ind w:right="-15"/>
              <w:jc w:val="center"/>
              <w:rPr>
                <w:sz w:val="20"/>
                <w:szCs w:val="20"/>
              </w:rPr>
            </w:pPr>
            <w:r w:rsidRPr="00997E1B">
              <w:rPr>
                <w:sz w:val="20"/>
                <w:szCs w:val="20"/>
              </w:rPr>
              <w:t>Název přístroje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10E" w:rsidRPr="00997E1B" w:rsidRDefault="00AD610E" w:rsidP="00B45212">
            <w:pPr>
              <w:ind w:right="-72"/>
              <w:jc w:val="center"/>
              <w:rPr>
                <w:sz w:val="20"/>
                <w:szCs w:val="20"/>
              </w:rPr>
            </w:pPr>
            <w:r w:rsidRPr="00997E1B">
              <w:rPr>
                <w:sz w:val="20"/>
                <w:szCs w:val="20"/>
              </w:rPr>
              <w:t>Označení</w:t>
            </w:r>
          </w:p>
        </w:tc>
        <w:tc>
          <w:tcPr>
            <w:tcW w:w="43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10E" w:rsidRPr="00997E1B" w:rsidRDefault="00AD610E" w:rsidP="00B45212">
            <w:pPr>
              <w:ind w:left="-144" w:right="-129"/>
              <w:jc w:val="center"/>
              <w:rPr>
                <w:sz w:val="20"/>
                <w:szCs w:val="20"/>
              </w:rPr>
            </w:pPr>
            <w:r w:rsidRPr="00997E1B">
              <w:rPr>
                <w:sz w:val="20"/>
                <w:szCs w:val="20"/>
              </w:rPr>
              <w:t>Údaje</w:t>
            </w:r>
          </w:p>
        </w:tc>
        <w:tc>
          <w:tcPr>
            <w:tcW w:w="14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D610E" w:rsidRPr="00997E1B" w:rsidRDefault="00AD610E" w:rsidP="00B45212">
            <w:pPr>
              <w:ind w:left="-87" w:right="-169"/>
              <w:jc w:val="center"/>
              <w:rPr>
                <w:sz w:val="20"/>
                <w:szCs w:val="20"/>
              </w:rPr>
            </w:pPr>
            <w:proofErr w:type="spellStart"/>
            <w:r w:rsidRPr="00997E1B">
              <w:rPr>
                <w:sz w:val="20"/>
                <w:szCs w:val="20"/>
              </w:rPr>
              <w:t>Inv</w:t>
            </w:r>
            <w:proofErr w:type="spellEnd"/>
            <w:r w:rsidRPr="00997E1B">
              <w:rPr>
                <w:sz w:val="20"/>
                <w:szCs w:val="20"/>
              </w:rPr>
              <w:t>. číslo</w:t>
            </w:r>
          </w:p>
        </w:tc>
      </w:tr>
      <w:tr w:rsidR="00AD610E" w:rsidRPr="00997E1B" w:rsidTr="00AA36D5">
        <w:trPr>
          <w:trHeight w:val="325"/>
          <w:jc w:val="center"/>
        </w:trPr>
        <w:tc>
          <w:tcPr>
            <w:tcW w:w="314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10E" w:rsidRPr="00997E1B" w:rsidRDefault="00F63AAD" w:rsidP="00B45212">
            <w:pPr>
              <w:ind w:right="-15"/>
              <w:jc w:val="center"/>
              <w:rPr>
                <w:sz w:val="20"/>
                <w:szCs w:val="20"/>
              </w:rPr>
            </w:pPr>
            <w:r w:rsidRPr="00997E1B">
              <w:rPr>
                <w:sz w:val="20"/>
                <w:szCs w:val="20"/>
              </w:rPr>
              <w:t>Zdroj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10E" w:rsidRPr="00997E1B" w:rsidRDefault="00697F1C" w:rsidP="00B45212">
            <w:pPr>
              <w:ind w:right="-72"/>
              <w:jc w:val="center"/>
              <w:rPr>
                <w:sz w:val="20"/>
                <w:szCs w:val="20"/>
              </w:rPr>
            </w:pPr>
            <w:r w:rsidRPr="00997E1B">
              <w:rPr>
                <w:sz w:val="20"/>
                <w:szCs w:val="20"/>
              </w:rPr>
              <w:t>-</w:t>
            </w:r>
          </w:p>
        </w:tc>
        <w:tc>
          <w:tcPr>
            <w:tcW w:w="43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10E" w:rsidRPr="00997E1B" w:rsidRDefault="00997E1B" w:rsidP="00B45212">
            <w:pPr>
              <w:ind w:left="-144" w:right="-129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15V</w:t>
            </w:r>
            <w:proofErr w:type="gramEnd"/>
            <w:r>
              <w:rPr>
                <w:sz w:val="20"/>
                <w:szCs w:val="20"/>
              </w:rPr>
              <w:t>/1A 5V/2A</w:t>
            </w:r>
          </w:p>
        </w:tc>
        <w:tc>
          <w:tcPr>
            <w:tcW w:w="14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610E" w:rsidRPr="00997E1B" w:rsidRDefault="006305F7" w:rsidP="00B55640">
            <w:pPr>
              <w:ind w:left="-87" w:right="-169"/>
              <w:jc w:val="center"/>
              <w:rPr>
                <w:sz w:val="20"/>
                <w:szCs w:val="20"/>
              </w:rPr>
            </w:pPr>
            <w:r w:rsidRPr="00997E1B">
              <w:rPr>
                <w:sz w:val="20"/>
                <w:szCs w:val="20"/>
              </w:rPr>
              <w:t xml:space="preserve">LE2 </w:t>
            </w:r>
            <w:r w:rsidR="00997E1B">
              <w:rPr>
                <w:sz w:val="20"/>
                <w:szCs w:val="20"/>
              </w:rPr>
              <w:t>5003</w:t>
            </w:r>
          </w:p>
        </w:tc>
      </w:tr>
      <w:tr w:rsidR="00AA36D5" w:rsidRPr="00997E1B" w:rsidTr="00AA36D5">
        <w:trPr>
          <w:trHeight w:val="325"/>
          <w:jc w:val="center"/>
        </w:trPr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6D5" w:rsidRPr="00997E1B" w:rsidRDefault="00F63AAD" w:rsidP="0039708A">
            <w:pPr>
              <w:ind w:right="-15"/>
              <w:jc w:val="center"/>
              <w:rPr>
                <w:sz w:val="20"/>
                <w:szCs w:val="20"/>
              </w:rPr>
            </w:pPr>
            <w:r w:rsidRPr="00997E1B">
              <w:rPr>
                <w:sz w:val="20"/>
                <w:szCs w:val="20"/>
              </w:rPr>
              <w:t>Generátor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6D5" w:rsidRPr="00997E1B" w:rsidRDefault="00F63AAD" w:rsidP="0039708A">
            <w:pPr>
              <w:ind w:right="-72"/>
              <w:jc w:val="center"/>
              <w:rPr>
                <w:sz w:val="20"/>
                <w:szCs w:val="20"/>
              </w:rPr>
            </w:pPr>
            <w:r w:rsidRPr="00997E1B">
              <w:rPr>
                <w:sz w:val="20"/>
                <w:szCs w:val="20"/>
              </w:rPr>
              <w:t>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6D5" w:rsidRPr="00997E1B" w:rsidRDefault="006305F7" w:rsidP="0039708A">
            <w:pPr>
              <w:ind w:left="-144" w:right="-129"/>
              <w:jc w:val="center"/>
              <w:rPr>
                <w:sz w:val="20"/>
                <w:szCs w:val="20"/>
              </w:rPr>
            </w:pPr>
            <w:proofErr w:type="spellStart"/>
            <w:r w:rsidRPr="00997E1B">
              <w:rPr>
                <w:sz w:val="20"/>
                <w:szCs w:val="20"/>
              </w:rPr>
              <w:t>Siglent</w:t>
            </w:r>
            <w:proofErr w:type="spellEnd"/>
            <w:r w:rsidRPr="00997E1B">
              <w:rPr>
                <w:sz w:val="20"/>
                <w:szCs w:val="20"/>
              </w:rPr>
              <w:t xml:space="preserve"> SDG 1020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36D5" w:rsidRPr="00997E1B" w:rsidRDefault="006305F7" w:rsidP="0039708A">
            <w:pPr>
              <w:ind w:left="-87" w:right="-169"/>
              <w:jc w:val="center"/>
              <w:rPr>
                <w:sz w:val="20"/>
                <w:szCs w:val="20"/>
              </w:rPr>
            </w:pPr>
            <w:r w:rsidRPr="00997E1B">
              <w:rPr>
                <w:sz w:val="20"/>
                <w:szCs w:val="20"/>
              </w:rPr>
              <w:t xml:space="preserve">LE 5078 </w:t>
            </w:r>
          </w:p>
        </w:tc>
      </w:tr>
      <w:tr w:rsidR="00AA36D5" w:rsidRPr="00997E1B" w:rsidTr="00545EE8">
        <w:trPr>
          <w:trHeight w:val="77"/>
          <w:jc w:val="center"/>
        </w:trPr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6D5" w:rsidRPr="00997E1B" w:rsidRDefault="00997E1B" w:rsidP="0039708A">
            <w:pPr>
              <w:ind w:right="-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697F1C" w:rsidRPr="00997E1B">
              <w:rPr>
                <w:sz w:val="20"/>
                <w:szCs w:val="20"/>
              </w:rPr>
              <w:t>oltmetr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6D5" w:rsidRPr="00997E1B" w:rsidRDefault="00697F1C" w:rsidP="0039708A">
            <w:pPr>
              <w:ind w:right="-72"/>
              <w:jc w:val="center"/>
              <w:rPr>
                <w:sz w:val="20"/>
                <w:szCs w:val="20"/>
              </w:rPr>
            </w:pPr>
            <w:r w:rsidRPr="00997E1B">
              <w:rPr>
                <w:sz w:val="20"/>
                <w:szCs w:val="20"/>
              </w:rPr>
              <w:t>V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6D5" w:rsidRPr="00997E1B" w:rsidRDefault="00997E1B" w:rsidP="00697F1C">
            <w:pPr>
              <w:ind w:left="-144" w:right="-129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1,2</w:t>
            </w:r>
            <w:r w:rsidR="00697F1C" w:rsidRPr="00997E1B">
              <w:rPr>
                <w:sz w:val="20"/>
                <w:szCs w:val="20"/>
              </w:rPr>
              <w:t>-600V</w:t>
            </w:r>
            <w:proofErr w:type="gramEnd"/>
            <w:r w:rsidR="00F63AAD" w:rsidRPr="00997E1B">
              <w:rPr>
                <w:sz w:val="20"/>
                <w:szCs w:val="20"/>
              </w:rPr>
              <w:t xml:space="preserve">, </w:t>
            </w:r>
            <w:r w:rsidR="00F63AAD" w:rsidRPr="00997E1B">
              <w:rPr>
                <w:sz w:val="20"/>
                <w:szCs w:val="20"/>
              </w:rPr>
              <w:object w:dxaOrig="180" w:dyaOrig="1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4.8pt" o:ole="">
                  <v:imagedata r:id="rId8" o:title=""/>
                </v:shape>
                <o:OLEObject Type="Embed" ProgID="PBrush" ShapeID="_x0000_i1025" DrawAspect="Content" ObjectID="_1575313669" r:id="rId9"/>
              </w:object>
            </w:r>
            <w:r w:rsidR="00F63AAD" w:rsidRPr="00997E1B">
              <w:rPr>
                <w:sz w:val="20"/>
                <w:szCs w:val="20"/>
              </w:rPr>
              <w:object w:dxaOrig="255" w:dyaOrig="270">
                <v:shape id="_x0000_i1026" type="#_x0000_t75" style="width:12.6pt;height:13.2pt" o:ole="">
                  <v:imagedata r:id="rId10" o:title=""/>
                </v:shape>
                <o:OLEObject Type="Embed" ProgID="PBrush" ShapeID="_x0000_i1026" DrawAspect="Content" ObjectID="_1575313670" r:id="rId11"/>
              </w:object>
            </w:r>
            <w:r w:rsidR="00F63AAD" w:rsidRPr="00997E1B">
              <w:rPr>
                <w:sz w:val="20"/>
                <w:szCs w:val="20"/>
              </w:rPr>
              <w:t xml:space="preserve"> </w:t>
            </w:r>
            <w:r w:rsidR="00F63AAD" w:rsidRPr="00997E1B">
              <w:rPr>
                <w:sz w:val="20"/>
                <w:szCs w:val="20"/>
                <w:u w:val="single"/>
              </w:rPr>
              <w:t xml:space="preserve">0,5 </w:t>
            </w:r>
            <w:r w:rsidR="00F63AAD" w:rsidRPr="00997E1B">
              <w:rPr>
                <w:sz w:val="20"/>
                <w:szCs w:val="20"/>
              </w:rPr>
              <w:object w:dxaOrig="270" w:dyaOrig="300">
                <v:shape id="_x0000_i1027" type="#_x0000_t75" style="width:13.2pt;height:15pt" o:ole="">
                  <v:imagedata r:id="rId12" o:title=""/>
                </v:shape>
                <o:OLEObject Type="Embed" ProgID="PBrush" ShapeID="_x0000_i1027" DrawAspect="Content" ObjectID="_1575313671" r:id="rId13"/>
              </w:objec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05F7" w:rsidRPr="00997E1B" w:rsidRDefault="006305F7" w:rsidP="00997E1B">
            <w:pPr>
              <w:ind w:left="-87" w:right="-169"/>
              <w:jc w:val="center"/>
              <w:rPr>
                <w:sz w:val="20"/>
                <w:szCs w:val="20"/>
              </w:rPr>
            </w:pPr>
            <w:r w:rsidRPr="00997E1B">
              <w:rPr>
                <w:sz w:val="20"/>
                <w:szCs w:val="20"/>
              </w:rPr>
              <w:t>LE2</w:t>
            </w:r>
            <w:r w:rsidR="00997E1B">
              <w:rPr>
                <w:sz w:val="20"/>
                <w:szCs w:val="20"/>
              </w:rPr>
              <w:t> 413/9</w:t>
            </w:r>
          </w:p>
        </w:tc>
      </w:tr>
      <w:tr w:rsidR="00AA36D5" w:rsidRPr="00997E1B" w:rsidTr="00AA36D5">
        <w:trPr>
          <w:trHeight w:val="325"/>
          <w:jc w:val="center"/>
        </w:trPr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6D5" w:rsidRPr="00997E1B" w:rsidRDefault="00697F1C" w:rsidP="0039708A">
            <w:pPr>
              <w:ind w:right="-15"/>
              <w:jc w:val="center"/>
              <w:rPr>
                <w:sz w:val="20"/>
                <w:szCs w:val="20"/>
              </w:rPr>
            </w:pPr>
            <w:r w:rsidRPr="00997E1B">
              <w:rPr>
                <w:sz w:val="20"/>
                <w:szCs w:val="20"/>
              </w:rPr>
              <w:t>Integrační zesilovač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6D5" w:rsidRPr="00997E1B" w:rsidRDefault="00697F1C" w:rsidP="0039708A">
            <w:pPr>
              <w:ind w:right="-72"/>
              <w:jc w:val="center"/>
              <w:rPr>
                <w:sz w:val="20"/>
                <w:szCs w:val="20"/>
              </w:rPr>
            </w:pPr>
            <w:r w:rsidRPr="00997E1B">
              <w:rPr>
                <w:sz w:val="20"/>
                <w:szCs w:val="20"/>
              </w:rPr>
              <w:t>IZ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6D5" w:rsidRPr="00997E1B" w:rsidRDefault="00997E1B" w:rsidP="0039708A">
            <w:pPr>
              <w:ind w:left="-144" w:right="-129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1n - 1µ</w:t>
            </w:r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36D5" w:rsidRPr="00997E1B" w:rsidRDefault="00697F1C" w:rsidP="0039708A">
            <w:pPr>
              <w:ind w:left="-87" w:right="-169"/>
              <w:jc w:val="center"/>
              <w:rPr>
                <w:sz w:val="20"/>
                <w:szCs w:val="20"/>
              </w:rPr>
            </w:pPr>
            <w:r w:rsidRPr="00997E1B">
              <w:rPr>
                <w:sz w:val="20"/>
                <w:szCs w:val="20"/>
              </w:rPr>
              <w:t>LE2 2</w:t>
            </w:r>
            <w:r w:rsidR="00997E1B">
              <w:rPr>
                <w:sz w:val="20"/>
                <w:szCs w:val="20"/>
              </w:rPr>
              <w:t>330</w:t>
            </w:r>
          </w:p>
        </w:tc>
      </w:tr>
      <w:tr w:rsidR="00997E1B" w:rsidRPr="00997E1B" w:rsidTr="00AA36D5">
        <w:trPr>
          <w:trHeight w:val="325"/>
          <w:jc w:val="center"/>
        </w:trPr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E1B" w:rsidRPr="00997E1B" w:rsidRDefault="00997E1B" w:rsidP="0039708A">
            <w:pPr>
              <w:ind w:right="-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Multimetr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E1B" w:rsidRPr="00997E1B" w:rsidRDefault="00997E1B" w:rsidP="0039708A">
            <w:pPr>
              <w:ind w:right="-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E1B" w:rsidRDefault="00997E1B" w:rsidP="0039708A">
            <w:pPr>
              <w:ind w:left="-144" w:right="-1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U3401A 4 ½ </w:t>
            </w:r>
            <w:proofErr w:type="spellStart"/>
            <w:r>
              <w:rPr>
                <w:sz w:val="20"/>
                <w:szCs w:val="20"/>
              </w:rPr>
              <w:t>Digit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dual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97E1B" w:rsidRPr="00997E1B" w:rsidRDefault="00997E1B" w:rsidP="0039708A">
            <w:pPr>
              <w:ind w:left="-87" w:right="-16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5094</w:t>
            </w:r>
          </w:p>
        </w:tc>
      </w:tr>
      <w:tr w:rsidR="00997E1B" w:rsidRPr="00997E1B" w:rsidTr="00AA36D5">
        <w:trPr>
          <w:trHeight w:val="325"/>
          <w:jc w:val="center"/>
        </w:trPr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E1B" w:rsidRDefault="00997E1B" w:rsidP="0039708A">
            <w:pPr>
              <w:ind w:right="-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Potenciometr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E1B" w:rsidRDefault="00997E1B" w:rsidP="0039708A">
            <w:pPr>
              <w:ind w:right="-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E1B" w:rsidRDefault="00997E1B" w:rsidP="0039708A">
            <w:pPr>
              <w:ind w:left="-144" w:right="-129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1A</w:t>
            </w:r>
            <w:proofErr w:type="gramEnd"/>
            <w:r>
              <w:rPr>
                <w:sz w:val="20"/>
                <w:szCs w:val="20"/>
              </w:rPr>
              <w:t xml:space="preserve"> 250Ω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97E1B" w:rsidRDefault="00997E1B" w:rsidP="0039708A">
            <w:pPr>
              <w:ind w:left="-87" w:right="-16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LE2 437</w:t>
            </w:r>
          </w:p>
        </w:tc>
      </w:tr>
      <w:tr w:rsidR="0032748F" w:rsidRPr="00997E1B" w:rsidTr="00E75A07">
        <w:trPr>
          <w:trHeight w:val="325"/>
          <w:jc w:val="center"/>
        </w:trPr>
        <w:tc>
          <w:tcPr>
            <w:tcW w:w="314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48F" w:rsidRPr="00997E1B" w:rsidRDefault="0032748F" w:rsidP="0039708A">
            <w:pPr>
              <w:ind w:right="-15"/>
              <w:jc w:val="center"/>
              <w:rPr>
                <w:sz w:val="20"/>
                <w:szCs w:val="20"/>
              </w:rPr>
            </w:pPr>
            <w:r w:rsidRPr="00997E1B">
              <w:rPr>
                <w:sz w:val="20"/>
                <w:szCs w:val="20"/>
              </w:rPr>
              <w:t>Stopky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48F" w:rsidRPr="00997E1B" w:rsidRDefault="0032748F" w:rsidP="0039708A">
            <w:pPr>
              <w:ind w:right="-72"/>
              <w:jc w:val="center"/>
              <w:rPr>
                <w:sz w:val="20"/>
                <w:szCs w:val="20"/>
              </w:rPr>
            </w:pPr>
            <w:r w:rsidRPr="00997E1B">
              <w:rPr>
                <w:sz w:val="20"/>
                <w:szCs w:val="20"/>
              </w:rPr>
              <w:t>-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48F" w:rsidRPr="00997E1B" w:rsidRDefault="0032748F" w:rsidP="0039708A">
            <w:pPr>
              <w:ind w:left="-144" w:right="-129"/>
              <w:jc w:val="center"/>
              <w:rPr>
                <w:sz w:val="20"/>
                <w:szCs w:val="20"/>
              </w:rPr>
            </w:pPr>
            <w:r w:rsidRPr="00997E1B">
              <w:rPr>
                <w:sz w:val="20"/>
                <w:szCs w:val="20"/>
              </w:rPr>
              <w:t>-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2748F" w:rsidRPr="00997E1B" w:rsidRDefault="0032748F" w:rsidP="0039708A">
            <w:pPr>
              <w:ind w:left="-87" w:right="-169"/>
              <w:jc w:val="center"/>
              <w:rPr>
                <w:sz w:val="20"/>
                <w:szCs w:val="20"/>
              </w:rPr>
            </w:pPr>
            <w:r w:rsidRPr="00997E1B">
              <w:rPr>
                <w:sz w:val="20"/>
                <w:szCs w:val="20"/>
              </w:rPr>
              <w:t>-</w:t>
            </w:r>
          </w:p>
        </w:tc>
      </w:tr>
    </w:tbl>
    <w:p w:rsidR="00951E61" w:rsidRPr="00997E1B" w:rsidRDefault="00951E61" w:rsidP="00951E61">
      <w:pPr>
        <w:ind w:right="-648"/>
        <w:rPr>
          <w:b/>
        </w:rPr>
      </w:pPr>
    </w:p>
    <w:p w:rsidR="002B5BF0" w:rsidRPr="00997E1B" w:rsidRDefault="00997E1B" w:rsidP="00951E61">
      <w:pPr>
        <w:ind w:left="-567" w:right="-648"/>
      </w:pPr>
      <w:r>
        <w:rPr>
          <w:b/>
        </w:rPr>
        <w:t>T</w:t>
      </w:r>
      <w:r w:rsidR="000A7AA2" w:rsidRPr="00997E1B">
        <w:rPr>
          <w:b/>
        </w:rPr>
        <w:t>eorie:</w:t>
      </w:r>
      <w:r w:rsidR="002B48E0" w:rsidRPr="00997E1B">
        <w:rPr>
          <w:b/>
        </w:rPr>
        <w:t xml:space="preserve"> </w:t>
      </w:r>
      <w:r w:rsidR="00951E61" w:rsidRPr="00997E1B">
        <w:t>Integrační zesilovač je určen k průběžné integraci napětí U</w:t>
      </w:r>
      <w:r w:rsidR="00951E61" w:rsidRPr="00997E1B">
        <w:rPr>
          <w:vertAlign w:val="subscript"/>
        </w:rPr>
        <w:t>1</w:t>
      </w:r>
      <w:r w:rsidR="00951E61" w:rsidRPr="00997E1B">
        <w:t xml:space="preserve">(t). Jde o invertující zapojení operačního zesilovače, kde je zpětnovazební režim R2 nahrazen kondenzátorem o kapacitě C, </w:t>
      </w:r>
    </w:p>
    <w:p w:rsidR="002B5BF0" w:rsidRPr="00997E1B" w:rsidRDefault="002B5BF0" w:rsidP="00951E61">
      <w:pPr>
        <w:ind w:left="-567" w:right="-648"/>
      </w:pPr>
    </w:p>
    <w:p w:rsidR="008F04B9" w:rsidRPr="00997E1B" w:rsidRDefault="008F04B9" w:rsidP="008F04B9">
      <w:pPr>
        <w:ind w:left="-567" w:right="-648"/>
        <w:rPr>
          <w:u w:val="single"/>
        </w:rPr>
      </w:pPr>
    </w:p>
    <w:p w:rsidR="008F04B9" w:rsidRPr="00997E1B" w:rsidRDefault="00951E61" w:rsidP="008F04B9">
      <w:pPr>
        <w:ind w:left="-567" w:right="-648"/>
        <w:rPr>
          <w:u w:val="single"/>
        </w:rPr>
      </w:pPr>
      <w:r w:rsidRPr="00997E1B">
        <w:rPr>
          <w:u w:val="single"/>
        </w:rPr>
        <w:t>Pro výstupní napětí integrátoru platí</w:t>
      </w:r>
      <w:r w:rsidR="002B5BF0" w:rsidRPr="00997E1B">
        <w:rPr>
          <w:u w:val="single"/>
        </w:rPr>
        <w:t>:</w:t>
      </w:r>
    </w:p>
    <w:p w:rsidR="002B5BF0" w:rsidRPr="00997E1B" w:rsidRDefault="002B6B87" w:rsidP="002B6B87">
      <w:pPr>
        <w:ind w:left="-720" w:right="-648"/>
        <w:jc w:val="center"/>
        <w:rPr>
          <w:b/>
        </w:rPr>
      </w:pPr>
      <w:r w:rsidRPr="00997E1B">
        <w:rPr>
          <w:color w:val="000000"/>
          <w:position w:val="-24"/>
          <w:sz w:val="26"/>
          <w:szCs w:val="26"/>
        </w:rPr>
        <w:object w:dxaOrig="2900" w:dyaOrig="620">
          <v:shape id="_x0000_i1028" type="#_x0000_t75" style="width:144.6pt;height:31.2pt" o:ole="">
            <v:imagedata r:id="rId14" o:title=""/>
          </v:shape>
          <o:OLEObject Type="Embed" ProgID="Equation.3" ShapeID="_x0000_i1028" DrawAspect="Content" ObjectID="_1575313672" r:id="rId15"/>
        </w:object>
      </w:r>
    </w:p>
    <w:p w:rsidR="008F04B9" w:rsidRPr="00997E1B" w:rsidRDefault="008F04B9" w:rsidP="008F04B9">
      <w:pPr>
        <w:ind w:right="-648"/>
        <w:rPr>
          <w:b/>
          <w:u w:val="single"/>
        </w:rPr>
      </w:pPr>
    </w:p>
    <w:p w:rsidR="008F04B9" w:rsidRPr="00997E1B" w:rsidRDefault="008F04B9" w:rsidP="008F04B9">
      <w:pPr>
        <w:ind w:left="-709" w:right="-648"/>
        <w:rPr>
          <w:u w:val="single"/>
        </w:rPr>
      </w:pPr>
      <w:r w:rsidRPr="00997E1B">
        <w:rPr>
          <w:u w:val="single"/>
        </w:rPr>
        <w:t xml:space="preserve">Jak se </w:t>
      </w:r>
      <w:r w:rsidR="00C65D09" w:rsidRPr="00997E1B">
        <w:rPr>
          <w:u w:val="single"/>
        </w:rPr>
        <w:t>zjednoduší</w:t>
      </w:r>
      <w:r w:rsidRPr="00997E1B">
        <w:rPr>
          <w:u w:val="single"/>
        </w:rPr>
        <w:t xml:space="preserve"> uvedený vztah, vybij</w:t>
      </w:r>
      <w:r w:rsidR="00C65D09" w:rsidRPr="00997E1B">
        <w:rPr>
          <w:u w:val="single"/>
        </w:rPr>
        <w:t>eme-li před měřením kondenzátor</w:t>
      </w:r>
      <w:r w:rsidRPr="00997E1B">
        <w:rPr>
          <w:u w:val="single"/>
        </w:rPr>
        <w:t xml:space="preserve"> C?</w:t>
      </w:r>
    </w:p>
    <w:p w:rsidR="008F04B9" w:rsidRPr="00997E1B" w:rsidRDefault="008F04B9" w:rsidP="008F04B9">
      <w:pPr>
        <w:ind w:left="-567" w:right="-648"/>
        <w:rPr>
          <w:u w:val="single"/>
        </w:rPr>
      </w:pPr>
    </w:p>
    <w:p w:rsidR="008F04B9" w:rsidRPr="00997E1B" w:rsidRDefault="007F76F2" w:rsidP="008F04B9">
      <w:pPr>
        <w:ind w:left="-567" w:right="-648"/>
        <w:jc w:val="center"/>
        <w:rPr>
          <w:color w:val="000000"/>
          <w:sz w:val="26"/>
          <w:szCs w:val="26"/>
        </w:rPr>
      </w:pPr>
      <w:r w:rsidRPr="00997E1B">
        <w:rPr>
          <w:color w:val="000000"/>
          <w:position w:val="-24"/>
          <w:sz w:val="26"/>
          <w:szCs w:val="26"/>
        </w:rPr>
        <w:object w:dxaOrig="2220" w:dyaOrig="620">
          <v:shape id="_x0000_i1029" type="#_x0000_t75" style="width:111.6pt;height:31.2pt" o:ole="">
            <v:imagedata r:id="rId16" o:title=""/>
          </v:shape>
          <o:OLEObject Type="Embed" ProgID="Equation.3" ShapeID="_x0000_i1029" DrawAspect="Content" ObjectID="_1575313673" r:id="rId17"/>
        </w:object>
      </w:r>
    </w:p>
    <w:p w:rsidR="008F04B9" w:rsidRPr="00997E1B" w:rsidRDefault="008F04B9" w:rsidP="008F04B9">
      <w:pPr>
        <w:ind w:left="-567" w:right="-648"/>
        <w:jc w:val="center"/>
        <w:rPr>
          <w:color w:val="000000"/>
          <w:sz w:val="26"/>
          <w:szCs w:val="26"/>
        </w:rPr>
      </w:pPr>
    </w:p>
    <w:p w:rsidR="007F76F2" w:rsidRPr="00997E1B" w:rsidRDefault="008F04B9" w:rsidP="004D0365">
      <w:pPr>
        <w:ind w:left="-720" w:right="-648"/>
        <w:rPr>
          <w:color w:val="000000"/>
          <w:sz w:val="26"/>
          <w:szCs w:val="26"/>
        </w:rPr>
      </w:pPr>
      <w:r w:rsidRPr="00997E1B">
        <w:rPr>
          <w:u w:val="single"/>
        </w:rPr>
        <w:t>Jakou hodnotu má vstupní odpor uvedeného obvodu?</w:t>
      </w:r>
    </w:p>
    <w:p w:rsidR="00C17531" w:rsidRDefault="00C17531" w:rsidP="00C17531">
      <w:pPr>
        <w:ind w:left="-720" w:right="-648" w:firstLine="720"/>
        <w:rPr>
          <w:color w:val="000000"/>
        </w:rPr>
      </w:pPr>
    </w:p>
    <w:p w:rsidR="007F76F2" w:rsidRPr="00C17531" w:rsidRDefault="007F76F2" w:rsidP="00C17531">
      <w:pPr>
        <w:pStyle w:val="Odstavecseseznamem"/>
        <w:numPr>
          <w:ilvl w:val="0"/>
          <w:numId w:val="22"/>
        </w:numPr>
        <w:ind w:right="-648"/>
        <w:rPr>
          <w:color w:val="000000"/>
        </w:rPr>
      </w:pPr>
      <w:r w:rsidRPr="00C17531">
        <w:rPr>
          <w:color w:val="000000"/>
        </w:rPr>
        <w:t>Odpor má hodnotu 10</w:t>
      </w:r>
      <w:r w:rsidR="006015FE" w:rsidRPr="00C17531">
        <w:rPr>
          <w:color w:val="000000"/>
        </w:rPr>
        <w:t xml:space="preserve"> </w:t>
      </w:r>
      <w:r w:rsidRPr="00C17531">
        <w:rPr>
          <w:color w:val="000000"/>
        </w:rPr>
        <w:t>kΩ.</w:t>
      </w:r>
    </w:p>
    <w:p w:rsidR="007F76F2" w:rsidRPr="00997E1B" w:rsidRDefault="007F76F2" w:rsidP="007F76F2">
      <w:pPr>
        <w:ind w:left="-720" w:right="-648"/>
        <w:rPr>
          <w:color w:val="000000"/>
        </w:rPr>
      </w:pPr>
    </w:p>
    <w:p w:rsidR="007F76F2" w:rsidRPr="00997E1B" w:rsidRDefault="007F76F2" w:rsidP="007F76F2">
      <w:pPr>
        <w:ind w:left="-720" w:right="-648"/>
        <w:rPr>
          <w:color w:val="000000"/>
        </w:rPr>
      </w:pPr>
    </w:p>
    <w:p w:rsidR="007F76F2" w:rsidRPr="00997E1B" w:rsidRDefault="00474898" w:rsidP="007F76F2">
      <w:pPr>
        <w:ind w:left="-720" w:right="-648"/>
        <w:rPr>
          <w:color w:val="000000"/>
          <w:u w:val="single"/>
        </w:rPr>
      </w:pPr>
      <w:r w:rsidRPr="00997E1B"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3615690</wp:posOffset>
            </wp:positionH>
            <wp:positionV relativeFrom="paragraph">
              <wp:posOffset>26035</wp:posOffset>
            </wp:positionV>
            <wp:extent cx="2314575" cy="1485900"/>
            <wp:effectExtent l="0" t="0" r="9525" b="0"/>
            <wp:wrapNone/>
            <wp:docPr id="3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76F2" w:rsidRPr="00997E1B">
        <w:rPr>
          <w:color w:val="000000"/>
          <w:u w:val="single"/>
        </w:rPr>
        <w:t>Popište polohy spínačů v jednotlivých režimech</w:t>
      </w:r>
      <w:r w:rsidR="00D64DFC" w:rsidRPr="00997E1B">
        <w:rPr>
          <w:color w:val="000000"/>
          <w:u w:val="single"/>
        </w:rPr>
        <w:t>.</w:t>
      </w:r>
    </w:p>
    <w:p w:rsidR="008F04B9" w:rsidRPr="00997E1B" w:rsidRDefault="008F04B9" w:rsidP="008F04B9">
      <w:pPr>
        <w:ind w:left="-720" w:right="-648"/>
        <w:rPr>
          <w:color w:val="000000"/>
          <w:sz w:val="26"/>
          <w:szCs w:val="2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42"/>
        <w:gridCol w:w="993"/>
        <w:gridCol w:w="992"/>
      </w:tblGrid>
      <w:tr w:rsidR="00BC587A" w:rsidRPr="00997E1B" w:rsidTr="00F51C03">
        <w:tc>
          <w:tcPr>
            <w:tcW w:w="1242" w:type="dxa"/>
            <w:tcBorders>
              <w:top w:val="single" w:sz="12" w:space="0" w:color="auto"/>
              <w:bottom w:val="single" w:sz="12" w:space="0" w:color="auto"/>
            </w:tcBorders>
          </w:tcPr>
          <w:p w:rsidR="00BC587A" w:rsidRPr="00997E1B" w:rsidRDefault="00BC587A" w:rsidP="00F51C03">
            <w:pPr>
              <w:ind w:right="-648"/>
              <w:rPr>
                <w:color w:val="000000"/>
                <w:sz w:val="26"/>
                <w:szCs w:val="26"/>
              </w:rPr>
            </w:pPr>
            <w:r w:rsidRPr="00997E1B">
              <w:rPr>
                <w:color w:val="000000"/>
                <w:sz w:val="26"/>
                <w:szCs w:val="26"/>
              </w:rPr>
              <w:t xml:space="preserve"> Režim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</w:tcPr>
          <w:p w:rsidR="00BC587A" w:rsidRPr="00997E1B" w:rsidRDefault="00BC587A" w:rsidP="00F51C03">
            <w:pPr>
              <w:ind w:right="-648"/>
              <w:rPr>
                <w:color w:val="000000"/>
                <w:sz w:val="26"/>
                <w:szCs w:val="26"/>
              </w:rPr>
            </w:pPr>
            <w:r w:rsidRPr="00997E1B">
              <w:rPr>
                <w:color w:val="000000"/>
                <w:sz w:val="26"/>
                <w:szCs w:val="26"/>
              </w:rPr>
              <w:t xml:space="preserve">    S1 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BC587A" w:rsidRPr="00997E1B" w:rsidRDefault="00BC587A" w:rsidP="00F51C03">
            <w:pPr>
              <w:ind w:right="-648"/>
              <w:rPr>
                <w:color w:val="000000"/>
                <w:sz w:val="26"/>
                <w:szCs w:val="26"/>
              </w:rPr>
            </w:pPr>
            <w:r w:rsidRPr="00997E1B">
              <w:rPr>
                <w:color w:val="000000"/>
                <w:sz w:val="26"/>
                <w:szCs w:val="26"/>
              </w:rPr>
              <w:t xml:space="preserve">    S2</w:t>
            </w:r>
          </w:p>
        </w:tc>
      </w:tr>
      <w:tr w:rsidR="00BC587A" w:rsidRPr="00997E1B" w:rsidTr="00F51C03">
        <w:tc>
          <w:tcPr>
            <w:tcW w:w="1242" w:type="dxa"/>
            <w:tcBorders>
              <w:top w:val="single" w:sz="12" w:space="0" w:color="auto"/>
            </w:tcBorders>
          </w:tcPr>
          <w:p w:rsidR="00BC587A" w:rsidRPr="00997E1B" w:rsidRDefault="00BC587A" w:rsidP="00F51C03">
            <w:pPr>
              <w:ind w:right="-648"/>
              <w:rPr>
                <w:color w:val="000000"/>
                <w:sz w:val="26"/>
                <w:szCs w:val="26"/>
              </w:rPr>
            </w:pPr>
            <w:r w:rsidRPr="00997E1B">
              <w:rPr>
                <w:color w:val="000000"/>
                <w:sz w:val="26"/>
                <w:szCs w:val="26"/>
              </w:rPr>
              <w:t>Nulování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BC587A" w:rsidRPr="00997E1B" w:rsidRDefault="00BC587A" w:rsidP="00F51C03">
            <w:pPr>
              <w:ind w:right="-648"/>
              <w:rPr>
                <w:color w:val="000000"/>
                <w:sz w:val="26"/>
                <w:szCs w:val="26"/>
              </w:rPr>
            </w:pPr>
            <w:r w:rsidRPr="00997E1B">
              <w:rPr>
                <w:color w:val="000000"/>
                <w:sz w:val="26"/>
                <w:szCs w:val="26"/>
              </w:rPr>
              <w:t xml:space="preserve">     0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BC587A" w:rsidRPr="00997E1B" w:rsidRDefault="00BC587A" w:rsidP="00F51C03">
            <w:pPr>
              <w:ind w:right="-648"/>
              <w:rPr>
                <w:color w:val="000000"/>
                <w:sz w:val="26"/>
                <w:szCs w:val="26"/>
              </w:rPr>
            </w:pPr>
            <w:r w:rsidRPr="00997E1B">
              <w:rPr>
                <w:color w:val="000000"/>
                <w:sz w:val="26"/>
                <w:szCs w:val="26"/>
              </w:rPr>
              <w:t xml:space="preserve">     1</w:t>
            </w:r>
          </w:p>
        </w:tc>
      </w:tr>
      <w:tr w:rsidR="00BC587A" w:rsidRPr="00997E1B" w:rsidTr="00F51C03">
        <w:tc>
          <w:tcPr>
            <w:tcW w:w="1242" w:type="dxa"/>
          </w:tcPr>
          <w:p w:rsidR="00BC587A" w:rsidRPr="00997E1B" w:rsidRDefault="00BC587A" w:rsidP="00F51C03">
            <w:pPr>
              <w:ind w:right="-648"/>
              <w:rPr>
                <w:color w:val="000000"/>
                <w:sz w:val="26"/>
                <w:szCs w:val="26"/>
              </w:rPr>
            </w:pPr>
            <w:r w:rsidRPr="00997E1B">
              <w:rPr>
                <w:color w:val="000000"/>
                <w:sz w:val="26"/>
                <w:szCs w:val="26"/>
              </w:rPr>
              <w:t>Integrace</w:t>
            </w:r>
          </w:p>
        </w:tc>
        <w:tc>
          <w:tcPr>
            <w:tcW w:w="993" w:type="dxa"/>
          </w:tcPr>
          <w:p w:rsidR="00BC587A" w:rsidRPr="00997E1B" w:rsidRDefault="00BC587A" w:rsidP="00F51C03">
            <w:pPr>
              <w:ind w:right="-648"/>
              <w:rPr>
                <w:color w:val="000000"/>
                <w:sz w:val="26"/>
                <w:szCs w:val="26"/>
              </w:rPr>
            </w:pPr>
            <w:r w:rsidRPr="00997E1B">
              <w:rPr>
                <w:color w:val="000000"/>
                <w:sz w:val="26"/>
                <w:szCs w:val="26"/>
              </w:rPr>
              <w:t xml:space="preserve">     1</w:t>
            </w:r>
          </w:p>
        </w:tc>
        <w:tc>
          <w:tcPr>
            <w:tcW w:w="992" w:type="dxa"/>
          </w:tcPr>
          <w:p w:rsidR="00BC587A" w:rsidRPr="00997E1B" w:rsidRDefault="00BC587A" w:rsidP="00F51C03">
            <w:pPr>
              <w:ind w:right="-648"/>
              <w:rPr>
                <w:color w:val="000000"/>
                <w:sz w:val="26"/>
                <w:szCs w:val="26"/>
              </w:rPr>
            </w:pPr>
            <w:r w:rsidRPr="00997E1B">
              <w:rPr>
                <w:color w:val="000000"/>
                <w:sz w:val="26"/>
                <w:szCs w:val="26"/>
              </w:rPr>
              <w:t xml:space="preserve">     0</w:t>
            </w:r>
          </w:p>
        </w:tc>
      </w:tr>
      <w:tr w:rsidR="00BC587A" w:rsidRPr="00997E1B" w:rsidTr="00F51C03">
        <w:tc>
          <w:tcPr>
            <w:tcW w:w="1242" w:type="dxa"/>
          </w:tcPr>
          <w:p w:rsidR="00BC587A" w:rsidRPr="00997E1B" w:rsidRDefault="00BC587A" w:rsidP="00F51C03">
            <w:pPr>
              <w:ind w:right="-648"/>
              <w:rPr>
                <w:color w:val="000000"/>
                <w:sz w:val="26"/>
                <w:szCs w:val="26"/>
              </w:rPr>
            </w:pPr>
            <w:r w:rsidRPr="00997E1B">
              <w:rPr>
                <w:color w:val="000000"/>
                <w:sz w:val="26"/>
                <w:szCs w:val="26"/>
              </w:rPr>
              <w:t>Paměť</w:t>
            </w:r>
          </w:p>
        </w:tc>
        <w:tc>
          <w:tcPr>
            <w:tcW w:w="993" w:type="dxa"/>
          </w:tcPr>
          <w:p w:rsidR="00BC587A" w:rsidRPr="00997E1B" w:rsidRDefault="00BC587A" w:rsidP="00F51C03">
            <w:pPr>
              <w:ind w:right="-648"/>
              <w:rPr>
                <w:color w:val="000000"/>
                <w:sz w:val="26"/>
                <w:szCs w:val="26"/>
              </w:rPr>
            </w:pPr>
            <w:r w:rsidRPr="00997E1B">
              <w:rPr>
                <w:color w:val="000000"/>
                <w:sz w:val="26"/>
                <w:szCs w:val="26"/>
              </w:rPr>
              <w:t xml:space="preserve">     0</w:t>
            </w:r>
          </w:p>
        </w:tc>
        <w:tc>
          <w:tcPr>
            <w:tcW w:w="992" w:type="dxa"/>
          </w:tcPr>
          <w:p w:rsidR="00BC587A" w:rsidRPr="00997E1B" w:rsidRDefault="00BC587A" w:rsidP="00F51C03">
            <w:pPr>
              <w:ind w:right="-648"/>
              <w:rPr>
                <w:color w:val="000000"/>
                <w:sz w:val="26"/>
                <w:szCs w:val="26"/>
              </w:rPr>
            </w:pPr>
            <w:r w:rsidRPr="00997E1B">
              <w:rPr>
                <w:color w:val="000000"/>
                <w:sz w:val="26"/>
                <w:szCs w:val="26"/>
              </w:rPr>
              <w:t xml:space="preserve">     0</w:t>
            </w:r>
          </w:p>
        </w:tc>
      </w:tr>
    </w:tbl>
    <w:p w:rsidR="006015FE" w:rsidRPr="00997E1B" w:rsidRDefault="006015FE" w:rsidP="006015FE">
      <w:pPr>
        <w:ind w:right="-648"/>
        <w:rPr>
          <w:color w:val="000000"/>
          <w:sz w:val="26"/>
          <w:szCs w:val="26"/>
        </w:rPr>
      </w:pPr>
    </w:p>
    <w:p w:rsidR="00443587" w:rsidRPr="00997E1B" w:rsidRDefault="00443587" w:rsidP="00443587">
      <w:pPr>
        <w:ind w:left="-720" w:right="-648"/>
        <w:rPr>
          <w:color w:val="000000"/>
        </w:rPr>
      </w:pPr>
    </w:p>
    <w:p w:rsidR="00443587" w:rsidRPr="00997E1B" w:rsidRDefault="00706A63" w:rsidP="00443587">
      <w:pPr>
        <w:ind w:left="-720" w:right="-648"/>
        <w:rPr>
          <w:color w:val="000000"/>
          <w:u w:val="single"/>
        </w:rPr>
      </w:pPr>
      <w:r w:rsidRPr="00997E1B">
        <w:rPr>
          <w:color w:val="000000"/>
          <w:u w:val="single"/>
        </w:rPr>
        <w:t>Vypočtěte časové konstanty integrátoru pro C = 1nF, 10nF, 100nF, 1μF</w:t>
      </w:r>
      <w:r w:rsidR="00D64DFC" w:rsidRPr="00997E1B">
        <w:rPr>
          <w:color w:val="000000"/>
          <w:u w:val="single"/>
        </w:rPr>
        <w:t>.</w:t>
      </w:r>
    </w:p>
    <w:p w:rsidR="00706A63" w:rsidRPr="00997E1B" w:rsidRDefault="00706A63" w:rsidP="00443587">
      <w:pPr>
        <w:ind w:left="-720" w:right="-648"/>
        <w:rPr>
          <w:color w:val="000000"/>
          <w:u w:val="single"/>
        </w:rPr>
      </w:pPr>
    </w:p>
    <w:p w:rsidR="00443587" w:rsidRPr="00997E1B" w:rsidRDefault="00E31E83" w:rsidP="00443587">
      <w:pPr>
        <w:ind w:left="-720" w:right="-648"/>
        <w:jc w:val="center"/>
        <w:rPr>
          <w:color w:val="000000"/>
          <w:u w:val="single"/>
        </w:rPr>
      </w:pPr>
      <w:r w:rsidRPr="00997E1B">
        <w:rPr>
          <w:color w:val="000000"/>
          <w:position w:val="-6"/>
          <w:sz w:val="26"/>
          <w:szCs w:val="26"/>
        </w:rPr>
        <w:object w:dxaOrig="3200" w:dyaOrig="320">
          <v:shape id="_x0000_i1030" type="#_x0000_t75" style="width:159.6pt;height:16.2pt" o:ole="">
            <v:imagedata r:id="rId19" o:title=""/>
          </v:shape>
          <o:OLEObject Type="Embed" ProgID="Equation.3" ShapeID="_x0000_i1030" DrawAspect="Content" ObjectID="_1575313674" r:id="rId20"/>
        </w:object>
      </w:r>
    </w:p>
    <w:p w:rsidR="00443587" w:rsidRPr="00997E1B" w:rsidRDefault="00443587" w:rsidP="00443587">
      <w:pPr>
        <w:ind w:left="-720" w:right="-648"/>
        <w:rPr>
          <w:color w:val="000000"/>
          <w:sz w:val="26"/>
          <w:szCs w:val="26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0"/>
        <w:gridCol w:w="1410"/>
        <w:gridCol w:w="1410"/>
        <w:gridCol w:w="1410"/>
        <w:gridCol w:w="1410"/>
      </w:tblGrid>
      <w:tr w:rsidR="00443587" w:rsidRPr="00997E1B" w:rsidTr="00EE1F71">
        <w:trPr>
          <w:trHeight w:val="300"/>
          <w:jc w:val="center"/>
        </w:trPr>
        <w:tc>
          <w:tcPr>
            <w:tcW w:w="14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43587" w:rsidRPr="00997E1B" w:rsidRDefault="00443587" w:rsidP="00EE1F71">
            <w:pPr>
              <w:ind w:right="-93"/>
              <w:jc w:val="center"/>
              <w:rPr>
                <w:color w:val="000000"/>
                <w:sz w:val="20"/>
                <w:szCs w:val="20"/>
              </w:rPr>
            </w:pPr>
            <w:r w:rsidRPr="00997E1B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1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43587" w:rsidRPr="00997E1B" w:rsidRDefault="00706A63" w:rsidP="00EE1F71">
            <w:pPr>
              <w:ind w:right="-101"/>
              <w:jc w:val="center"/>
              <w:rPr>
                <w:color w:val="000000"/>
                <w:sz w:val="20"/>
                <w:szCs w:val="20"/>
              </w:rPr>
            </w:pPr>
            <w:r w:rsidRPr="00997E1B">
              <w:rPr>
                <w:color w:val="000000"/>
                <w:sz w:val="20"/>
                <w:szCs w:val="20"/>
              </w:rPr>
              <w:t>1nF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43587" w:rsidRPr="00997E1B" w:rsidRDefault="00706A63" w:rsidP="00EE1F71">
            <w:pPr>
              <w:ind w:left="-123" w:right="-101"/>
              <w:jc w:val="center"/>
              <w:rPr>
                <w:color w:val="000000"/>
                <w:sz w:val="20"/>
                <w:szCs w:val="20"/>
              </w:rPr>
            </w:pPr>
            <w:r w:rsidRPr="00997E1B">
              <w:rPr>
                <w:color w:val="000000"/>
                <w:sz w:val="20"/>
                <w:szCs w:val="20"/>
              </w:rPr>
              <w:t>10nF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43587" w:rsidRPr="00997E1B" w:rsidRDefault="00706A63" w:rsidP="00EE1F71">
            <w:pPr>
              <w:ind w:left="-123" w:right="-101"/>
              <w:jc w:val="center"/>
              <w:rPr>
                <w:color w:val="000000"/>
                <w:sz w:val="20"/>
                <w:szCs w:val="20"/>
              </w:rPr>
            </w:pPr>
            <w:r w:rsidRPr="00997E1B">
              <w:rPr>
                <w:color w:val="000000"/>
                <w:sz w:val="20"/>
                <w:szCs w:val="20"/>
              </w:rPr>
              <w:t>100nF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43587" w:rsidRPr="00997E1B" w:rsidRDefault="00706A63" w:rsidP="00EE1F71">
            <w:pPr>
              <w:ind w:left="-123" w:right="-101"/>
              <w:jc w:val="center"/>
              <w:rPr>
                <w:color w:val="000000"/>
                <w:sz w:val="20"/>
                <w:szCs w:val="20"/>
              </w:rPr>
            </w:pPr>
            <w:r w:rsidRPr="00997E1B">
              <w:rPr>
                <w:color w:val="000000"/>
                <w:sz w:val="20"/>
                <w:szCs w:val="20"/>
              </w:rPr>
              <w:t>1μF</w:t>
            </w:r>
          </w:p>
        </w:tc>
      </w:tr>
      <w:tr w:rsidR="00443587" w:rsidRPr="00997E1B" w:rsidTr="00EE1F71">
        <w:trPr>
          <w:trHeight w:val="285"/>
          <w:jc w:val="center"/>
        </w:trPr>
        <w:tc>
          <w:tcPr>
            <w:tcW w:w="14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43587" w:rsidRPr="00997E1B" w:rsidRDefault="00443587" w:rsidP="00EE1F71">
            <w:pPr>
              <w:ind w:right="-93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97E1B">
              <w:rPr>
                <w:color w:val="000000"/>
                <w:sz w:val="20"/>
                <w:szCs w:val="20"/>
              </w:rPr>
              <w:t>Τ</w:t>
            </w:r>
            <w:r w:rsidR="002B6B87" w:rsidRPr="00997E1B">
              <w:rPr>
                <w:color w:val="000000"/>
                <w:sz w:val="20"/>
                <w:szCs w:val="20"/>
              </w:rPr>
              <w:t xml:space="preserve"> </w:t>
            </w:r>
            <w:r w:rsidR="002B6B87" w:rsidRPr="00997E1B">
              <w:rPr>
                <w:color w:val="000000"/>
                <w:sz w:val="20"/>
                <w:szCs w:val="20"/>
                <w:lang w:val="en-US"/>
              </w:rPr>
              <w:t>[s]</w:t>
            </w:r>
          </w:p>
        </w:tc>
        <w:tc>
          <w:tcPr>
            <w:tcW w:w="141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443587" w:rsidRPr="00997E1B" w:rsidRDefault="002B6B87" w:rsidP="00EE1F71">
            <w:pPr>
              <w:ind w:right="-101"/>
              <w:jc w:val="center"/>
              <w:rPr>
                <w:color w:val="000000"/>
                <w:sz w:val="20"/>
                <w:szCs w:val="20"/>
              </w:rPr>
            </w:pPr>
            <w:r w:rsidRPr="00997E1B">
              <w:rPr>
                <w:color w:val="000000"/>
                <w:sz w:val="20"/>
                <w:szCs w:val="20"/>
              </w:rPr>
              <w:t>1.</w:t>
            </w:r>
            <w:r w:rsidR="00706A63" w:rsidRPr="00997E1B">
              <w:rPr>
                <w:color w:val="000000"/>
                <w:sz w:val="20"/>
                <w:szCs w:val="20"/>
              </w:rPr>
              <w:t>10</w:t>
            </w:r>
            <w:r w:rsidR="00706A63" w:rsidRPr="00997E1B">
              <w:rPr>
                <w:color w:val="000000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41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43587" w:rsidRPr="00997E1B" w:rsidRDefault="002B6B87" w:rsidP="00EE1F71">
            <w:pPr>
              <w:ind w:left="-123" w:right="-101"/>
              <w:jc w:val="center"/>
              <w:rPr>
                <w:color w:val="000000"/>
                <w:sz w:val="20"/>
                <w:szCs w:val="20"/>
              </w:rPr>
            </w:pPr>
            <w:r w:rsidRPr="00997E1B">
              <w:rPr>
                <w:color w:val="000000"/>
                <w:sz w:val="20"/>
                <w:szCs w:val="20"/>
              </w:rPr>
              <w:t>1.</w:t>
            </w:r>
            <w:r w:rsidR="00706A63" w:rsidRPr="00997E1B">
              <w:rPr>
                <w:color w:val="000000"/>
                <w:sz w:val="20"/>
                <w:szCs w:val="20"/>
              </w:rPr>
              <w:t>10</w:t>
            </w:r>
            <w:r w:rsidR="00706A63" w:rsidRPr="00997E1B">
              <w:rPr>
                <w:color w:val="000000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141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43587" w:rsidRPr="00997E1B" w:rsidRDefault="00706A63" w:rsidP="00EE1F71">
            <w:pPr>
              <w:ind w:left="-123" w:right="-101"/>
              <w:jc w:val="center"/>
              <w:rPr>
                <w:color w:val="000000"/>
                <w:sz w:val="20"/>
                <w:szCs w:val="20"/>
              </w:rPr>
            </w:pPr>
            <w:r w:rsidRPr="00997E1B">
              <w:rPr>
                <w:color w:val="000000"/>
                <w:sz w:val="20"/>
                <w:szCs w:val="20"/>
              </w:rPr>
              <w:t>1x10</w:t>
            </w:r>
            <w:r w:rsidRPr="00997E1B">
              <w:rPr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41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43587" w:rsidRPr="00997E1B" w:rsidRDefault="00706A63" w:rsidP="00EE1F71">
            <w:pPr>
              <w:ind w:left="-123" w:right="-101"/>
              <w:jc w:val="center"/>
              <w:rPr>
                <w:color w:val="000000"/>
                <w:sz w:val="20"/>
                <w:szCs w:val="20"/>
              </w:rPr>
            </w:pPr>
            <w:r w:rsidRPr="00997E1B">
              <w:rPr>
                <w:color w:val="000000"/>
                <w:sz w:val="20"/>
                <w:szCs w:val="20"/>
              </w:rPr>
              <w:t>1x10</w:t>
            </w:r>
            <w:r w:rsidRPr="00997E1B">
              <w:rPr>
                <w:color w:val="000000"/>
                <w:sz w:val="20"/>
                <w:szCs w:val="20"/>
                <w:vertAlign w:val="superscript"/>
              </w:rPr>
              <w:t>-2</w:t>
            </w:r>
          </w:p>
        </w:tc>
      </w:tr>
    </w:tbl>
    <w:p w:rsidR="00E31E83" w:rsidRPr="00997E1B" w:rsidRDefault="00E31E83" w:rsidP="0080010D">
      <w:pPr>
        <w:ind w:right="-648"/>
        <w:rPr>
          <w:color w:val="000000"/>
          <w:sz w:val="26"/>
          <w:szCs w:val="26"/>
        </w:rPr>
      </w:pPr>
    </w:p>
    <w:p w:rsidR="0080010D" w:rsidRPr="00997E1B" w:rsidRDefault="0080010D" w:rsidP="0080010D">
      <w:pPr>
        <w:ind w:right="-648"/>
        <w:rPr>
          <w:color w:val="000000"/>
          <w:sz w:val="26"/>
          <w:szCs w:val="26"/>
        </w:rPr>
      </w:pPr>
    </w:p>
    <w:p w:rsidR="00C17531" w:rsidRDefault="00C17531" w:rsidP="00E31E83">
      <w:pPr>
        <w:ind w:left="-720" w:right="-648"/>
        <w:rPr>
          <w:color w:val="000000"/>
          <w:u w:val="single"/>
        </w:rPr>
      </w:pPr>
    </w:p>
    <w:p w:rsidR="00C17531" w:rsidRDefault="00C17531" w:rsidP="00E31E83">
      <w:pPr>
        <w:ind w:left="-720" w:right="-648"/>
        <w:rPr>
          <w:color w:val="000000"/>
          <w:u w:val="single"/>
        </w:rPr>
      </w:pPr>
    </w:p>
    <w:p w:rsidR="00E31E83" w:rsidRPr="00997E1B" w:rsidRDefault="00E31E83" w:rsidP="00E31E83">
      <w:pPr>
        <w:ind w:left="-720" w:right="-648"/>
        <w:rPr>
          <w:color w:val="000000"/>
          <w:u w:val="single"/>
        </w:rPr>
      </w:pPr>
      <w:r w:rsidRPr="00997E1B">
        <w:rPr>
          <w:color w:val="000000"/>
          <w:u w:val="single"/>
        </w:rPr>
        <w:lastRenderedPageBreak/>
        <w:t>Určete výpočtem rychlost změny výstupního napětí pro integrační kapacitu C = 1μF a vstupní proud I</w:t>
      </w:r>
      <w:r w:rsidR="0013320B" w:rsidRPr="00997E1B">
        <w:rPr>
          <w:color w:val="000000"/>
          <w:u w:val="single"/>
          <w:vertAlign w:val="subscript"/>
        </w:rPr>
        <w:t>0</w:t>
      </w:r>
      <w:r w:rsidRPr="00997E1B">
        <w:rPr>
          <w:color w:val="000000"/>
          <w:u w:val="single"/>
        </w:rPr>
        <w:t xml:space="preserve"> = 0,1μA. Předpokládejme, že vliv napěťové nesymetrie je kompenzovaný.</w:t>
      </w:r>
    </w:p>
    <w:p w:rsidR="00E31E83" w:rsidRPr="00997E1B" w:rsidRDefault="00E31E83" w:rsidP="00E31E83">
      <w:pPr>
        <w:ind w:left="-720" w:right="-648"/>
        <w:rPr>
          <w:color w:val="000000"/>
          <w:u w:val="single"/>
        </w:rPr>
      </w:pPr>
    </w:p>
    <w:p w:rsidR="00443587" w:rsidRDefault="00E31E83" w:rsidP="00E31E83">
      <w:pPr>
        <w:ind w:left="-720" w:right="-648"/>
        <w:jc w:val="center"/>
        <w:rPr>
          <w:color w:val="000000"/>
          <w:sz w:val="26"/>
          <w:szCs w:val="26"/>
        </w:rPr>
      </w:pPr>
      <w:r w:rsidRPr="00997E1B">
        <w:rPr>
          <w:color w:val="000000"/>
          <w:position w:val="-24"/>
          <w:sz w:val="26"/>
          <w:szCs w:val="26"/>
        </w:rPr>
        <w:object w:dxaOrig="2720" w:dyaOrig="660">
          <v:shape id="_x0000_i1031" type="#_x0000_t75" style="width:135.6pt;height:32.4pt" o:ole="">
            <v:imagedata r:id="rId21" o:title=""/>
          </v:shape>
          <o:OLEObject Type="Embed" ProgID="Equation.3" ShapeID="_x0000_i1031" DrawAspect="Content" ObjectID="_1575313675" r:id="rId22"/>
        </w:object>
      </w:r>
    </w:p>
    <w:p w:rsidR="00C17531" w:rsidRDefault="00C17531" w:rsidP="00EF505D">
      <w:pPr>
        <w:ind w:left="-720" w:right="-648"/>
        <w:rPr>
          <w:color w:val="000000"/>
          <w:u w:val="single"/>
        </w:rPr>
      </w:pPr>
    </w:p>
    <w:p w:rsidR="00EF505D" w:rsidRPr="00997E1B" w:rsidRDefault="00EF505D" w:rsidP="00EF505D">
      <w:pPr>
        <w:ind w:left="-720" w:right="-648"/>
        <w:rPr>
          <w:color w:val="000000"/>
          <w:u w:val="single"/>
        </w:rPr>
      </w:pPr>
      <w:r w:rsidRPr="00997E1B">
        <w:rPr>
          <w:color w:val="000000"/>
          <w:u w:val="single"/>
        </w:rPr>
        <w:t xml:space="preserve">Určete zesílení integrátoru při frekvenci 10 Hz pro C=1nF a C=10nF. </w:t>
      </w:r>
    </w:p>
    <w:p w:rsidR="00EF505D" w:rsidRPr="00997E1B" w:rsidRDefault="00EF505D" w:rsidP="00EF505D">
      <w:pPr>
        <w:ind w:left="-720" w:right="-648"/>
        <w:rPr>
          <w:color w:val="000000"/>
          <w:u w:val="single"/>
        </w:rPr>
      </w:pPr>
    </w:p>
    <w:p w:rsidR="00D64DFC" w:rsidRPr="00997E1B" w:rsidRDefault="00C17531" w:rsidP="00EF505D">
      <w:pPr>
        <w:numPr>
          <w:ilvl w:val="0"/>
          <w:numId w:val="21"/>
        </w:numPr>
        <w:ind w:right="-648"/>
        <w:jc w:val="center"/>
        <w:rPr>
          <w:b/>
        </w:rPr>
      </w:pPr>
      <w:r w:rsidRPr="00997E1B">
        <w:rPr>
          <w:color w:val="000000"/>
          <w:position w:val="-28"/>
          <w:sz w:val="26"/>
          <w:szCs w:val="26"/>
        </w:rPr>
        <w:object w:dxaOrig="3739" w:dyaOrig="660">
          <v:shape id="_x0000_i1058" type="#_x0000_t75" style="width:186.6pt;height:32.4pt" o:ole="">
            <v:imagedata r:id="rId23" o:title=""/>
          </v:shape>
          <o:OLEObject Type="Embed" ProgID="Equation.3" ShapeID="_x0000_i1058" DrawAspect="Content" ObjectID="_1575313676" r:id="rId24"/>
        </w:object>
      </w:r>
      <w:r w:rsidR="00EF505D" w:rsidRPr="00997E1B">
        <w:rPr>
          <w:color w:val="000000"/>
          <w:sz w:val="26"/>
          <w:szCs w:val="26"/>
        </w:rPr>
        <w:tab/>
      </w:r>
      <w:r w:rsidR="00EF505D" w:rsidRPr="00997E1B">
        <w:rPr>
          <w:color w:val="000000"/>
          <w:sz w:val="26"/>
          <w:szCs w:val="26"/>
        </w:rPr>
        <w:tab/>
        <w:t xml:space="preserve">b) </w:t>
      </w:r>
      <w:r w:rsidR="00EF505D" w:rsidRPr="00997E1B">
        <w:rPr>
          <w:color w:val="000000"/>
          <w:position w:val="-28"/>
          <w:sz w:val="26"/>
          <w:szCs w:val="26"/>
        </w:rPr>
        <w:object w:dxaOrig="4099" w:dyaOrig="660">
          <v:shape id="_x0000_i1033" type="#_x0000_t75" style="width:205.2pt;height:32.4pt" o:ole="">
            <v:imagedata r:id="rId25" o:title=""/>
          </v:shape>
          <o:OLEObject Type="Embed" ProgID="Equation.3" ShapeID="_x0000_i1033" DrawAspect="Content" ObjectID="_1575313677" r:id="rId26"/>
        </w:object>
      </w:r>
    </w:p>
    <w:p w:rsidR="00EF505D" w:rsidRPr="00997E1B" w:rsidRDefault="00EF505D" w:rsidP="00EF505D">
      <w:pPr>
        <w:ind w:left="-360" w:right="-648"/>
        <w:rPr>
          <w:b/>
        </w:rPr>
      </w:pPr>
    </w:p>
    <w:p w:rsidR="0080010D" w:rsidRPr="00997E1B" w:rsidRDefault="00C17531" w:rsidP="0080010D">
      <w:pPr>
        <w:ind w:left="-360" w:right="-648" w:firstLine="644"/>
        <w:rPr>
          <w:b/>
        </w:rPr>
      </w:pPr>
      <w:r w:rsidRPr="00C17531">
        <w:rPr>
          <w:color w:val="000000"/>
          <w:position w:val="-24"/>
          <w:sz w:val="26"/>
          <w:szCs w:val="26"/>
        </w:rPr>
        <w:object w:dxaOrig="3240" w:dyaOrig="620">
          <v:shape id="_x0000_i1062" type="#_x0000_t75" style="width:161.7pt;height:30.9pt" o:ole="">
            <v:imagedata r:id="rId27" o:title=""/>
          </v:shape>
          <o:OLEObject Type="Embed" ProgID="Equation.3" ShapeID="_x0000_i1062" DrawAspect="Content" ObjectID="_1575313678" r:id="rId28"/>
        </w:object>
      </w:r>
      <w:r w:rsidR="00EF505D" w:rsidRPr="00997E1B">
        <w:rPr>
          <w:color w:val="000000"/>
          <w:sz w:val="26"/>
          <w:szCs w:val="26"/>
        </w:rPr>
        <w:tab/>
      </w:r>
      <w:r w:rsidR="00EF505D" w:rsidRPr="00997E1B">
        <w:rPr>
          <w:color w:val="000000"/>
          <w:sz w:val="26"/>
          <w:szCs w:val="26"/>
        </w:rPr>
        <w:tab/>
      </w:r>
      <w:r w:rsidR="00EF505D" w:rsidRPr="00997E1B">
        <w:rPr>
          <w:color w:val="000000"/>
          <w:sz w:val="26"/>
          <w:szCs w:val="26"/>
        </w:rPr>
        <w:tab/>
      </w:r>
      <w:r w:rsidR="00EF505D" w:rsidRPr="00997E1B">
        <w:rPr>
          <w:color w:val="000000"/>
          <w:position w:val="-24"/>
          <w:sz w:val="26"/>
          <w:szCs w:val="26"/>
        </w:rPr>
        <w:object w:dxaOrig="3140" w:dyaOrig="639">
          <v:shape id="_x0000_i1035" type="#_x0000_t75" style="width:157.2pt;height:31.8pt" o:ole="">
            <v:imagedata r:id="rId29" o:title=""/>
          </v:shape>
          <o:OLEObject Type="Embed" ProgID="Equation.3" ShapeID="_x0000_i1035" DrawAspect="Content" ObjectID="_1575313679" r:id="rId30"/>
        </w:object>
      </w:r>
    </w:p>
    <w:p w:rsidR="00563805" w:rsidRPr="00997E1B" w:rsidRDefault="00563805" w:rsidP="0080010D">
      <w:pPr>
        <w:ind w:left="-360" w:right="-648" w:hanging="349"/>
        <w:rPr>
          <w:color w:val="000000"/>
          <w:u w:val="single"/>
        </w:rPr>
      </w:pPr>
    </w:p>
    <w:p w:rsidR="00EF505D" w:rsidRPr="00997E1B" w:rsidRDefault="00EF505D" w:rsidP="0080010D">
      <w:pPr>
        <w:ind w:left="-360" w:right="-648" w:hanging="349"/>
        <w:rPr>
          <w:b/>
        </w:rPr>
      </w:pPr>
      <w:r w:rsidRPr="00997E1B">
        <w:rPr>
          <w:color w:val="000000"/>
          <w:u w:val="single"/>
        </w:rPr>
        <w:t>Vypočtěte vhodné vstupní napětí tak, aby se obvod nedostal do saturace.</w:t>
      </w:r>
    </w:p>
    <w:p w:rsidR="00EF505D" w:rsidRPr="00997E1B" w:rsidRDefault="00EF505D" w:rsidP="008F04B9">
      <w:pPr>
        <w:ind w:left="-720" w:right="-648"/>
        <w:rPr>
          <w:b/>
        </w:rPr>
      </w:pPr>
    </w:p>
    <w:p w:rsidR="00D64DFC" w:rsidRPr="00997E1B" w:rsidRDefault="0032751B" w:rsidP="008F04B9">
      <w:pPr>
        <w:ind w:left="-720" w:right="-648"/>
        <w:rPr>
          <w:b/>
        </w:rPr>
      </w:pPr>
      <w:r w:rsidRPr="00997E1B">
        <w:rPr>
          <w:color w:val="000000"/>
          <w:position w:val="-12"/>
          <w:sz w:val="26"/>
          <w:szCs w:val="26"/>
        </w:rPr>
        <w:object w:dxaOrig="1160" w:dyaOrig="360">
          <v:shape id="_x0000_i1036" type="#_x0000_t75" style="width:58.2pt;height:18.6pt" o:ole="">
            <v:imagedata r:id="rId31" o:title=""/>
          </v:shape>
          <o:OLEObject Type="Embed" ProgID="Equation.3" ShapeID="_x0000_i1036" DrawAspect="Content" ObjectID="_1575313680" r:id="rId32"/>
        </w:object>
      </w:r>
    </w:p>
    <w:p w:rsidR="00D64DFC" w:rsidRPr="00997E1B" w:rsidRDefault="00C17531" w:rsidP="008F04B9">
      <w:pPr>
        <w:ind w:left="-720" w:right="-648"/>
        <w:rPr>
          <w:b/>
        </w:rPr>
      </w:pPr>
      <w:r w:rsidRPr="00997E1B">
        <w:rPr>
          <w:color w:val="000000"/>
          <w:position w:val="-30"/>
          <w:sz w:val="26"/>
          <w:szCs w:val="26"/>
        </w:rPr>
        <w:object w:dxaOrig="4300" w:dyaOrig="680">
          <v:shape id="_x0000_i1065" type="#_x0000_t75" style="width:215.1pt;height:34.2pt" o:ole="">
            <v:imagedata r:id="rId33" o:title=""/>
          </v:shape>
          <o:OLEObject Type="Embed" ProgID="Equation.3" ShapeID="_x0000_i1065" DrawAspect="Content" ObjectID="_1575313681" r:id="rId34"/>
        </w:object>
      </w:r>
    </w:p>
    <w:p w:rsidR="00D64DFC" w:rsidRPr="00997E1B" w:rsidRDefault="00C17531" w:rsidP="008F04B9">
      <w:pPr>
        <w:ind w:left="-720" w:right="-648"/>
        <w:rPr>
          <w:color w:val="000000"/>
          <w:sz w:val="26"/>
          <w:szCs w:val="26"/>
        </w:rPr>
      </w:pPr>
      <w:r w:rsidRPr="00C17531">
        <w:rPr>
          <w:color w:val="000000"/>
          <w:position w:val="-26"/>
          <w:sz w:val="26"/>
          <w:szCs w:val="26"/>
        </w:rPr>
        <w:object w:dxaOrig="4860" w:dyaOrig="680">
          <v:shape id="_x0000_i1068" type="#_x0000_t75" style="width:243pt;height:34.5pt" o:ole="">
            <v:imagedata r:id="rId35" o:title=""/>
          </v:shape>
          <o:OLEObject Type="Embed" ProgID="Equation.3" ShapeID="_x0000_i1068" DrawAspect="Content" ObjectID="_1575313682" r:id="rId36"/>
        </w:object>
      </w:r>
    </w:p>
    <w:p w:rsidR="00D64DFC" w:rsidRPr="00997E1B" w:rsidRDefault="00D64DFC" w:rsidP="00B91FA4">
      <w:pPr>
        <w:ind w:right="-648"/>
        <w:rPr>
          <w:b/>
        </w:rPr>
      </w:pPr>
    </w:p>
    <w:p w:rsidR="00852C59" w:rsidRPr="00997E1B" w:rsidRDefault="00AE2EB9" w:rsidP="00B91FA4">
      <w:pPr>
        <w:ind w:left="-720" w:right="-648"/>
        <w:rPr>
          <w:b/>
        </w:rPr>
      </w:pPr>
      <w:r w:rsidRPr="00997E1B">
        <w:rPr>
          <w:b/>
        </w:rPr>
        <w:t>Naměřené</w:t>
      </w:r>
      <w:r w:rsidR="00CE6AD4" w:rsidRPr="00997E1B">
        <w:rPr>
          <w:b/>
        </w:rPr>
        <w:t xml:space="preserve"> hodnot</w:t>
      </w:r>
      <w:r w:rsidRPr="00997E1B">
        <w:rPr>
          <w:b/>
        </w:rPr>
        <w:t>y</w:t>
      </w:r>
      <w:r w:rsidR="00CE6AD4" w:rsidRPr="00997E1B">
        <w:rPr>
          <w:b/>
        </w:rPr>
        <w:t>:</w:t>
      </w:r>
    </w:p>
    <w:p w:rsidR="00852C59" w:rsidRPr="00997E1B" w:rsidRDefault="00852C59" w:rsidP="00852C59">
      <w:pPr>
        <w:ind w:left="-720" w:right="-648"/>
        <w:jc w:val="center"/>
      </w:pPr>
      <w:r w:rsidRPr="00997E1B">
        <w:t>C = 1nF</w:t>
      </w:r>
    </w:p>
    <w:p w:rsidR="00852C59" w:rsidRPr="00997E1B" w:rsidRDefault="00C17531" w:rsidP="005C0713">
      <w:pPr>
        <w:ind w:left="-720" w:right="-64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U </m:t>
              </m:r>
            </m:sub>
          </m:sSub>
          <m:r>
            <w:rPr>
              <w:rFonts w:ascii="Cambria Math" w:hAnsi="Cambria Math"/>
            </w:rPr>
            <m:t>=20*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2.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 20*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7,135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0,005</m:t>
                      </m:r>
                      <m:r>
                        <w:rPr>
                          <w:rFonts w:ascii="Cambria Math" w:hAnsi="Cambria Math"/>
                        </w:rPr>
                        <m:t>65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=62,40 db</m:t>
          </m:r>
        </m:oMath>
      </m:oMathPara>
    </w:p>
    <w:p w:rsidR="00852C59" w:rsidRPr="00997E1B" w:rsidRDefault="00852C59" w:rsidP="006F1EE8">
      <w:pPr>
        <w:ind w:left="-720" w:right="-648"/>
        <w:jc w:val="center"/>
      </w:pPr>
      <w:r w:rsidRPr="00997E1B">
        <w:t>Tranzitní frekvence: F</w:t>
      </w:r>
      <w:r w:rsidRPr="00997E1B">
        <w:rPr>
          <w:vertAlign w:val="subscript"/>
        </w:rPr>
        <w:t>T</w:t>
      </w:r>
      <w:r w:rsidRPr="00997E1B">
        <w:t xml:space="preserve"> = 1</w:t>
      </w:r>
      <w:r w:rsidR="00C17531">
        <w:t>2</w:t>
      </w:r>
      <w:r w:rsidRPr="00997E1B">
        <w:t xml:space="preserve"> </w:t>
      </w:r>
      <w:proofErr w:type="gramStart"/>
      <w:r w:rsidR="00C17531">
        <w:t>7</w:t>
      </w:r>
      <w:r w:rsidRPr="00997E1B">
        <w:t>00Hz</w:t>
      </w:r>
      <w:proofErr w:type="gramEnd"/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E2EB9" w:rsidRPr="00997E1B" w:rsidTr="00852C5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f [Hz]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U</w:t>
            </w:r>
            <w:r w:rsidRPr="00997E1B">
              <w:rPr>
                <w:color w:val="000000"/>
                <w:sz w:val="22"/>
                <w:szCs w:val="22"/>
                <w:vertAlign w:val="subscript"/>
              </w:rPr>
              <w:t>1</w:t>
            </w:r>
            <w:r w:rsidRPr="00997E1B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997E1B">
              <w:rPr>
                <w:color w:val="000000"/>
                <w:sz w:val="22"/>
                <w:szCs w:val="22"/>
              </w:rPr>
              <w:t>mV</w:t>
            </w:r>
            <w:proofErr w:type="spellEnd"/>
            <w:r w:rsidRPr="00997E1B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U</w:t>
            </w:r>
            <w:r w:rsidRPr="00997E1B">
              <w:rPr>
                <w:color w:val="000000"/>
                <w:sz w:val="22"/>
                <w:szCs w:val="22"/>
                <w:vertAlign w:val="subscript"/>
              </w:rPr>
              <w:t>2</w:t>
            </w:r>
            <w:r w:rsidRPr="00997E1B">
              <w:rPr>
                <w:color w:val="000000"/>
                <w:sz w:val="22"/>
                <w:szCs w:val="22"/>
              </w:rPr>
              <w:t xml:space="preserve"> 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Au [dB]</w:t>
            </w:r>
          </w:p>
        </w:tc>
      </w:tr>
      <w:tr w:rsidR="00AE2EB9" w:rsidRPr="00997E1B" w:rsidTr="00852C5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</w:t>
            </w:r>
            <w:r w:rsidR="00C17531">
              <w:rPr>
                <w:color w:val="000000"/>
                <w:sz w:val="22"/>
                <w:szCs w:val="22"/>
              </w:rPr>
              <w:t>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C1753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  <w:r w:rsidR="0032751B" w:rsidRPr="00997E1B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6661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62,4</w:t>
            </w:r>
            <w:r w:rsidR="00AE2EB9" w:rsidRPr="00997E1B">
              <w:rPr>
                <w:color w:val="000000"/>
                <w:sz w:val="22"/>
                <w:szCs w:val="22"/>
              </w:rPr>
              <w:t>0</w:t>
            </w:r>
          </w:p>
        </w:tc>
      </w:tr>
      <w:tr w:rsidR="00AE2EB9" w:rsidRPr="00997E1B" w:rsidTr="00852C5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</w:t>
            </w:r>
            <w:r w:rsidR="00C17531">
              <w:rPr>
                <w:color w:val="000000"/>
                <w:sz w:val="22"/>
                <w:szCs w:val="22"/>
              </w:rPr>
              <w:t>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C1753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</w:t>
            </w:r>
            <w:r w:rsidR="00A66619" w:rsidRPr="00997E1B">
              <w:rPr>
                <w:color w:val="000000"/>
                <w:sz w:val="22"/>
                <w:szCs w:val="22"/>
              </w:rPr>
              <w:t>5,99</w:t>
            </w:r>
          </w:p>
        </w:tc>
      </w:tr>
      <w:tr w:rsidR="00AE2EB9" w:rsidRPr="00997E1B" w:rsidTr="00852C5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</w:t>
            </w:r>
            <w:r w:rsidR="00C17531">
              <w:rPr>
                <w:color w:val="000000"/>
                <w:sz w:val="22"/>
                <w:szCs w:val="22"/>
              </w:rPr>
              <w:t>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32751B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1,</w:t>
            </w:r>
            <w:r w:rsidR="00C17531">
              <w:rPr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48,</w:t>
            </w:r>
            <w:r w:rsidR="00A66619" w:rsidRPr="00997E1B">
              <w:rPr>
                <w:color w:val="000000"/>
                <w:sz w:val="22"/>
                <w:szCs w:val="22"/>
              </w:rPr>
              <w:t>53</w:t>
            </w:r>
          </w:p>
        </w:tc>
      </w:tr>
      <w:tr w:rsidR="00AE2EB9" w:rsidRPr="00997E1B" w:rsidTr="00852C5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</w:t>
            </w:r>
            <w:r w:rsidR="00C17531">
              <w:rPr>
                <w:color w:val="000000"/>
                <w:sz w:val="22"/>
                <w:szCs w:val="22"/>
              </w:rPr>
              <w:t>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C1753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42,</w:t>
            </w:r>
            <w:r w:rsidR="00A66619" w:rsidRPr="00997E1B">
              <w:rPr>
                <w:color w:val="000000"/>
                <w:sz w:val="22"/>
                <w:szCs w:val="22"/>
              </w:rPr>
              <w:t>67</w:t>
            </w:r>
          </w:p>
        </w:tc>
      </w:tr>
      <w:tr w:rsidR="00AE2EB9" w:rsidRPr="00997E1B" w:rsidTr="00852C5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</w:t>
            </w:r>
            <w:r w:rsidR="00C17531">
              <w:rPr>
                <w:color w:val="000000"/>
                <w:sz w:val="22"/>
                <w:szCs w:val="22"/>
              </w:rPr>
              <w:t>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0,</w:t>
            </w:r>
            <w:r w:rsidR="00C17531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36,</w:t>
            </w:r>
            <w:r w:rsidR="00A66619" w:rsidRPr="00997E1B">
              <w:rPr>
                <w:color w:val="000000"/>
                <w:sz w:val="22"/>
                <w:szCs w:val="22"/>
              </w:rPr>
              <w:t>12</w:t>
            </w:r>
          </w:p>
        </w:tc>
      </w:tr>
      <w:tr w:rsidR="00AE2EB9" w:rsidRPr="00997E1B" w:rsidTr="00852C5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</w:t>
            </w:r>
            <w:r w:rsidR="00C17531">
              <w:rPr>
                <w:color w:val="000000"/>
                <w:sz w:val="22"/>
                <w:szCs w:val="22"/>
              </w:rPr>
              <w:t>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0,</w:t>
            </w:r>
            <w:r w:rsidR="00C17531">
              <w:rPr>
                <w:color w:val="000000"/>
                <w:sz w:val="22"/>
                <w:szCs w:val="22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2</w:t>
            </w:r>
            <w:r w:rsidR="00A66619" w:rsidRPr="00997E1B">
              <w:rPr>
                <w:color w:val="000000"/>
                <w:sz w:val="22"/>
                <w:szCs w:val="22"/>
              </w:rPr>
              <w:t>9,54</w:t>
            </w:r>
          </w:p>
        </w:tc>
      </w:tr>
      <w:tr w:rsidR="00AE2EB9" w:rsidRPr="00997E1B" w:rsidTr="00852C5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</w:t>
            </w:r>
            <w:r w:rsidR="00C17531">
              <w:rPr>
                <w:color w:val="000000"/>
                <w:sz w:val="22"/>
                <w:szCs w:val="22"/>
              </w:rPr>
              <w:t>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6F1EE8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0,0</w:t>
            </w:r>
            <w:r w:rsidR="00C17531">
              <w:rPr>
                <w:color w:val="000000"/>
                <w:sz w:val="22"/>
                <w:szCs w:val="22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23,</w:t>
            </w:r>
            <w:r w:rsidR="00A66619" w:rsidRPr="00997E1B">
              <w:rPr>
                <w:color w:val="000000"/>
                <w:sz w:val="22"/>
                <w:szCs w:val="22"/>
              </w:rPr>
              <w:t>29</w:t>
            </w:r>
          </w:p>
        </w:tc>
      </w:tr>
      <w:tr w:rsidR="00AE2EB9" w:rsidRPr="00997E1B" w:rsidTr="00852C5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</w:t>
            </w:r>
            <w:r w:rsidR="00C17531">
              <w:rPr>
                <w:color w:val="000000"/>
                <w:sz w:val="22"/>
                <w:szCs w:val="22"/>
              </w:rPr>
              <w:t>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6F1EE8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0,0</w:t>
            </w:r>
            <w:r w:rsidR="00C17531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17,</w:t>
            </w:r>
            <w:r w:rsidR="00A66619" w:rsidRPr="00997E1B">
              <w:rPr>
                <w:color w:val="000000"/>
                <w:sz w:val="22"/>
                <w:szCs w:val="22"/>
              </w:rPr>
              <w:t>15</w:t>
            </w:r>
          </w:p>
        </w:tc>
      </w:tr>
      <w:tr w:rsidR="00AE2EB9" w:rsidRPr="00997E1B" w:rsidTr="00C1753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</w:t>
            </w:r>
            <w:r w:rsidR="00C17531">
              <w:rPr>
                <w:color w:val="000000"/>
                <w:sz w:val="22"/>
                <w:szCs w:val="22"/>
              </w:rPr>
              <w:t>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6F1EE8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0,01</w:t>
            </w:r>
            <w:r w:rsidR="00C17531">
              <w:rPr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9,</w:t>
            </w:r>
            <w:r w:rsidR="00A66619" w:rsidRPr="00997E1B">
              <w:rPr>
                <w:color w:val="000000"/>
                <w:sz w:val="22"/>
                <w:szCs w:val="22"/>
              </w:rPr>
              <w:t>54</w:t>
            </w:r>
          </w:p>
        </w:tc>
      </w:tr>
      <w:tr w:rsidR="00AE2EB9" w:rsidRPr="00997E1B" w:rsidTr="00C17531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</w:t>
            </w:r>
            <w:r w:rsidR="00C17531">
              <w:rPr>
                <w:color w:val="000000"/>
                <w:sz w:val="22"/>
                <w:szCs w:val="22"/>
              </w:rPr>
              <w:t>,65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6F1EE8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0,00</w:t>
            </w:r>
            <w:r w:rsidR="00C17531"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B9" w:rsidRPr="00997E1B" w:rsidRDefault="00AE2EB9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3,</w:t>
            </w:r>
            <w:r w:rsidR="00A66619" w:rsidRPr="00997E1B">
              <w:rPr>
                <w:color w:val="000000"/>
                <w:sz w:val="22"/>
                <w:szCs w:val="22"/>
              </w:rPr>
              <w:t>52</w:t>
            </w:r>
          </w:p>
        </w:tc>
      </w:tr>
      <w:tr w:rsidR="00C17531" w:rsidRPr="00997E1B" w:rsidTr="00C17531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7531" w:rsidRPr="00997E1B" w:rsidRDefault="00C1753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12700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7531" w:rsidRPr="00997E1B" w:rsidRDefault="00C1753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5,65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7531" w:rsidRPr="00997E1B" w:rsidRDefault="00C1753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7531" w:rsidRPr="00997E1B" w:rsidRDefault="00C1753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</w:tbl>
    <w:p w:rsidR="005C0713" w:rsidRPr="00997E1B" w:rsidRDefault="005C0713" w:rsidP="005C0713">
      <w:pPr>
        <w:ind w:left="-720" w:right="-648"/>
        <w:rPr>
          <w:b/>
        </w:rPr>
      </w:pPr>
    </w:p>
    <w:p w:rsidR="005B4152" w:rsidRPr="00997E1B" w:rsidRDefault="005B4152" w:rsidP="00B91FA4">
      <w:pPr>
        <w:ind w:right="-648"/>
        <w:rPr>
          <w:b/>
        </w:rPr>
      </w:pPr>
    </w:p>
    <w:p w:rsidR="00C17531" w:rsidRDefault="00C17531" w:rsidP="00CA0318">
      <w:pPr>
        <w:ind w:left="-720" w:right="-648"/>
        <w:jc w:val="center"/>
      </w:pPr>
    </w:p>
    <w:p w:rsidR="00C17531" w:rsidRDefault="00C17531" w:rsidP="00CA0318">
      <w:pPr>
        <w:ind w:left="-720" w:right="-648"/>
        <w:jc w:val="center"/>
      </w:pPr>
    </w:p>
    <w:p w:rsidR="00C17531" w:rsidRDefault="00C17531" w:rsidP="00CA0318">
      <w:pPr>
        <w:ind w:left="-720" w:right="-648"/>
        <w:jc w:val="center"/>
      </w:pPr>
    </w:p>
    <w:p w:rsidR="00C17531" w:rsidRDefault="00C17531" w:rsidP="00CA0318">
      <w:pPr>
        <w:ind w:left="-720" w:right="-648"/>
        <w:jc w:val="center"/>
      </w:pPr>
    </w:p>
    <w:p w:rsidR="00C17531" w:rsidRDefault="00C17531" w:rsidP="00CA0318">
      <w:pPr>
        <w:ind w:left="-720" w:right="-648"/>
        <w:jc w:val="center"/>
      </w:pPr>
    </w:p>
    <w:p w:rsidR="00C17531" w:rsidRDefault="00C17531" w:rsidP="00CA0318">
      <w:pPr>
        <w:ind w:left="-720" w:right="-648"/>
        <w:jc w:val="center"/>
      </w:pPr>
    </w:p>
    <w:p w:rsidR="00C17531" w:rsidRDefault="00C17531" w:rsidP="00CA0318">
      <w:pPr>
        <w:ind w:left="-720" w:right="-648"/>
        <w:jc w:val="center"/>
      </w:pPr>
    </w:p>
    <w:p w:rsidR="00C17531" w:rsidRDefault="00C17531" w:rsidP="00CA0318">
      <w:pPr>
        <w:ind w:left="-720" w:right="-648"/>
        <w:jc w:val="center"/>
      </w:pPr>
    </w:p>
    <w:p w:rsidR="00C17531" w:rsidRDefault="00C17531" w:rsidP="00CA0318">
      <w:pPr>
        <w:ind w:left="-720" w:right="-648"/>
        <w:jc w:val="center"/>
      </w:pPr>
    </w:p>
    <w:p w:rsidR="00CA0318" w:rsidRPr="00997E1B" w:rsidRDefault="00CA0318" w:rsidP="00CA0318">
      <w:pPr>
        <w:ind w:left="-720" w:right="-648"/>
        <w:jc w:val="center"/>
      </w:pPr>
      <w:r w:rsidRPr="00997E1B">
        <w:t>C = 10nF</w:t>
      </w:r>
    </w:p>
    <w:p w:rsidR="00CA0318" w:rsidRPr="00997E1B" w:rsidRDefault="00C17531" w:rsidP="00CA0318">
      <w:pPr>
        <w:ind w:left="-720" w:right="-64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U </m:t>
              </m:r>
            </m:sub>
          </m:sSub>
          <m:r>
            <w:rPr>
              <w:rFonts w:ascii="Cambria Math" w:hAnsi="Cambria Math"/>
            </w:rPr>
            <m:t>=20*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2.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 20*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8,7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0,05</m:t>
                      </m:r>
                      <m:r>
                        <w:rPr>
                          <w:rFonts w:ascii="Cambria Math" w:hAnsi="Cambria Math"/>
                        </w:rPr>
                        <m:t>65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=62,67 db</m:t>
          </m:r>
        </m:oMath>
      </m:oMathPara>
    </w:p>
    <w:p w:rsidR="00CA0318" w:rsidRPr="00997E1B" w:rsidRDefault="00CA0318" w:rsidP="00CA0318">
      <w:pPr>
        <w:ind w:left="-720" w:right="-648"/>
        <w:jc w:val="center"/>
      </w:pPr>
      <w:r w:rsidRPr="00997E1B">
        <w:t>Tranzitní frekvence: F</w:t>
      </w:r>
      <w:r w:rsidRPr="00997E1B">
        <w:rPr>
          <w:vertAlign w:val="subscript"/>
        </w:rPr>
        <w:t>T</w:t>
      </w:r>
      <w:r w:rsidRPr="00997E1B">
        <w:t xml:space="preserve"> = </w:t>
      </w:r>
      <w:r w:rsidR="00B91FA4" w:rsidRPr="00997E1B">
        <w:t>1</w:t>
      </w:r>
      <w:r w:rsidR="00C17531">
        <w:t>539</w:t>
      </w:r>
      <w:r w:rsidR="00B91FA4" w:rsidRPr="00997E1B">
        <w:t xml:space="preserve"> Hz</w:t>
      </w:r>
    </w:p>
    <w:tbl>
      <w:tblPr>
        <w:tblpPr w:leftFromText="141" w:rightFromText="141" w:vertAnchor="text" w:horzAnchor="margin" w:tblpXSpec="center" w:tblpY="193"/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B91FA4" w:rsidRPr="00997E1B" w:rsidTr="000F0C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f [Hz]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U</w:t>
            </w:r>
            <w:r w:rsidRPr="00997E1B">
              <w:rPr>
                <w:color w:val="000000"/>
                <w:sz w:val="22"/>
                <w:szCs w:val="22"/>
                <w:vertAlign w:val="subscript"/>
              </w:rPr>
              <w:t>1</w:t>
            </w:r>
            <w:r w:rsidRPr="00997E1B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997E1B">
              <w:rPr>
                <w:color w:val="000000"/>
                <w:sz w:val="22"/>
                <w:szCs w:val="22"/>
              </w:rPr>
              <w:t>mV</w:t>
            </w:r>
            <w:proofErr w:type="spellEnd"/>
            <w:r w:rsidRPr="00997E1B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U</w:t>
            </w:r>
            <w:r w:rsidRPr="00997E1B">
              <w:rPr>
                <w:color w:val="000000"/>
                <w:sz w:val="22"/>
                <w:szCs w:val="22"/>
                <w:vertAlign w:val="subscript"/>
              </w:rPr>
              <w:t>2</w:t>
            </w:r>
            <w:r w:rsidRPr="00997E1B">
              <w:rPr>
                <w:color w:val="000000"/>
                <w:sz w:val="22"/>
                <w:szCs w:val="22"/>
              </w:rPr>
              <w:t xml:space="preserve"> 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Au [dB]</w:t>
            </w:r>
          </w:p>
        </w:tc>
      </w:tr>
      <w:tr w:rsidR="00B91FA4" w:rsidRPr="00997E1B" w:rsidTr="000F0C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</w:t>
            </w:r>
            <w:r w:rsidR="00C17531">
              <w:rPr>
                <w:color w:val="000000"/>
                <w:sz w:val="22"/>
                <w:szCs w:val="22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C17531" w:rsidP="00B91FA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  <w:r w:rsidR="00B91FA4" w:rsidRPr="00997E1B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>7</w:t>
            </w:r>
            <w:r w:rsidR="00B91FA4" w:rsidRPr="00997E1B">
              <w:rPr>
                <w:color w:val="000000"/>
                <w:sz w:val="22"/>
                <w:szCs w:val="22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62,67</w:t>
            </w:r>
          </w:p>
        </w:tc>
      </w:tr>
      <w:tr w:rsidR="00B91FA4" w:rsidRPr="00997E1B" w:rsidTr="000F0C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</w:t>
            </w:r>
            <w:r w:rsidR="00C17531">
              <w:rPr>
                <w:color w:val="000000"/>
                <w:sz w:val="22"/>
                <w:szCs w:val="22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C17531" w:rsidP="00B91FA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 w:rsidR="00B91FA4" w:rsidRPr="00997E1B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>39</w:t>
            </w:r>
            <w:r w:rsidR="00B91FA4" w:rsidRPr="00997E1B">
              <w:rPr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56,65</w:t>
            </w:r>
          </w:p>
        </w:tc>
      </w:tr>
      <w:tr w:rsidR="00B91FA4" w:rsidRPr="00997E1B" w:rsidTr="000F0C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</w:t>
            </w:r>
            <w:r w:rsidR="00C17531">
              <w:rPr>
                <w:color w:val="000000"/>
                <w:sz w:val="22"/>
                <w:szCs w:val="22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1,</w:t>
            </w:r>
            <w:r w:rsidR="00C17531">
              <w:rPr>
                <w:color w:val="000000"/>
                <w:sz w:val="22"/>
                <w:szCs w:val="22"/>
              </w:rPr>
              <w:t>76</w:t>
            </w:r>
            <w:r w:rsidRPr="00997E1B">
              <w:rPr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49,25</w:t>
            </w:r>
          </w:p>
        </w:tc>
      </w:tr>
      <w:tr w:rsidR="00B91FA4" w:rsidRPr="00997E1B" w:rsidTr="000F0C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</w:t>
            </w:r>
            <w:r w:rsidR="00C17531">
              <w:rPr>
                <w:color w:val="000000"/>
                <w:sz w:val="22"/>
                <w:szCs w:val="22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0,</w:t>
            </w:r>
            <w:r w:rsidR="00C17531">
              <w:rPr>
                <w:color w:val="000000"/>
                <w:sz w:val="22"/>
                <w:szCs w:val="22"/>
              </w:rPr>
              <w:t>88</w:t>
            </w:r>
            <w:r w:rsidRPr="00997E1B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0F0C5C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43,41</w:t>
            </w:r>
          </w:p>
        </w:tc>
      </w:tr>
      <w:tr w:rsidR="00B91FA4" w:rsidRPr="00997E1B" w:rsidTr="000F0C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</w:t>
            </w:r>
            <w:r w:rsidR="00C17531">
              <w:rPr>
                <w:color w:val="000000"/>
                <w:sz w:val="22"/>
                <w:szCs w:val="22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0,</w:t>
            </w:r>
            <w:r w:rsidR="00C17531">
              <w:rPr>
                <w:color w:val="000000"/>
                <w:sz w:val="22"/>
                <w:szCs w:val="22"/>
              </w:rPr>
              <w:t>44</w:t>
            </w:r>
            <w:r w:rsidRPr="00997E1B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0F0C5C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3</w:t>
            </w:r>
            <w:r w:rsidR="00B91FA4" w:rsidRPr="00997E1B">
              <w:rPr>
                <w:color w:val="000000"/>
                <w:sz w:val="22"/>
                <w:szCs w:val="22"/>
              </w:rPr>
              <w:t>7,38</w:t>
            </w:r>
          </w:p>
        </w:tc>
      </w:tr>
      <w:tr w:rsidR="00B91FA4" w:rsidRPr="00997E1B" w:rsidTr="00C1753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</w:t>
            </w:r>
            <w:r w:rsidR="00C17531">
              <w:rPr>
                <w:color w:val="000000"/>
                <w:sz w:val="22"/>
                <w:szCs w:val="22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0,</w:t>
            </w:r>
            <w:r w:rsidR="00C17531">
              <w:rPr>
                <w:color w:val="000000"/>
                <w:sz w:val="22"/>
                <w:szCs w:val="22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0F0C5C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2</w:t>
            </w:r>
            <w:r w:rsidR="00B91FA4" w:rsidRPr="00997E1B">
              <w:rPr>
                <w:color w:val="000000"/>
                <w:sz w:val="22"/>
                <w:szCs w:val="22"/>
              </w:rPr>
              <w:t>9,54</w:t>
            </w:r>
          </w:p>
        </w:tc>
      </w:tr>
      <w:tr w:rsidR="00B91FA4" w:rsidRPr="00997E1B" w:rsidTr="00C1753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5</w:t>
            </w:r>
            <w:r w:rsidR="00C17531">
              <w:rPr>
                <w:color w:val="000000"/>
                <w:sz w:val="22"/>
                <w:szCs w:val="22"/>
              </w:rPr>
              <w:t>6,5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B91FA4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0,0</w:t>
            </w:r>
            <w:r w:rsidR="00C17531">
              <w:rPr>
                <w:color w:val="000000"/>
                <w:sz w:val="22"/>
                <w:szCs w:val="22"/>
              </w:rPr>
              <w:t>87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FA4" w:rsidRPr="00997E1B" w:rsidRDefault="000F0C5C" w:rsidP="00B91FA4">
            <w:pPr>
              <w:jc w:val="right"/>
              <w:rPr>
                <w:color w:val="000000"/>
                <w:sz w:val="22"/>
                <w:szCs w:val="22"/>
              </w:rPr>
            </w:pPr>
            <w:r w:rsidRPr="00997E1B">
              <w:rPr>
                <w:color w:val="000000"/>
                <w:sz w:val="22"/>
                <w:szCs w:val="22"/>
              </w:rPr>
              <w:t>2</w:t>
            </w:r>
            <w:r w:rsidR="00B91FA4" w:rsidRPr="00997E1B">
              <w:rPr>
                <w:color w:val="000000"/>
                <w:sz w:val="22"/>
                <w:szCs w:val="22"/>
              </w:rPr>
              <w:t>3,63</w:t>
            </w:r>
          </w:p>
        </w:tc>
      </w:tr>
      <w:tr w:rsidR="00C17531" w:rsidRPr="00997E1B" w:rsidTr="00C1753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7531" w:rsidRPr="00997E1B" w:rsidRDefault="00C17531" w:rsidP="00B91FA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7531" w:rsidRPr="00997E1B" w:rsidRDefault="00C17531" w:rsidP="00B91FA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7531" w:rsidRPr="00997E1B" w:rsidRDefault="00C17531" w:rsidP="00B91FA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0,0565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7531" w:rsidRPr="00997E1B" w:rsidRDefault="00C17531" w:rsidP="00B91FA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</w:tbl>
    <w:p w:rsidR="00EE1F71" w:rsidRPr="00997E1B" w:rsidRDefault="00EE1F71" w:rsidP="00EE1F71">
      <w:pPr>
        <w:rPr>
          <w:vanish/>
        </w:rPr>
      </w:pPr>
    </w:p>
    <w:p w:rsidR="00DC3F8F" w:rsidRPr="00997E1B" w:rsidRDefault="00DC3F8F" w:rsidP="00DC3F8F">
      <w:pPr>
        <w:ind w:right="-648"/>
        <w:rPr>
          <w:b/>
        </w:rPr>
      </w:pPr>
    </w:p>
    <w:p w:rsidR="00DC3F8F" w:rsidRPr="00997E1B" w:rsidRDefault="00756A81" w:rsidP="00C17531">
      <w:pPr>
        <w:rPr>
          <w:b/>
        </w:rPr>
      </w:pPr>
      <w:r w:rsidRPr="00997E1B">
        <w:rPr>
          <w:b/>
        </w:rPr>
        <w:br w:type="page"/>
      </w:r>
      <w:r w:rsidR="00DC3F8F" w:rsidRPr="00997E1B">
        <w:rPr>
          <w:b/>
        </w:rPr>
        <w:lastRenderedPageBreak/>
        <w:t>Charakteristiky:</w:t>
      </w:r>
    </w:p>
    <w:p w:rsidR="00761434" w:rsidRPr="00997E1B" w:rsidRDefault="00761434" w:rsidP="00DC3F8F">
      <w:pPr>
        <w:ind w:right="-648" w:hanging="709"/>
        <w:rPr>
          <w:b/>
        </w:rPr>
      </w:pPr>
    </w:p>
    <w:p w:rsidR="00761434" w:rsidRPr="00997E1B" w:rsidRDefault="00947742" w:rsidP="00DC3F8F">
      <w:pPr>
        <w:ind w:right="-648" w:hanging="709"/>
        <w:rPr>
          <w:b/>
        </w:rPr>
      </w:pPr>
      <w:r w:rsidRPr="00997E1B">
        <w:rPr>
          <w:b/>
          <w:noProof/>
        </w:rPr>
        <w:drawing>
          <wp:inline distT="0" distB="0" distL="0" distR="0">
            <wp:extent cx="5760720" cy="2690500"/>
            <wp:effectExtent l="0" t="0" r="0" b="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947742" w:rsidRPr="00997E1B" w:rsidRDefault="00947742" w:rsidP="00DC3F8F">
      <w:pPr>
        <w:ind w:right="-648" w:hanging="709"/>
        <w:rPr>
          <w:b/>
        </w:rPr>
      </w:pPr>
    </w:p>
    <w:p w:rsidR="00947742" w:rsidRPr="00997E1B" w:rsidRDefault="00947742" w:rsidP="00DC3F8F">
      <w:pPr>
        <w:ind w:right="-648" w:hanging="709"/>
        <w:rPr>
          <w:b/>
        </w:rPr>
      </w:pPr>
      <w:r w:rsidRPr="00997E1B">
        <w:rPr>
          <w:b/>
          <w:noProof/>
        </w:rPr>
        <w:drawing>
          <wp:inline distT="0" distB="0" distL="0" distR="0">
            <wp:extent cx="5760720" cy="3464639"/>
            <wp:effectExtent l="0" t="0" r="0" b="0"/>
            <wp:docPr id="4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761434" w:rsidRPr="00997E1B" w:rsidRDefault="00761434" w:rsidP="00DC3F8F">
      <w:pPr>
        <w:ind w:right="-648" w:hanging="709"/>
        <w:rPr>
          <w:b/>
        </w:rPr>
      </w:pPr>
    </w:p>
    <w:p w:rsidR="00224DDD" w:rsidRPr="00997E1B" w:rsidRDefault="00224DDD" w:rsidP="007C4B3F">
      <w:pPr>
        <w:ind w:left="-720" w:right="-648"/>
      </w:pPr>
      <w:r w:rsidRPr="00997E1B">
        <w:rPr>
          <w:b/>
        </w:rPr>
        <w:t>Závěr:</w:t>
      </w:r>
      <w:r w:rsidR="00673FB1" w:rsidRPr="00997E1B">
        <w:rPr>
          <w:b/>
        </w:rPr>
        <w:t xml:space="preserve">  </w:t>
      </w:r>
      <w:r w:rsidR="004D0365" w:rsidRPr="00997E1B">
        <w:t>Všechny naměřené hodnoty a tvar charakteristik odpovídají předpokladům.</w:t>
      </w:r>
    </w:p>
    <w:sectPr w:rsidR="00224DDD" w:rsidRPr="00997E1B" w:rsidSect="00BD3CA2">
      <w:pgSz w:w="11906" w:h="16838"/>
      <w:pgMar w:top="709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4991"/>
    <w:multiLevelType w:val="multilevel"/>
    <w:tmpl w:val="F02C5E4A"/>
    <w:lvl w:ilvl="0">
      <w:start w:val="2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 w15:restartNumberingAfterBreak="0">
    <w:nsid w:val="089B437A"/>
    <w:multiLevelType w:val="hybridMultilevel"/>
    <w:tmpl w:val="B720F03C"/>
    <w:lvl w:ilvl="0" w:tplc="D994864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6027D6"/>
    <w:multiLevelType w:val="hybridMultilevel"/>
    <w:tmpl w:val="A256559A"/>
    <w:lvl w:ilvl="0" w:tplc="1B7CBB3C">
      <w:start w:val="1"/>
      <w:numFmt w:val="bullet"/>
      <w:lvlText w:val="-"/>
      <w:lvlJc w:val="left"/>
      <w:pPr>
        <w:ind w:left="-36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3887A24"/>
    <w:multiLevelType w:val="hybridMultilevel"/>
    <w:tmpl w:val="B720F03C"/>
    <w:lvl w:ilvl="0" w:tplc="D994864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A8260E"/>
    <w:multiLevelType w:val="hybridMultilevel"/>
    <w:tmpl w:val="2D30146C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3139A4"/>
    <w:multiLevelType w:val="hybridMultilevel"/>
    <w:tmpl w:val="B720F03C"/>
    <w:lvl w:ilvl="0" w:tplc="D994864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F8065B"/>
    <w:multiLevelType w:val="hybridMultilevel"/>
    <w:tmpl w:val="BE4285D6"/>
    <w:lvl w:ilvl="0" w:tplc="C66E1CD0">
      <w:start w:val="1"/>
      <w:numFmt w:val="lowerLetter"/>
      <w:lvlText w:val="%1)"/>
      <w:lvlJc w:val="left"/>
      <w:pPr>
        <w:ind w:left="-360" w:hanging="360"/>
      </w:pPr>
      <w:rPr>
        <w:rFonts w:ascii="Times New Roman" w:hAnsi="Times New Roman" w:cs="Times New Roman" w:hint="default"/>
        <w:b w:val="0"/>
        <w:color w:val="000000"/>
        <w:sz w:val="26"/>
      </w:rPr>
    </w:lvl>
    <w:lvl w:ilvl="1" w:tplc="04050019" w:tentative="1">
      <w:start w:val="1"/>
      <w:numFmt w:val="lowerLetter"/>
      <w:lvlText w:val="%2."/>
      <w:lvlJc w:val="left"/>
      <w:pPr>
        <w:ind w:left="360" w:hanging="360"/>
      </w:pPr>
    </w:lvl>
    <w:lvl w:ilvl="2" w:tplc="0405001B" w:tentative="1">
      <w:start w:val="1"/>
      <w:numFmt w:val="lowerRoman"/>
      <w:lvlText w:val="%3."/>
      <w:lvlJc w:val="right"/>
      <w:pPr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2C685C83"/>
    <w:multiLevelType w:val="hybridMultilevel"/>
    <w:tmpl w:val="9454E1E4"/>
    <w:lvl w:ilvl="0" w:tplc="C2826B3E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80AD6"/>
    <w:multiLevelType w:val="hybridMultilevel"/>
    <w:tmpl w:val="EEA4CD10"/>
    <w:lvl w:ilvl="0" w:tplc="D994864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88E09C3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5E26E02"/>
    <w:multiLevelType w:val="hybridMultilevel"/>
    <w:tmpl w:val="B720F03C"/>
    <w:lvl w:ilvl="0" w:tplc="D994864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BE2812"/>
    <w:multiLevelType w:val="hybridMultilevel"/>
    <w:tmpl w:val="A95CDF66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E454DB"/>
    <w:multiLevelType w:val="hybridMultilevel"/>
    <w:tmpl w:val="1D1647DE"/>
    <w:lvl w:ilvl="0" w:tplc="64A6A9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97305D"/>
    <w:multiLevelType w:val="hybridMultilevel"/>
    <w:tmpl w:val="B720F03C"/>
    <w:lvl w:ilvl="0" w:tplc="D994864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B12D2C"/>
    <w:multiLevelType w:val="multilevel"/>
    <w:tmpl w:val="06B0E05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C36708B"/>
    <w:multiLevelType w:val="hybridMultilevel"/>
    <w:tmpl w:val="F02C5E4A"/>
    <w:lvl w:ilvl="0" w:tplc="A7C0EB9A">
      <w:start w:val="2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8F0023E"/>
    <w:multiLevelType w:val="multilevel"/>
    <w:tmpl w:val="06B0E05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19B0A43"/>
    <w:multiLevelType w:val="hybridMultilevel"/>
    <w:tmpl w:val="46AEF822"/>
    <w:lvl w:ilvl="0" w:tplc="397CBAE4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60" w:hanging="360"/>
      </w:pPr>
    </w:lvl>
    <w:lvl w:ilvl="2" w:tplc="0405001B" w:tentative="1">
      <w:start w:val="1"/>
      <w:numFmt w:val="lowerRoman"/>
      <w:lvlText w:val="%3."/>
      <w:lvlJc w:val="right"/>
      <w:pPr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 w15:restartNumberingAfterBreak="0">
    <w:nsid w:val="774B4B15"/>
    <w:multiLevelType w:val="multilevel"/>
    <w:tmpl w:val="06B0E05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7861CDE"/>
    <w:multiLevelType w:val="hybridMultilevel"/>
    <w:tmpl w:val="789A16EC"/>
    <w:lvl w:ilvl="0" w:tplc="A74EE9E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B63CC"/>
    <w:multiLevelType w:val="hybridMultilevel"/>
    <w:tmpl w:val="B720F03C"/>
    <w:lvl w:ilvl="0" w:tplc="D994864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A7334F"/>
    <w:multiLevelType w:val="hybridMultilevel"/>
    <w:tmpl w:val="70C8317E"/>
    <w:lvl w:ilvl="0" w:tplc="DDD83DA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360" w:hanging="360"/>
      </w:pPr>
    </w:lvl>
    <w:lvl w:ilvl="2" w:tplc="0405001B" w:tentative="1">
      <w:start w:val="1"/>
      <w:numFmt w:val="lowerRoman"/>
      <w:lvlText w:val="%3."/>
      <w:lvlJc w:val="right"/>
      <w:pPr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7AA73A19"/>
    <w:multiLevelType w:val="hybridMultilevel"/>
    <w:tmpl w:val="2CE822A2"/>
    <w:lvl w:ilvl="0" w:tplc="D994864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0"/>
  </w:num>
  <w:num w:numId="5">
    <w:abstractNumId w:val="13"/>
  </w:num>
  <w:num w:numId="6">
    <w:abstractNumId w:val="4"/>
  </w:num>
  <w:num w:numId="7">
    <w:abstractNumId w:val="17"/>
  </w:num>
  <w:num w:numId="8">
    <w:abstractNumId w:val="10"/>
  </w:num>
  <w:num w:numId="9">
    <w:abstractNumId w:val="21"/>
  </w:num>
  <w:num w:numId="10">
    <w:abstractNumId w:val="1"/>
  </w:num>
  <w:num w:numId="11">
    <w:abstractNumId w:val="16"/>
  </w:num>
  <w:num w:numId="12">
    <w:abstractNumId w:val="11"/>
  </w:num>
  <w:num w:numId="13">
    <w:abstractNumId w:val="12"/>
  </w:num>
  <w:num w:numId="14">
    <w:abstractNumId w:val="19"/>
  </w:num>
  <w:num w:numId="15">
    <w:abstractNumId w:val="3"/>
  </w:num>
  <w:num w:numId="16">
    <w:abstractNumId w:val="9"/>
  </w:num>
  <w:num w:numId="17">
    <w:abstractNumId w:val="5"/>
  </w:num>
  <w:num w:numId="18">
    <w:abstractNumId w:val="2"/>
  </w:num>
  <w:num w:numId="19">
    <w:abstractNumId w:val="20"/>
  </w:num>
  <w:num w:numId="20">
    <w:abstractNumId w:val="18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36E"/>
    <w:rsid w:val="00002EAE"/>
    <w:rsid w:val="00021F83"/>
    <w:rsid w:val="00035E21"/>
    <w:rsid w:val="00046CE5"/>
    <w:rsid w:val="00053201"/>
    <w:rsid w:val="00060AF7"/>
    <w:rsid w:val="00072E0F"/>
    <w:rsid w:val="00081E49"/>
    <w:rsid w:val="00083EF3"/>
    <w:rsid w:val="000A0395"/>
    <w:rsid w:val="000A7AA2"/>
    <w:rsid w:val="000B573A"/>
    <w:rsid w:val="000C1DBE"/>
    <w:rsid w:val="000C29D0"/>
    <w:rsid w:val="000C5665"/>
    <w:rsid w:val="000D1C3C"/>
    <w:rsid w:val="000D5C2D"/>
    <w:rsid w:val="000D7F90"/>
    <w:rsid w:val="000E5F1E"/>
    <w:rsid w:val="000F0C5C"/>
    <w:rsid w:val="000F41C4"/>
    <w:rsid w:val="001033CF"/>
    <w:rsid w:val="0010351C"/>
    <w:rsid w:val="00103E5A"/>
    <w:rsid w:val="00107E53"/>
    <w:rsid w:val="0013320B"/>
    <w:rsid w:val="00134A1F"/>
    <w:rsid w:val="00156C6A"/>
    <w:rsid w:val="00157AEE"/>
    <w:rsid w:val="00161C47"/>
    <w:rsid w:val="001655A1"/>
    <w:rsid w:val="00172929"/>
    <w:rsid w:val="0017433C"/>
    <w:rsid w:val="00191349"/>
    <w:rsid w:val="0019669F"/>
    <w:rsid w:val="00196740"/>
    <w:rsid w:val="001A089E"/>
    <w:rsid w:val="001A4BFC"/>
    <w:rsid w:val="001A5BF1"/>
    <w:rsid w:val="001B6050"/>
    <w:rsid w:val="001B6792"/>
    <w:rsid w:val="001C52BF"/>
    <w:rsid w:val="001C5A42"/>
    <w:rsid w:val="001C5EC8"/>
    <w:rsid w:val="001E7789"/>
    <w:rsid w:val="001F3172"/>
    <w:rsid w:val="00202033"/>
    <w:rsid w:val="002216B8"/>
    <w:rsid w:val="002232AA"/>
    <w:rsid w:val="00223437"/>
    <w:rsid w:val="00224DDD"/>
    <w:rsid w:val="00224E38"/>
    <w:rsid w:val="002258AA"/>
    <w:rsid w:val="00271A78"/>
    <w:rsid w:val="00277CB8"/>
    <w:rsid w:val="00290780"/>
    <w:rsid w:val="00294F62"/>
    <w:rsid w:val="00295B51"/>
    <w:rsid w:val="002A70E3"/>
    <w:rsid w:val="002B19D2"/>
    <w:rsid w:val="002B48E0"/>
    <w:rsid w:val="002B5BF0"/>
    <w:rsid w:val="002B6B87"/>
    <w:rsid w:val="002C404B"/>
    <w:rsid w:val="002D5F38"/>
    <w:rsid w:val="002D61F7"/>
    <w:rsid w:val="002F64C3"/>
    <w:rsid w:val="002F7A6E"/>
    <w:rsid w:val="003256F5"/>
    <w:rsid w:val="0032748F"/>
    <w:rsid w:val="0032751B"/>
    <w:rsid w:val="00333A76"/>
    <w:rsid w:val="00335262"/>
    <w:rsid w:val="00340F2B"/>
    <w:rsid w:val="00344342"/>
    <w:rsid w:val="003461AF"/>
    <w:rsid w:val="003525F1"/>
    <w:rsid w:val="0039708A"/>
    <w:rsid w:val="003C7519"/>
    <w:rsid w:val="003D40CC"/>
    <w:rsid w:val="003E38DC"/>
    <w:rsid w:val="003E553F"/>
    <w:rsid w:val="003E574E"/>
    <w:rsid w:val="003F02E2"/>
    <w:rsid w:val="004062BD"/>
    <w:rsid w:val="00406678"/>
    <w:rsid w:val="0041135C"/>
    <w:rsid w:val="004263B5"/>
    <w:rsid w:val="004338A4"/>
    <w:rsid w:val="004348AF"/>
    <w:rsid w:val="00434D00"/>
    <w:rsid w:val="00442A5A"/>
    <w:rsid w:val="004432B3"/>
    <w:rsid w:val="00443587"/>
    <w:rsid w:val="00445259"/>
    <w:rsid w:val="0044574D"/>
    <w:rsid w:val="00446205"/>
    <w:rsid w:val="00456DE8"/>
    <w:rsid w:val="00457550"/>
    <w:rsid w:val="00457C49"/>
    <w:rsid w:val="00463D3B"/>
    <w:rsid w:val="0046619E"/>
    <w:rsid w:val="00474898"/>
    <w:rsid w:val="00481589"/>
    <w:rsid w:val="0048378F"/>
    <w:rsid w:val="004A624A"/>
    <w:rsid w:val="004A7FE6"/>
    <w:rsid w:val="004B30CC"/>
    <w:rsid w:val="004B4184"/>
    <w:rsid w:val="004C414C"/>
    <w:rsid w:val="004C6C14"/>
    <w:rsid w:val="004C6CAC"/>
    <w:rsid w:val="004C6CEC"/>
    <w:rsid w:val="004D0365"/>
    <w:rsid w:val="004D2DDF"/>
    <w:rsid w:val="004E133C"/>
    <w:rsid w:val="004E1D52"/>
    <w:rsid w:val="004E6626"/>
    <w:rsid w:val="004F0351"/>
    <w:rsid w:val="004F62D8"/>
    <w:rsid w:val="00506685"/>
    <w:rsid w:val="0052488B"/>
    <w:rsid w:val="00525747"/>
    <w:rsid w:val="00532DD5"/>
    <w:rsid w:val="005361E3"/>
    <w:rsid w:val="005457DC"/>
    <w:rsid w:val="00545EE8"/>
    <w:rsid w:val="00547189"/>
    <w:rsid w:val="005533E4"/>
    <w:rsid w:val="00561A3E"/>
    <w:rsid w:val="00561E0C"/>
    <w:rsid w:val="00563805"/>
    <w:rsid w:val="00584FCC"/>
    <w:rsid w:val="00586168"/>
    <w:rsid w:val="005862BB"/>
    <w:rsid w:val="00593870"/>
    <w:rsid w:val="005A18D6"/>
    <w:rsid w:val="005B24FB"/>
    <w:rsid w:val="005B4152"/>
    <w:rsid w:val="005C0713"/>
    <w:rsid w:val="005C4CF0"/>
    <w:rsid w:val="005D4C31"/>
    <w:rsid w:val="005D5693"/>
    <w:rsid w:val="005E14D6"/>
    <w:rsid w:val="005E1815"/>
    <w:rsid w:val="005E2689"/>
    <w:rsid w:val="006015FE"/>
    <w:rsid w:val="0061725F"/>
    <w:rsid w:val="00623840"/>
    <w:rsid w:val="006305F7"/>
    <w:rsid w:val="00635764"/>
    <w:rsid w:val="00637ED2"/>
    <w:rsid w:val="00645968"/>
    <w:rsid w:val="00653133"/>
    <w:rsid w:val="00664A4C"/>
    <w:rsid w:val="00665071"/>
    <w:rsid w:val="006659D0"/>
    <w:rsid w:val="0066609E"/>
    <w:rsid w:val="00673FB1"/>
    <w:rsid w:val="0068228C"/>
    <w:rsid w:val="006835FB"/>
    <w:rsid w:val="00697F1C"/>
    <w:rsid w:val="006D0361"/>
    <w:rsid w:val="006E7EF4"/>
    <w:rsid w:val="006F1EE8"/>
    <w:rsid w:val="00706A63"/>
    <w:rsid w:val="00706B95"/>
    <w:rsid w:val="00711F31"/>
    <w:rsid w:val="00734240"/>
    <w:rsid w:val="007420D6"/>
    <w:rsid w:val="007450FC"/>
    <w:rsid w:val="00745C8F"/>
    <w:rsid w:val="007461E0"/>
    <w:rsid w:val="00756A81"/>
    <w:rsid w:val="00761434"/>
    <w:rsid w:val="00770FAE"/>
    <w:rsid w:val="0077175D"/>
    <w:rsid w:val="00775EBC"/>
    <w:rsid w:val="007770E1"/>
    <w:rsid w:val="0078792D"/>
    <w:rsid w:val="007940C2"/>
    <w:rsid w:val="00795482"/>
    <w:rsid w:val="007A324D"/>
    <w:rsid w:val="007B1ADF"/>
    <w:rsid w:val="007B40A8"/>
    <w:rsid w:val="007B6B0F"/>
    <w:rsid w:val="007C0E4D"/>
    <w:rsid w:val="007C0EA9"/>
    <w:rsid w:val="007C1066"/>
    <w:rsid w:val="007C4B3F"/>
    <w:rsid w:val="007C4BC5"/>
    <w:rsid w:val="007E0976"/>
    <w:rsid w:val="007F24B3"/>
    <w:rsid w:val="007F76F2"/>
    <w:rsid w:val="0080010D"/>
    <w:rsid w:val="008016F6"/>
    <w:rsid w:val="0082343B"/>
    <w:rsid w:val="00823D61"/>
    <w:rsid w:val="00844F01"/>
    <w:rsid w:val="00852C59"/>
    <w:rsid w:val="00852E38"/>
    <w:rsid w:val="0086436E"/>
    <w:rsid w:val="00870C68"/>
    <w:rsid w:val="00873DD8"/>
    <w:rsid w:val="00882FE5"/>
    <w:rsid w:val="00883267"/>
    <w:rsid w:val="00885061"/>
    <w:rsid w:val="008D6490"/>
    <w:rsid w:val="008D6EA4"/>
    <w:rsid w:val="008E6836"/>
    <w:rsid w:val="008F04B9"/>
    <w:rsid w:val="00906BB4"/>
    <w:rsid w:val="00920BB8"/>
    <w:rsid w:val="00930FD2"/>
    <w:rsid w:val="00932F00"/>
    <w:rsid w:val="009362CA"/>
    <w:rsid w:val="00947742"/>
    <w:rsid w:val="00950308"/>
    <w:rsid w:val="0095134D"/>
    <w:rsid w:val="009513BE"/>
    <w:rsid w:val="00951E61"/>
    <w:rsid w:val="009535C9"/>
    <w:rsid w:val="00963FB4"/>
    <w:rsid w:val="009773CF"/>
    <w:rsid w:val="009829F4"/>
    <w:rsid w:val="00985EA7"/>
    <w:rsid w:val="00987BD0"/>
    <w:rsid w:val="00997E1B"/>
    <w:rsid w:val="009A63E1"/>
    <w:rsid w:val="009A7D15"/>
    <w:rsid w:val="009B0822"/>
    <w:rsid w:val="009B0AAC"/>
    <w:rsid w:val="009B4823"/>
    <w:rsid w:val="009D3605"/>
    <w:rsid w:val="009D4957"/>
    <w:rsid w:val="009E3B88"/>
    <w:rsid w:val="009E6495"/>
    <w:rsid w:val="009F13EE"/>
    <w:rsid w:val="00A01303"/>
    <w:rsid w:val="00A30541"/>
    <w:rsid w:val="00A33DF2"/>
    <w:rsid w:val="00A371D9"/>
    <w:rsid w:val="00A4067B"/>
    <w:rsid w:val="00A4573D"/>
    <w:rsid w:val="00A462AC"/>
    <w:rsid w:val="00A66619"/>
    <w:rsid w:val="00A907A4"/>
    <w:rsid w:val="00A91C71"/>
    <w:rsid w:val="00A92FF1"/>
    <w:rsid w:val="00A97BF1"/>
    <w:rsid w:val="00AA36D5"/>
    <w:rsid w:val="00AA4C7B"/>
    <w:rsid w:val="00AC335D"/>
    <w:rsid w:val="00AD610E"/>
    <w:rsid w:val="00AE1CD6"/>
    <w:rsid w:val="00AE2EB9"/>
    <w:rsid w:val="00AF7AB6"/>
    <w:rsid w:val="00B04C5D"/>
    <w:rsid w:val="00B10884"/>
    <w:rsid w:val="00B113F0"/>
    <w:rsid w:val="00B121F6"/>
    <w:rsid w:val="00B21F06"/>
    <w:rsid w:val="00B35C61"/>
    <w:rsid w:val="00B36839"/>
    <w:rsid w:val="00B45212"/>
    <w:rsid w:val="00B46E5F"/>
    <w:rsid w:val="00B47CF9"/>
    <w:rsid w:val="00B55640"/>
    <w:rsid w:val="00B5698E"/>
    <w:rsid w:val="00B72FDD"/>
    <w:rsid w:val="00B74E68"/>
    <w:rsid w:val="00B77CC5"/>
    <w:rsid w:val="00B8083E"/>
    <w:rsid w:val="00B8306D"/>
    <w:rsid w:val="00B91FA4"/>
    <w:rsid w:val="00B92951"/>
    <w:rsid w:val="00BC587A"/>
    <w:rsid w:val="00BD3CA2"/>
    <w:rsid w:val="00BE6E7E"/>
    <w:rsid w:val="00BE7A72"/>
    <w:rsid w:val="00C06D46"/>
    <w:rsid w:val="00C1265E"/>
    <w:rsid w:val="00C17531"/>
    <w:rsid w:val="00C20B68"/>
    <w:rsid w:val="00C25BF7"/>
    <w:rsid w:val="00C36F86"/>
    <w:rsid w:val="00C403C7"/>
    <w:rsid w:val="00C44ED0"/>
    <w:rsid w:val="00C4760D"/>
    <w:rsid w:val="00C63801"/>
    <w:rsid w:val="00C65D09"/>
    <w:rsid w:val="00C76756"/>
    <w:rsid w:val="00C81E26"/>
    <w:rsid w:val="00CA0318"/>
    <w:rsid w:val="00CB04AA"/>
    <w:rsid w:val="00CB3C04"/>
    <w:rsid w:val="00CC12E5"/>
    <w:rsid w:val="00CC205A"/>
    <w:rsid w:val="00CD6294"/>
    <w:rsid w:val="00CE6AD4"/>
    <w:rsid w:val="00D064C0"/>
    <w:rsid w:val="00D0721D"/>
    <w:rsid w:val="00D10A8D"/>
    <w:rsid w:val="00D279BE"/>
    <w:rsid w:val="00D501F5"/>
    <w:rsid w:val="00D56423"/>
    <w:rsid w:val="00D60F9C"/>
    <w:rsid w:val="00D64807"/>
    <w:rsid w:val="00D64DFC"/>
    <w:rsid w:val="00D851A5"/>
    <w:rsid w:val="00D9461A"/>
    <w:rsid w:val="00DA2E23"/>
    <w:rsid w:val="00DA362A"/>
    <w:rsid w:val="00DB220A"/>
    <w:rsid w:val="00DB4504"/>
    <w:rsid w:val="00DB56EC"/>
    <w:rsid w:val="00DC3F8F"/>
    <w:rsid w:val="00DC6B2C"/>
    <w:rsid w:val="00DD0BBA"/>
    <w:rsid w:val="00DD6DCD"/>
    <w:rsid w:val="00DE0BA7"/>
    <w:rsid w:val="00E00931"/>
    <w:rsid w:val="00E02A4B"/>
    <w:rsid w:val="00E101DF"/>
    <w:rsid w:val="00E16408"/>
    <w:rsid w:val="00E165B4"/>
    <w:rsid w:val="00E1777E"/>
    <w:rsid w:val="00E24858"/>
    <w:rsid w:val="00E27A19"/>
    <w:rsid w:val="00E31E83"/>
    <w:rsid w:val="00E37ED1"/>
    <w:rsid w:val="00E47510"/>
    <w:rsid w:val="00E64958"/>
    <w:rsid w:val="00E75A07"/>
    <w:rsid w:val="00E83603"/>
    <w:rsid w:val="00E90EFC"/>
    <w:rsid w:val="00E9163C"/>
    <w:rsid w:val="00EB1642"/>
    <w:rsid w:val="00EB4A2B"/>
    <w:rsid w:val="00EB4EBB"/>
    <w:rsid w:val="00EC2645"/>
    <w:rsid w:val="00EC6A45"/>
    <w:rsid w:val="00EE1F71"/>
    <w:rsid w:val="00EE4A47"/>
    <w:rsid w:val="00EF21DF"/>
    <w:rsid w:val="00EF505D"/>
    <w:rsid w:val="00F00FCA"/>
    <w:rsid w:val="00F02EE5"/>
    <w:rsid w:val="00F055AA"/>
    <w:rsid w:val="00F07932"/>
    <w:rsid w:val="00F17C99"/>
    <w:rsid w:val="00F32EB6"/>
    <w:rsid w:val="00F41D09"/>
    <w:rsid w:val="00F503D7"/>
    <w:rsid w:val="00F51C03"/>
    <w:rsid w:val="00F5201B"/>
    <w:rsid w:val="00F53001"/>
    <w:rsid w:val="00F63AAD"/>
    <w:rsid w:val="00F81CBF"/>
    <w:rsid w:val="00FB449D"/>
    <w:rsid w:val="00FD370B"/>
    <w:rsid w:val="00FE25CD"/>
    <w:rsid w:val="00FE60E3"/>
    <w:rsid w:val="00FE6778"/>
    <w:rsid w:val="00FF0A43"/>
    <w:rsid w:val="00FF360C"/>
    <w:rsid w:val="00FF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22E032"/>
  <w15:docId w15:val="{260269A6-B7C7-4CCD-B4D2-E71972A9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8306D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864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35262"/>
    <w:pPr>
      <w:ind w:left="708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65D0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65D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6.bin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chart" Target="charts/chart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Se&#353;i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Se&#353;i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1800" b="0" i="0" baseline="0"/>
              <a:t>A</a:t>
            </a:r>
            <a:r>
              <a:rPr lang="cs-CZ" sz="1800" b="0" i="0" baseline="-25000"/>
              <a:t>U</a:t>
            </a:r>
            <a:r>
              <a:rPr lang="cs-CZ" sz="1800" b="0" i="0" baseline="0"/>
              <a:t> = f (f) při C = 1 nF a U = 5,65 mV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x"/>
            <c:size val="7"/>
          </c:marker>
          <c:xVal>
            <c:numRef>
              <c:f>List1!$A$1:$A$10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</c:numCache>
            </c:numRef>
          </c:xVal>
          <c:yVal>
            <c:numRef>
              <c:f>List1!$B$1:$B$10</c:f>
              <c:numCache>
                <c:formatCode>General</c:formatCode>
                <c:ptCount val="10"/>
                <c:pt idx="0">
                  <c:v>62.4</c:v>
                </c:pt>
                <c:pt idx="1">
                  <c:v>55.99</c:v>
                </c:pt>
                <c:pt idx="2">
                  <c:v>48.53</c:v>
                </c:pt>
                <c:pt idx="3">
                  <c:v>42.67</c:v>
                </c:pt>
                <c:pt idx="4">
                  <c:v>36.120000000000005</c:v>
                </c:pt>
                <c:pt idx="5">
                  <c:v>29.54</c:v>
                </c:pt>
                <c:pt idx="6">
                  <c:v>23.29</c:v>
                </c:pt>
                <c:pt idx="7">
                  <c:v>17.149999999999999</c:v>
                </c:pt>
                <c:pt idx="8">
                  <c:v>9.5400000000000009</c:v>
                </c:pt>
                <c:pt idx="9">
                  <c:v>3.52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84-4553-8166-9191D8D574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419968"/>
        <c:axId val="94457216"/>
      </c:scatterChart>
      <c:valAx>
        <c:axId val="94419968"/>
        <c:scaling>
          <c:logBase val="10"/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f</a:t>
                </a:r>
                <a:r>
                  <a:rPr lang="cs-CZ" baseline="0"/>
                  <a:t> (Hz)</a:t>
                </a:r>
                <a:endParaRPr lang="cs-CZ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4457216"/>
        <c:crosses val="autoZero"/>
        <c:crossBetween val="midCat"/>
        <c:majorUnit val="10"/>
      </c:valAx>
      <c:valAx>
        <c:axId val="94457216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cs-CZ"/>
                  <a:t>Au (db)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44199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1800" b="0" i="0" baseline="0"/>
              <a:t>A</a:t>
            </a:r>
            <a:r>
              <a:rPr lang="cs-CZ" sz="1800" b="0" i="0" baseline="-25000"/>
              <a:t>U</a:t>
            </a:r>
            <a:r>
              <a:rPr lang="cs-CZ" sz="1800" b="0" i="0" baseline="0"/>
              <a:t> = f (f) při C = 10 nF a U = 56,5 mV</a:t>
            </a:r>
            <a:endParaRPr lang="cs-CZ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x"/>
            <c:size val="7"/>
          </c:marker>
          <c:xVal>
            <c:numRef>
              <c:f>List1!$A$27:$A$33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</c:numCache>
            </c:numRef>
          </c:xVal>
          <c:yVal>
            <c:numRef>
              <c:f>List1!$B$27:$B$33</c:f>
              <c:numCache>
                <c:formatCode>General</c:formatCode>
                <c:ptCount val="7"/>
                <c:pt idx="0">
                  <c:v>62.67</c:v>
                </c:pt>
                <c:pt idx="1">
                  <c:v>56.65</c:v>
                </c:pt>
                <c:pt idx="2">
                  <c:v>49.25</c:v>
                </c:pt>
                <c:pt idx="3">
                  <c:v>43.41</c:v>
                </c:pt>
                <c:pt idx="4">
                  <c:v>37.379999999999995</c:v>
                </c:pt>
                <c:pt idx="5">
                  <c:v>29.54</c:v>
                </c:pt>
                <c:pt idx="6">
                  <c:v>23.630000000000003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44E-4D69-829C-187FAC9924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699072"/>
        <c:axId val="91725824"/>
      </c:scatterChart>
      <c:valAx>
        <c:axId val="91699072"/>
        <c:scaling>
          <c:logBase val="10"/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f (Hz)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1725824"/>
        <c:crosses val="autoZero"/>
        <c:crossBetween val="midCat"/>
      </c:valAx>
      <c:valAx>
        <c:axId val="91725824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cs-CZ"/>
                  <a:t>Au (db)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16990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FC632-337B-4B1C-AFCA-156F20E6F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397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27</vt:lpstr>
      <vt:lpstr>27</vt:lpstr>
    </vt:vector>
  </TitlesOfParts>
  <Company>Domov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</dc:title>
  <dc:creator>Venca</dc:creator>
  <cp:lastModifiedBy>Vojtěch Hartan</cp:lastModifiedBy>
  <cp:revision>2</cp:revision>
  <cp:lastPrinted>2013-12-16T21:10:00Z</cp:lastPrinted>
  <dcterms:created xsi:type="dcterms:W3CDTF">2017-12-20T21:21:00Z</dcterms:created>
  <dcterms:modified xsi:type="dcterms:W3CDTF">2017-12-20T21:21:00Z</dcterms:modified>
</cp:coreProperties>
</file>