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A47370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5414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Snímač čárkového kódu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BB339B" w:rsidP="00591A08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20555C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A47370">
            <w:pPr>
              <w:pStyle w:val="Obsahtabulky"/>
            </w:pPr>
            <w:r>
              <w:t>30.11</w:t>
            </w:r>
            <w:r w:rsidR="00354145">
              <w:t>.2016</w:t>
            </w:r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A47370">
            <w:pPr>
              <w:pStyle w:val="Obsahtabulky"/>
              <w:jc w:val="center"/>
            </w:pPr>
            <w:r>
              <w:t>4.1</w:t>
            </w:r>
            <w:r w:rsidR="00354145">
              <w:t>.201</w:t>
            </w:r>
            <w:r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354145" w:rsidP="00354145">
      <w:pPr>
        <w:pStyle w:val="Zkladntextodsazen"/>
      </w:pPr>
      <w:r>
        <w:t xml:space="preserve">Zpracujte program v programovacím </w:t>
      </w:r>
      <w:r w:rsidR="009A002C">
        <w:t>jazyce C</w:t>
      </w:r>
      <w:r w:rsidR="00A47370">
        <w:t># simulující provoz jednoduchého pokladního místa</w:t>
      </w:r>
      <w:r>
        <w:t xml:space="preserve"> tak, aby obsahoval nejméně tyto funkce:</w:t>
      </w:r>
    </w:p>
    <w:p w:rsidR="00354145" w:rsidRDefault="00A47370" w:rsidP="00354145">
      <w:pPr>
        <w:pStyle w:val="Zkladntextodsazen"/>
        <w:numPr>
          <w:ilvl w:val="0"/>
          <w:numId w:val="5"/>
        </w:numPr>
      </w:pPr>
      <w:r>
        <w:t>Ke vstupu dat použijte USB snímač čárkového kódu (zboží i nakupujících)</w:t>
      </w:r>
      <w:r w:rsidR="0054753F">
        <w:t>.</w:t>
      </w:r>
    </w:p>
    <w:p w:rsidR="00354145" w:rsidRDefault="00A47370" w:rsidP="00354145">
      <w:pPr>
        <w:pStyle w:val="Zkladntextodsazen"/>
        <w:numPr>
          <w:ilvl w:val="0"/>
          <w:numId w:val="5"/>
        </w:numPr>
      </w:pPr>
      <w:r>
        <w:t xml:space="preserve">Databázi sledovaných </w:t>
      </w:r>
      <w:r w:rsidR="0054753F">
        <w:t xml:space="preserve">položek (zboží i nakupujících) simulujte externími textovými soubory ve </w:t>
      </w:r>
      <w:r w:rsidR="0054753F" w:rsidRPr="0054753F">
        <w:rPr>
          <w:b/>
        </w:rPr>
        <w:t>formátu CSV</w:t>
      </w:r>
      <w:r w:rsidR="0054753F">
        <w:rPr>
          <w:b/>
        </w:rPr>
        <w:t>.</w:t>
      </w:r>
    </w:p>
    <w:p w:rsidR="009A002C" w:rsidRDefault="0054753F" w:rsidP="009A002C">
      <w:pPr>
        <w:pStyle w:val="Zkladntextodsazen"/>
        <w:numPr>
          <w:ilvl w:val="0"/>
          <w:numId w:val="5"/>
        </w:numPr>
      </w:pPr>
      <w:r>
        <w:t>Vytiskněte jednotlivé seznamy prodaného zboží. Tisk simulujte zápisem do textového souboru.</w:t>
      </w:r>
    </w:p>
    <w:p w:rsidR="0054753F" w:rsidRDefault="0054753F" w:rsidP="009A002C">
      <w:pPr>
        <w:pStyle w:val="Zkladntextodsazen"/>
        <w:numPr>
          <w:ilvl w:val="0"/>
          <w:numId w:val="5"/>
        </w:numPr>
      </w:pPr>
      <w:r>
        <w:t>Umožněte vytisknout souhrnný přehled pohybu zboží pokladním místem a to jak po položkách zboží, tak i po zákaznících. Tisk simulujte zápisem do textového souboru.</w:t>
      </w:r>
    </w:p>
    <w:p w:rsidR="00526284" w:rsidRDefault="00526284" w:rsidP="00526284">
      <w:pPr>
        <w:pStyle w:val="Zkladntextodsazen"/>
        <w:ind w:left="0"/>
      </w:pPr>
    </w:p>
    <w:p w:rsidR="00DE52AD" w:rsidRDefault="00E63F4E" w:rsidP="00DE52AD">
      <w:pPr>
        <w:pStyle w:val="Zkladntextodsazen"/>
        <w:ind w:left="0"/>
        <w:rPr>
          <w:b/>
        </w:rPr>
      </w:pPr>
      <w:r>
        <w:rPr>
          <w:b/>
        </w:rPr>
        <w:t>Postup ovládání:</w:t>
      </w:r>
    </w:p>
    <w:p w:rsidR="00E63F4E" w:rsidRDefault="00E63F4E" w:rsidP="00E63F4E">
      <w:pPr>
        <w:pStyle w:val="Zkladntextodsazen"/>
        <w:numPr>
          <w:ilvl w:val="0"/>
          <w:numId w:val="6"/>
        </w:numPr>
      </w:pPr>
      <w:r>
        <w:t>Jako první, je třeba načíst kód zákazníka (Platné kódy naleznete níže)</w:t>
      </w:r>
      <w:r w:rsidR="00D314A9">
        <w:t>.</w:t>
      </w:r>
    </w:p>
    <w:p w:rsidR="00E63F4E" w:rsidRDefault="00DB14DC" w:rsidP="00E63F4E">
      <w:pPr>
        <w:pStyle w:val="Zkladntextodsazen"/>
        <w:numPr>
          <w:ilvl w:val="0"/>
          <w:numId w:val="6"/>
        </w:numPr>
      </w:pPr>
      <w:r>
        <w:t>Klikněte do prvního textBoxu, nahrajte kód a p</w:t>
      </w:r>
      <w:r w:rsidR="00E63F4E">
        <w:t>otvr</w:t>
      </w:r>
      <w:r>
        <w:t>ďte</w:t>
      </w:r>
      <w:r w:rsidR="00E63F4E">
        <w:t xml:space="preserve"> tlačítkem</w:t>
      </w:r>
      <w:r w:rsidR="00D314A9">
        <w:t xml:space="preserve"> „Načti zákazníka“</w:t>
      </w:r>
      <w:r w:rsidR="00E63F4E">
        <w:t xml:space="preserve">, jméno příslušného zákazníka se zobrazí </w:t>
      </w:r>
      <w:r w:rsidR="00D314A9">
        <w:t>namísto textu „labeljmeno“.</w:t>
      </w:r>
      <w:r w:rsidR="00E63F4E">
        <w:t xml:space="preserve"> </w:t>
      </w:r>
    </w:p>
    <w:p w:rsidR="00D314A9" w:rsidRDefault="00D314A9" w:rsidP="00E63F4E">
      <w:pPr>
        <w:pStyle w:val="Zkladntextodsazen"/>
        <w:numPr>
          <w:ilvl w:val="0"/>
          <w:numId w:val="6"/>
        </w:numPr>
      </w:pPr>
      <w:r>
        <w:t>Nyní můžete nakupovat zboží, překlikněte tedy do druhého textBoxu, načtěte kód produktu a stiskněte „Načti produkt“.</w:t>
      </w:r>
    </w:p>
    <w:p w:rsidR="00D314A9" w:rsidRDefault="00D314A9" w:rsidP="00E63F4E">
      <w:pPr>
        <w:pStyle w:val="Zkladntextodsazen"/>
        <w:numPr>
          <w:ilvl w:val="0"/>
          <w:numId w:val="6"/>
        </w:numPr>
      </w:pPr>
      <w:r>
        <w:t>Název a cena produktu se opět zobrazí vedle a tlačítko „Načti zákazníka“ přestane být aktivní.</w:t>
      </w:r>
    </w:p>
    <w:p w:rsidR="00D314A9" w:rsidRDefault="00D314A9" w:rsidP="00E63F4E">
      <w:pPr>
        <w:pStyle w:val="Zkladntextodsazen"/>
        <w:numPr>
          <w:ilvl w:val="0"/>
          <w:numId w:val="6"/>
        </w:numPr>
      </w:pPr>
      <w:r>
        <w:t xml:space="preserve">Tlačítko se opět stane aktivní, až aktuální nakupující dokončí nákup. Takže pokud už jste přidali všechny produkty, stiskněte Zaplatit (Výsledná cena se zobrazuje na účtence </w:t>
      </w:r>
      <w:r w:rsidR="00526284">
        <w:t>z celého nákupu, ale je ji nutno manuálně otevřít)</w:t>
      </w:r>
    </w:p>
    <w:p w:rsidR="00526284" w:rsidRDefault="00526284" w:rsidP="00526284">
      <w:pPr>
        <w:pStyle w:val="Zkladntextodsazen"/>
        <w:numPr>
          <w:ilvl w:val="0"/>
          <w:numId w:val="7"/>
        </w:numPr>
      </w:pPr>
      <w:r>
        <w:t>Také se vyčistili oba textBoxy a můžete naskenovat nákup dalšího zákazníka.</w:t>
      </w:r>
    </w:p>
    <w:p w:rsidR="00526284" w:rsidRDefault="00526284" w:rsidP="00E63F4E">
      <w:pPr>
        <w:pStyle w:val="Zkladntextodsazen"/>
        <w:numPr>
          <w:ilvl w:val="0"/>
          <w:numId w:val="6"/>
        </w:numPr>
      </w:pPr>
      <w:r>
        <w:t>Cteckakodu\Cteckakodu\bin\Debug\uctenka.txt</w:t>
      </w:r>
    </w:p>
    <w:p w:rsidR="00526284" w:rsidRDefault="00526284" w:rsidP="00E63F4E">
      <w:pPr>
        <w:pStyle w:val="Zkladntextodsazen"/>
        <w:numPr>
          <w:ilvl w:val="0"/>
          <w:numId w:val="6"/>
        </w:numPr>
      </w:pPr>
      <w:r>
        <w:t>Tlačítko „Přehled“ funguje kdykoli nezávisle na pozici programu, ovšem opět je nutno si přehled manuálně otevřít (Cesta je stejná, jen soubor nese jiný název – souhrn.txt)</w:t>
      </w:r>
    </w:p>
    <w:p w:rsidR="00DE52AD" w:rsidRPr="00DE52AD" w:rsidRDefault="00DE52AD" w:rsidP="00DE52AD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definice"/>
      </w:pPr>
      <w:r>
        <w:t>Závěr:</w:t>
      </w:r>
    </w:p>
    <w:p w:rsidR="00DB14DC" w:rsidRDefault="00526284" w:rsidP="00DB14DC">
      <w:pPr>
        <w:pStyle w:val="Zkladntextodsazen"/>
      </w:pPr>
      <w:r>
        <w:t>Tentokráte jsem si již dal pozor na chybu způsobenou vynecháním neznámého souboru, díky němuž nešel program spustit odjinud než zdrojové složky mého počítače</w:t>
      </w:r>
      <w:r w:rsidR="00DE52AD">
        <w:t>.</w:t>
      </w:r>
      <w:r>
        <w:t xml:space="preserve"> Program splňuje všechny body zadání a je plně funkční avšak samotná čtečka vyzkoušena nebyla. Nemyslím si, že by to mělo znamenat problém. Na druhou stranu program postrádá spoustu ošetření například vůči zadání špatného kódu.</w:t>
      </w:r>
      <w:r w:rsidR="00DB14DC">
        <w:t xml:space="preserve"> Řešení pro výpis „Přehledu“ také nebylo zcela nejlepší. V případě velkého skladu s mnoha produkty by byl program zbytečně dlouhý. Řešením</w:t>
      </w:r>
      <w:r>
        <w:t xml:space="preserve"> </w:t>
      </w:r>
      <w:r w:rsidR="00DB14DC">
        <w:t>by pravděpodobně bylo požitím „foreach“, ale nezbyl mi čas, abych tuto možnost sám vyzkoušel.</w:t>
      </w:r>
    </w:p>
    <w:p w:rsidR="00DE52AD" w:rsidRDefault="00526284" w:rsidP="00DB14DC">
      <w:pPr>
        <w:pStyle w:val="Zkladntextodsazen"/>
      </w:pPr>
      <w:r>
        <w:t xml:space="preserve"> </w:t>
      </w:r>
    </w:p>
    <w:p w:rsidR="00F94E27" w:rsidRDefault="00F94E27" w:rsidP="00DB14DC">
      <w:pPr>
        <w:pStyle w:val="Zkladntextodsazen"/>
      </w:pPr>
    </w:p>
    <w:p w:rsidR="00F94E27" w:rsidRDefault="00F94E27" w:rsidP="00DB14DC">
      <w:pPr>
        <w:pStyle w:val="Zkladntextodsazen"/>
      </w:pPr>
    </w:p>
    <w:p w:rsidR="00F94E27" w:rsidRDefault="00F94E27" w:rsidP="00DB14DC">
      <w:pPr>
        <w:pStyle w:val="Zkladntextodsazen"/>
      </w:pPr>
    </w:p>
    <w:p w:rsidR="00F94E27" w:rsidRDefault="00F94E27" w:rsidP="00DB14DC">
      <w:pPr>
        <w:pStyle w:val="Zkladntextodsazen"/>
      </w:pPr>
    </w:p>
    <w:p w:rsidR="00F94E27" w:rsidRDefault="00F94E27" w:rsidP="00DB14DC">
      <w:pPr>
        <w:pStyle w:val="Zkladntextodsazen"/>
      </w:pPr>
    </w:p>
    <w:p w:rsidR="00F94E27" w:rsidRDefault="00F94E27" w:rsidP="00DB14DC">
      <w:pPr>
        <w:pStyle w:val="Zkladntextodsazen"/>
      </w:pPr>
    </w:p>
    <w:p w:rsidR="00F94E27" w:rsidRDefault="00DB14DC" w:rsidP="00F94E27">
      <w:pPr>
        <w:pStyle w:val="definice"/>
      </w:pPr>
      <w:r>
        <w:t>Platné kódy:</w:t>
      </w:r>
      <w:r w:rsidR="001A3893">
        <w:t xml:space="preserve">     </w:t>
      </w:r>
    </w:p>
    <w:p w:rsidR="00F94E27" w:rsidRDefault="00F94E27" w:rsidP="00DB14DC">
      <w:pPr>
        <w:pStyle w:val="Zkladntextodsazen"/>
        <w:ind w:left="0"/>
      </w:pPr>
    </w:p>
    <w:p w:rsidR="00F94E27" w:rsidRDefault="00F94E27" w:rsidP="00DB14DC">
      <w:pPr>
        <w:pStyle w:val="Zkladntextodsazen"/>
        <w:ind w:left="0"/>
      </w:pPr>
      <w:r>
        <w:t xml:space="preserve">    </w:t>
      </w:r>
      <w:r>
        <w:object w:dxaOrig="4230" w:dyaOrig="2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02.75pt" o:ole="">
            <v:imagedata r:id="rId9" o:title=""/>
          </v:shape>
          <o:OLEObject Type="Embed" ProgID="Excel.Sheet.12" ShapeID="_x0000_i1025" DrawAspect="Content" ObjectID="_1545013232" r:id="rId10"/>
        </w:object>
      </w:r>
      <w:r>
        <w:t xml:space="preserve">     </w:t>
      </w:r>
      <w:r>
        <w:object w:dxaOrig="4151" w:dyaOrig="2053">
          <v:shape id="_x0000_i1026" type="#_x0000_t75" style="width:207.75pt;height:102.75pt" o:ole="">
            <v:imagedata r:id="rId11" o:title=""/>
          </v:shape>
          <o:OLEObject Type="Embed" ProgID="Excel.Sheet.12" ShapeID="_x0000_i1026" DrawAspect="Content" ObjectID="_1545013233" r:id="rId12"/>
        </w:object>
      </w:r>
    </w:p>
    <w:p w:rsidR="001A3893" w:rsidRDefault="001A3893" w:rsidP="00DB14DC">
      <w:pPr>
        <w:pStyle w:val="Zkladntextodsazen"/>
        <w:ind w:left="0"/>
      </w:pPr>
    </w:p>
    <w:p w:rsidR="00354145" w:rsidRDefault="00354145" w:rsidP="00354145">
      <w:pPr>
        <w:pStyle w:val="definice"/>
      </w:pPr>
      <w:r>
        <w:t>Přílohy:</w:t>
      </w:r>
    </w:p>
    <w:p w:rsidR="00354145" w:rsidRDefault="00F94E27" w:rsidP="00354145">
      <w:pPr>
        <w:pStyle w:val="Zkladntextodsazen"/>
        <w:numPr>
          <w:ilvl w:val="0"/>
          <w:numId w:val="3"/>
        </w:numPr>
      </w:pPr>
      <w:r>
        <w:t xml:space="preserve">Výpis programu – </w:t>
      </w:r>
      <w:r w:rsidR="0020555C">
        <w:t>4</w:t>
      </w:r>
      <w:r w:rsidR="00591A08">
        <w:t xml:space="preserve"> stran</w:t>
      </w:r>
      <w:r>
        <w:t>y</w:t>
      </w:r>
    </w:p>
    <w:p w:rsidR="00DE52AD" w:rsidRDefault="00591A08" w:rsidP="00DB14DC">
      <w:pPr>
        <w:pStyle w:val="Zkladntextodsazen"/>
        <w:numPr>
          <w:ilvl w:val="0"/>
          <w:numId w:val="3"/>
        </w:numPr>
      </w:pPr>
      <w:r>
        <w:t>Stav</w:t>
      </w:r>
      <w:r w:rsidR="00354145">
        <w:t>ový diagram – 1 strana</w:t>
      </w: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F94E27" w:rsidRDefault="00F94E27" w:rsidP="00354145">
      <w:pPr>
        <w:pStyle w:val="Zkladntextodsazen"/>
        <w:ind w:left="0"/>
      </w:pPr>
    </w:p>
    <w:p w:rsidR="00354145" w:rsidRPr="00C4270E" w:rsidRDefault="00974FF4" w:rsidP="00354145">
      <w:pPr>
        <w:pStyle w:val="Zkladntextodsazen"/>
        <w:ind w:left="0"/>
        <w:rPr>
          <w:b/>
        </w:rPr>
      </w:pPr>
      <w:r>
        <w:rPr>
          <w:b/>
        </w:rPr>
        <w:t>Stav</w:t>
      </w:r>
      <w:r w:rsidR="00354145" w:rsidRPr="00C4270E">
        <w:rPr>
          <w:b/>
        </w:rPr>
        <w:t>ový Diagram:</w:t>
      </w:r>
    </w:p>
    <w:p w:rsidR="00354145" w:rsidRDefault="00354145" w:rsidP="00354145">
      <w:pPr>
        <w:pStyle w:val="Zkladntextodsazen"/>
        <w:ind w:left="0"/>
      </w:pPr>
    </w:p>
    <w:p w:rsidR="004D1958" w:rsidRDefault="0020555C" w:rsidP="00354145">
      <w:pPr>
        <w:pStyle w:val="Zkladntextodsazen"/>
        <w:ind w:left="0"/>
      </w:pPr>
      <w:r>
        <w:rPr>
          <w:noProof/>
          <w:lang w:eastAsia="cs-CZ"/>
        </w:rPr>
        <w:drawing>
          <wp:inline distT="0" distB="0" distL="0" distR="0">
            <wp:extent cx="5514975" cy="5276850"/>
            <wp:effectExtent l="19050" t="0" r="9525" b="0"/>
            <wp:docPr id="44" name="obrázek 44" descr="C:\Users\Danek\AppData\Local\Microsoft\Windows\INetCache\Content.Word\s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nek\AppData\Local\Microsoft\Windows\INetCache\Content.Word\shi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58" w:rsidRDefault="004D1958" w:rsidP="00354145">
      <w:pPr>
        <w:pStyle w:val="Zkladntextodsazen"/>
        <w:ind w:left="0"/>
      </w:pPr>
    </w:p>
    <w:p w:rsidR="00354145" w:rsidRDefault="00354145" w:rsidP="00354145">
      <w:pPr>
        <w:pStyle w:val="Zkladntextodsazen"/>
        <w:ind w:left="0"/>
        <w:rPr>
          <w:b/>
        </w:rPr>
      </w:pPr>
      <w:r w:rsidRPr="00C4270E">
        <w:rPr>
          <w:b/>
        </w:rPr>
        <w:t>Výpis programu: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System.Collections.Generic;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System.ComponentModel;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System.Data;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System.Drawing;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System.Linq;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System.Text;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System.Threading.Tasks;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System.Windows.Forms;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using System.IO;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lastRenderedPageBreak/>
        <w:t>namespace Cteckakodu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>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public partial class Form1 : Form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public Form1()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InitializeComponent();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Jmeno;                                                       //Definice proměnných          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Nazev;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Cena;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Kod;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Zkod;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Pkod;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string Read;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float Vypocet;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float CenaZaNakup;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P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M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A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F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Pe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int W = 0;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private void NactiZ_Click(object sender, EventArgs e)   </w:t>
      </w:r>
      <w:r w:rsidR="00F94E27">
        <w:rPr>
          <w:sz w:val="20"/>
          <w:szCs w:val="20"/>
        </w:rPr>
        <w:t xml:space="preserve">            //Tlačítko - Načtení</w:t>
      </w:r>
      <w:r w:rsidRPr="00A47370">
        <w:rPr>
          <w:sz w:val="20"/>
          <w:szCs w:val="20"/>
        </w:rPr>
        <w:t xml:space="preserve"> zákazníka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Zkod = textBoxzakaznik.Text;    </w:t>
      </w:r>
      <w:r w:rsidR="00F94E27">
        <w:rPr>
          <w:sz w:val="20"/>
          <w:szCs w:val="20"/>
        </w:rPr>
        <w:t xml:space="preserve">                 </w:t>
      </w:r>
      <w:r w:rsidRPr="00A47370">
        <w:rPr>
          <w:sz w:val="20"/>
          <w:szCs w:val="20"/>
        </w:rPr>
        <w:t>//Přečtu text z textboxu a uložím jej do Zkod</w:t>
      </w:r>
    </w:p>
    <w:p w:rsidR="00F94E27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using (StreamReader ZR = new StreamReader(@"Zakaznici.csv"))  </w:t>
      </w:r>
      <w:r w:rsidR="00F94E27">
        <w:rPr>
          <w:sz w:val="20"/>
          <w:szCs w:val="20"/>
        </w:rPr>
        <w:t xml:space="preserve">                                                            </w:t>
      </w:r>
      <w:r w:rsidRPr="00A47370">
        <w:rPr>
          <w:sz w:val="20"/>
          <w:szCs w:val="20"/>
        </w:rPr>
        <w:t xml:space="preserve">  </w:t>
      </w:r>
      <w:r w:rsidR="00F94E27">
        <w:rPr>
          <w:sz w:val="20"/>
          <w:szCs w:val="20"/>
        </w:rPr>
        <w:t xml:space="preserve">  </w:t>
      </w:r>
    </w:p>
    <w:p w:rsidR="00A47370" w:rsidRPr="00A47370" w:rsidRDefault="00F94E27" w:rsidP="00A47370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</w:t>
      </w:r>
      <w:r w:rsidR="00A47370" w:rsidRPr="00A47370">
        <w:rPr>
          <w:sz w:val="20"/>
          <w:szCs w:val="20"/>
        </w:rPr>
        <w:t xml:space="preserve">//Povolím Načítání Zakaznici.csv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while (Zkod != Kod)        </w:t>
      </w:r>
      <w:r w:rsidR="00F94E27">
        <w:rPr>
          <w:sz w:val="20"/>
          <w:szCs w:val="20"/>
        </w:rPr>
        <w:t xml:space="preserve">                        </w:t>
      </w:r>
      <w:r w:rsidRPr="00A47370">
        <w:rPr>
          <w:sz w:val="20"/>
          <w:szCs w:val="20"/>
        </w:rPr>
        <w:t xml:space="preserve"> //Vyhledávám zadaný kód v csv souboru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Read = ZR.ReadLine(); </w:t>
      </w:r>
      <w:r w:rsidR="00F94E27">
        <w:rPr>
          <w:sz w:val="20"/>
          <w:szCs w:val="20"/>
        </w:rPr>
        <w:t xml:space="preserve">                      </w:t>
      </w:r>
      <w:r w:rsidRPr="00A47370">
        <w:rPr>
          <w:sz w:val="20"/>
          <w:szCs w:val="20"/>
        </w:rPr>
        <w:t xml:space="preserve">  //Přečtu řádek a uložím jej do Read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string[] separ</w:t>
      </w:r>
      <w:r w:rsidR="00F94E27">
        <w:rPr>
          <w:sz w:val="20"/>
          <w:szCs w:val="20"/>
        </w:rPr>
        <w:t xml:space="preserve">ate = Read.Split(';');     </w:t>
      </w:r>
      <w:r w:rsidRPr="00A47370">
        <w:rPr>
          <w:sz w:val="20"/>
          <w:szCs w:val="20"/>
        </w:rPr>
        <w:t xml:space="preserve">     //Rozdělím ho podle středníků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Kod = separate[0];                 </w:t>
      </w:r>
      <w:r w:rsidR="00F94E27">
        <w:rPr>
          <w:sz w:val="20"/>
          <w:szCs w:val="20"/>
        </w:rPr>
        <w:t xml:space="preserve">          </w:t>
      </w:r>
      <w:r w:rsidRPr="00A47370">
        <w:rPr>
          <w:sz w:val="20"/>
          <w:szCs w:val="20"/>
        </w:rPr>
        <w:t xml:space="preserve">      //První část uložím na nultou hodnotu pole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Jmeno = sep</w:t>
      </w:r>
      <w:r w:rsidR="00F94E27">
        <w:rPr>
          <w:sz w:val="20"/>
          <w:szCs w:val="20"/>
        </w:rPr>
        <w:t xml:space="preserve">arate[1];                         </w:t>
      </w:r>
      <w:r w:rsidRPr="00A47370">
        <w:rPr>
          <w:sz w:val="20"/>
          <w:szCs w:val="20"/>
        </w:rPr>
        <w:t xml:space="preserve">     //Druhou na první hodnotu pole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</w:t>
      </w:r>
    </w:p>
    <w:p w:rsidR="00F94E27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using (StreamWriter ZW = new StreamWriter(@"uctenka.txt"))      </w:t>
      </w:r>
    </w:p>
    <w:p w:rsidR="00A47370" w:rsidRPr="00A47370" w:rsidRDefault="00F94E27" w:rsidP="00A47370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</w:t>
      </w:r>
      <w:r w:rsidR="00A47370" w:rsidRPr="00A47370">
        <w:rPr>
          <w:sz w:val="20"/>
          <w:szCs w:val="20"/>
        </w:rPr>
        <w:t>//Povolím zápis do vytvořeného adresáře .txt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ZW.WriteLine("   </w:t>
      </w:r>
      <w:r w:rsidR="00F94E27">
        <w:rPr>
          <w:sz w:val="20"/>
          <w:szCs w:val="20"/>
        </w:rPr>
        <w:t xml:space="preserve">" + Jmeno);                 </w:t>
      </w:r>
      <w:r w:rsidRPr="00A47370">
        <w:rPr>
          <w:sz w:val="20"/>
          <w:szCs w:val="20"/>
        </w:rPr>
        <w:t xml:space="preserve">   //Navrh účtenky vypíšu jméno zákazníka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ZW.Flush();                                       </w:t>
      </w:r>
      <w:r w:rsidR="00F94E27">
        <w:rPr>
          <w:sz w:val="20"/>
          <w:szCs w:val="20"/>
        </w:rPr>
        <w:t xml:space="preserve">    </w:t>
      </w:r>
      <w:r w:rsidRPr="00A47370">
        <w:rPr>
          <w:sz w:val="20"/>
          <w:szCs w:val="20"/>
        </w:rPr>
        <w:t xml:space="preserve">     //Vyčistí buffer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lastRenderedPageBreak/>
        <w:t xml:space="preserve">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labeljmeno.Text = Jme</w:t>
      </w:r>
      <w:r w:rsidR="00F94E27">
        <w:rPr>
          <w:sz w:val="20"/>
          <w:szCs w:val="20"/>
        </w:rPr>
        <w:t xml:space="preserve">no;                  </w:t>
      </w:r>
      <w:r w:rsidRPr="00A47370">
        <w:rPr>
          <w:sz w:val="20"/>
          <w:szCs w:val="20"/>
        </w:rPr>
        <w:t xml:space="preserve">           //V labelu </w:t>
      </w:r>
      <w:r w:rsidR="00F94E27">
        <w:rPr>
          <w:sz w:val="20"/>
          <w:szCs w:val="20"/>
        </w:rPr>
        <w:t>pro jméno zobrazí jméno aktuální</w:t>
      </w:r>
      <w:r w:rsidRPr="00A47370">
        <w:rPr>
          <w:sz w:val="20"/>
          <w:szCs w:val="20"/>
        </w:rPr>
        <w:t>ho zákazníka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private void NactiP_Click(object sender, EventArgs e)   </w:t>
      </w:r>
      <w:r w:rsidR="00F94E27">
        <w:rPr>
          <w:sz w:val="20"/>
          <w:szCs w:val="20"/>
        </w:rPr>
        <w:t xml:space="preserve">            //Tlačítko - Načtení</w:t>
      </w:r>
      <w:r w:rsidRPr="00A47370">
        <w:rPr>
          <w:sz w:val="20"/>
          <w:szCs w:val="20"/>
        </w:rPr>
        <w:t xml:space="preserve"> produktu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NactiZ.Enabled = false;   </w:t>
      </w:r>
      <w:r w:rsidR="00F94E27">
        <w:rPr>
          <w:sz w:val="20"/>
          <w:szCs w:val="20"/>
        </w:rPr>
        <w:t xml:space="preserve">                        </w:t>
      </w:r>
      <w:r w:rsidRPr="00A47370">
        <w:rPr>
          <w:sz w:val="20"/>
          <w:szCs w:val="20"/>
        </w:rPr>
        <w:t xml:space="preserve">      //Deaktivuje tlačítko pro načtení zákazníka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Pkod = textBoxprodukt.Text;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using (StreamReader PR = new StreamReader(@"Produkty.csv"))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while (Pkod != Kod)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Read = PR.ReadLine();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string[] separate = Read.Split(';');               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Kod = separate[0];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Nazev = separate[1];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    Cena = separate[2];                                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                                                          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using (StreamWriter PW = new StreamWriter(@"u</w:t>
      </w:r>
      <w:r w:rsidR="00F94E27">
        <w:rPr>
          <w:sz w:val="20"/>
          <w:szCs w:val="20"/>
        </w:rPr>
        <w:t xml:space="preserve">ctenka.txt", true))   </w:t>
      </w:r>
      <w:r w:rsidR="00F94E27">
        <w:rPr>
          <w:sz w:val="20"/>
          <w:szCs w:val="20"/>
        </w:rPr>
        <w:br/>
        <w:t xml:space="preserve">                                                               //Povolí</w:t>
      </w:r>
      <w:r w:rsidRPr="00A47370">
        <w:rPr>
          <w:sz w:val="20"/>
          <w:szCs w:val="20"/>
        </w:rPr>
        <w:t xml:space="preserve"> zápis do vytvořeného adresáře .txt s možností přepisovat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PW.WriteLine(" " + Nazev + " " + Cena);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PW.Flush();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labelprodukt.Text = Nazev;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labelcena.Text = Cena;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(Single.TryParse(Cena, out Vypocet)) { /*Ono to funguje*/ }      //Konvertuje cenu produktu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else { MessageBox.Show("Nezdařil se převod ceny.", "Chyba", MessageBoxButtons.OK, </w:t>
      </w:r>
      <w:r w:rsidR="00F94E27">
        <w:rPr>
          <w:sz w:val="20"/>
          <w:szCs w:val="20"/>
        </w:rPr>
        <w:t xml:space="preserve">   </w:t>
      </w:r>
      <w:r w:rsidR="00F94E27">
        <w:rPr>
          <w:sz w:val="20"/>
          <w:szCs w:val="20"/>
        </w:rPr>
        <w:br/>
        <w:t xml:space="preserve">            </w:t>
      </w:r>
      <w:r w:rsidRPr="00A47370">
        <w:rPr>
          <w:sz w:val="20"/>
          <w:szCs w:val="20"/>
        </w:rPr>
        <w:t>MessageBoxIcon.Error);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                                                                   //Chybová hláška kdyby hodnota nešla převést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CenaZaNakup = CenaZaNakup + Vypocet;            </w:t>
      </w:r>
      <w:r w:rsidR="00F94E27">
        <w:rPr>
          <w:sz w:val="20"/>
          <w:szCs w:val="20"/>
        </w:rPr>
        <w:t xml:space="preserve">     </w:t>
      </w:r>
      <w:r w:rsidRPr="00A47370">
        <w:rPr>
          <w:sz w:val="20"/>
          <w:szCs w:val="20"/>
        </w:rPr>
        <w:t xml:space="preserve">  //Výpočet celkové ceny nákupu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"4681234687246</w:t>
      </w:r>
      <w:r w:rsidR="00F94E27">
        <w:rPr>
          <w:sz w:val="20"/>
          <w:szCs w:val="20"/>
        </w:rPr>
        <w:t xml:space="preserve">") { P = P + 1; }      </w:t>
      </w:r>
      <w:r w:rsidRPr="00A47370">
        <w:rPr>
          <w:sz w:val="20"/>
          <w:szCs w:val="20"/>
        </w:rPr>
        <w:t xml:space="preserve">           //Výpočty pro přehled prodaného zboží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"135897156716") { M = M + 1;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"646497521399") { A = A + 1;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"987316520068") { F = F + 1;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"404968051323") { Pe = Pe + 1;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if (Kod == "330685046977") { W = W + 1;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private void Zaplatit_Click(obje</w:t>
      </w:r>
      <w:r w:rsidR="00F94E27">
        <w:rPr>
          <w:sz w:val="20"/>
          <w:szCs w:val="20"/>
        </w:rPr>
        <w:t>ct sender, EventArgs e)</w:t>
      </w:r>
      <w:r w:rsidRPr="00A47370">
        <w:rPr>
          <w:sz w:val="20"/>
          <w:szCs w:val="20"/>
        </w:rPr>
        <w:t xml:space="preserve">    //Tlačítko - Účtenka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lastRenderedPageBreak/>
        <w:t xml:space="preserve">            using (StreamWriter CW = new StreamWriter(@"uctenka.txt", true))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CW.WriteLine("Celkem: " + CenaZaNakup + " Kč");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CW.Flush();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textBoxzakaznik.Clear();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textBoxprodukt.Clear();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NactiZ.Enabled = true;                                           //Aktivuje tlačítko pro načtení zákazníka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private void Prehled_Click(object</w:t>
      </w:r>
      <w:r w:rsidR="00F94E27">
        <w:rPr>
          <w:sz w:val="20"/>
          <w:szCs w:val="20"/>
        </w:rPr>
        <w:t xml:space="preserve"> sender, EventArgs e)</w:t>
      </w:r>
      <w:r w:rsidRPr="00A47370">
        <w:rPr>
          <w:sz w:val="20"/>
          <w:szCs w:val="20"/>
        </w:rPr>
        <w:t xml:space="preserve">  //Tlačítko - Přehled prodaného zboží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using (StreamWriter SW = new StreamWriter(@"souhrn.txt", true))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{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SW.WriteLine("Perla Plus: " + P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SW.WriteLine("Mattoni 1,5l PET: " + M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SW.WriteLine("Ananas - velký: " + A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SW.WriteLine("Fern.Stock Citrus: " + F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SW.WriteLine("Vícezrnné pečivo: " + Pe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SW.WriteLine("Houska Wiking: " + W + "krát");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    SW.Flush();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    }</w:t>
      </w:r>
    </w:p>
    <w:p w:rsidR="00A47370" w:rsidRPr="00A47370" w:rsidRDefault="00A47370" w:rsidP="00A47370">
      <w:pPr>
        <w:pStyle w:val="Zkladntextodsazen"/>
        <w:rPr>
          <w:sz w:val="20"/>
          <w:szCs w:val="20"/>
        </w:rPr>
      </w:pPr>
      <w:r w:rsidRPr="00A47370">
        <w:rPr>
          <w:sz w:val="20"/>
          <w:szCs w:val="20"/>
        </w:rPr>
        <w:t xml:space="preserve">    }</w:t>
      </w:r>
    </w:p>
    <w:p w:rsidR="00B23DA9" w:rsidRDefault="00A47370" w:rsidP="00A47370">
      <w:pPr>
        <w:pStyle w:val="Zkladntextodsazen"/>
        <w:ind w:left="0"/>
        <w:rPr>
          <w:sz w:val="20"/>
          <w:szCs w:val="20"/>
        </w:rPr>
      </w:pPr>
      <w:r w:rsidRPr="00A47370">
        <w:rPr>
          <w:sz w:val="20"/>
          <w:szCs w:val="20"/>
        </w:rPr>
        <w:t>}</w:t>
      </w:r>
    </w:p>
    <w:p w:rsidR="00E0215B" w:rsidRPr="00A47370" w:rsidRDefault="00E0215B" w:rsidP="004D1958">
      <w:pPr>
        <w:pStyle w:val="Zkladntextodsazen"/>
        <w:ind w:left="0"/>
        <w:rPr>
          <w:b/>
        </w:rPr>
      </w:pPr>
    </w:p>
    <w:sectPr w:rsidR="00E0215B" w:rsidRPr="00A47370" w:rsidSect="005107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D7A" w:rsidRDefault="00C23D7A">
      <w:r>
        <w:separator/>
      </w:r>
    </w:p>
  </w:endnote>
  <w:endnote w:type="continuationSeparator" w:id="1">
    <w:p w:rsidR="00C23D7A" w:rsidRDefault="00C2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BB339B">
    <w:pPr>
      <w:pStyle w:val="Zpat2"/>
    </w:pPr>
    <w:r>
      <w:fldChar w:fldCharType="begin"/>
    </w:r>
    <w:r w:rsidR="000D3ACE">
      <w:instrText xml:space="preserve"> PAGE </w:instrText>
    </w:r>
    <w:r>
      <w:fldChar w:fldCharType="separate"/>
    </w:r>
    <w:r w:rsidR="0020555C">
      <w:rPr>
        <w:noProof/>
      </w:rPr>
      <w:t>2</w:t>
    </w:r>
    <w:r>
      <w:fldChar w:fldCharType="end"/>
    </w:r>
    <w:r w:rsidR="000D3ACE">
      <w:t>/</w:t>
    </w:r>
    <w:fldSimple w:instr=" NUMPAGES ">
      <w:r w:rsidR="0020555C">
        <w:rPr>
          <w:noProof/>
        </w:rPr>
        <w:t>7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D7A" w:rsidRDefault="00C23D7A">
      <w:r>
        <w:separator/>
      </w:r>
    </w:p>
  </w:footnote>
  <w:footnote w:type="continuationSeparator" w:id="1">
    <w:p w:rsidR="00C23D7A" w:rsidRDefault="00C23D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43D3D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43D3D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B9A" w:rsidRDefault="00221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D3ACE"/>
    <w:rsid w:val="001A3893"/>
    <w:rsid w:val="0020555C"/>
    <w:rsid w:val="00221B9A"/>
    <w:rsid w:val="00243D3D"/>
    <w:rsid w:val="00354145"/>
    <w:rsid w:val="004D1958"/>
    <w:rsid w:val="00510722"/>
    <w:rsid w:val="00526284"/>
    <w:rsid w:val="0054753F"/>
    <w:rsid w:val="00591A08"/>
    <w:rsid w:val="008A3A6D"/>
    <w:rsid w:val="00937C16"/>
    <w:rsid w:val="00974FF4"/>
    <w:rsid w:val="009A002C"/>
    <w:rsid w:val="00A251F4"/>
    <w:rsid w:val="00A47370"/>
    <w:rsid w:val="00A62D64"/>
    <w:rsid w:val="00B23DA9"/>
    <w:rsid w:val="00BB339B"/>
    <w:rsid w:val="00C23D7A"/>
    <w:rsid w:val="00D314A9"/>
    <w:rsid w:val="00D60247"/>
    <w:rsid w:val="00DB14DC"/>
    <w:rsid w:val="00DE52AD"/>
    <w:rsid w:val="00E0215B"/>
    <w:rsid w:val="00E63F4E"/>
    <w:rsid w:val="00EF0EB9"/>
    <w:rsid w:val="00F94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72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10722"/>
  </w:style>
  <w:style w:type="character" w:customStyle="1" w:styleId="Odrky">
    <w:name w:val="Odrážky"/>
    <w:rsid w:val="0051072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51072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510722"/>
    <w:pPr>
      <w:spacing w:after="120"/>
    </w:pPr>
  </w:style>
  <w:style w:type="paragraph" w:styleId="Seznam">
    <w:name w:val="List"/>
    <w:basedOn w:val="Zkladntext"/>
    <w:rsid w:val="00510722"/>
  </w:style>
  <w:style w:type="paragraph" w:styleId="Titulek">
    <w:name w:val="caption"/>
    <w:basedOn w:val="Normln"/>
    <w:qFormat/>
    <w:rsid w:val="0051072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510722"/>
    <w:pPr>
      <w:suppressLineNumbers/>
    </w:pPr>
  </w:style>
  <w:style w:type="paragraph" w:styleId="Textbubliny">
    <w:name w:val="Balloon Text"/>
    <w:basedOn w:val="Normln"/>
    <w:rsid w:val="0051072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1072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072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51072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510722"/>
    <w:pPr>
      <w:jc w:val="center"/>
    </w:pPr>
  </w:style>
  <w:style w:type="paragraph" w:customStyle="1" w:styleId="Obsahtabulky">
    <w:name w:val="Obsah tabulky"/>
    <w:basedOn w:val="Normln"/>
    <w:rsid w:val="00510722"/>
    <w:pPr>
      <w:suppressLineNumbers/>
    </w:pPr>
  </w:style>
  <w:style w:type="paragraph" w:customStyle="1" w:styleId="definice">
    <w:name w:val="definice"/>
    <w:basedOn w:val="Normln"/>
    <w:rsid w:val="00510722"/>
    <w:rPr>
      <w:b/>
    </w:rPr>
  </w:style>
  <w:style w:type="paragraph" w:customStyle="1" w:styleId="vysvetlen">
    <w:name w:val="vysvetlení"/>
    <w:basedOn w:val="definice"/>
    <w:rsid w:val="00510722"/>
  </w:style>
  <w:style w:type="paragraph" w:styleId="Zkladntextodsazen">
    <w:name w:val="Body Text Indent"/>
    <w:basedOn w:val="Zkladntext"/>
    <w:rsid w:val="00510722"/>
    <w:pPr>
      <w:spacing w:after="57"/>
      <w:ind w:left="283"/>
    </w:pPr>
  </w:style>
  <w:style w:type="paragraph" w:customStyle="1" w:styleId="Zpat2">
    <w:name w:val="Zápatí2"/>
    <w:basedOn w:val="Zpat"/>
    <w:rsid w:val="0051072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package" Target="embeddings/List_aplikace_Microsoft_Office_Excel2.xlsx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List_aplikace_Microsoft_Office_Excel1.xlsx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1176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Danek</cp:lastModifiedBy>
  <cp:revision>5</cp:revision>
  <cp:lastPrinted>2012-05-30T09:48:00Z</cp:lastPrinted>
  <dcterms:created xsi:type="dcterms:W3CDTF">2017-01-04T00:37:00Z</dcterms:created>
  <dcterms:modified xsi:type="dcterms:W3CDTF">2017-01-04T04:34:00Z</dcterms:modified>
</cp:coreProperties>
</file>