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94F597" w14:textId="51296181" w:rsidR="00730927" w:rsidRPr="00663054" w:rsidRDefault="00663054" w:rsidP="00663054">
      <w:pPr>
        <w:jc w:val="center"/>
        <w:rPr>
          <w:b/>
          <w:bCs/>
        </w:rPr>
      </w:pPr>
      <w:r w:rsidRPr="00663054">
        <w:rPr>
          <w:b/>
          <w:bCs/>
        </w:rPr>
        <w:t>Instrumento 1.1.1.1 | Lienzo de lluvia de ideas</w:t>
      </w:r>
    </w:p>
    <w:p w14:paraId="10AFA0D5" w14:textId="558E5A41" w:rsidR="00663054" w:rsidRDefault="00663054" w:rsidP="00663054"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7B88EA9" wp14:editId="4499F95E">
                <wp:simplePos x="0" y="0"/>
                <wp:positionH relativeFrom="column">
                  <wp:posOffset>-97155</wp:posOffset>
                </wp:positionH>
                <wp:positionV relativeFrom="paragraph">
                  <wp:posOffset>1176020</wp:posOffset>
                </wp:positionV>
                <wp:extent cx="5951220" cy="5480685"/>
                <wp:effectExtent l="0" t="0" r="11430" b="2476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1220" cy="5480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86091" w14:textId="77777777" w:rsidR="00C15FE0" w:rsidRDefault="00C15FE0" w:rsidP="00D13920">
                            <w:pPr>
                              <w:pStyle w:val="NormalWeb"/>
                              <w:rPr>
                                <w:rFonts w:hAnsi="Symbol"/>
                              </w:rPr>
                            </w:pPr>
                          </w:p>
                          <w:p w14:paraId="15C4293A" w14:textId="52A74EA4" w:rsidR="00C15FE0" w:rsidRDefault="00C15FE0" w:rsidP="00D13920">
                            <w:pPr>
                              <w:pStyle w:val="NormalWeb"/>
                              <w:rPr>
                                <w:rFonts w:hAnsi="Symbol"/>
                              </w:rPr>
                            </w:pPr>
                          </w:p>
                          <w:p w14:paraId="7780D014" w14:textId="77777777" w:rsidR="00C15FE0" w:rsidRDefault="00C15FE0" w:rsidP="00D13920">
                            <w:pPr>
                              <w:pStyle w:val="NormalWeb"/>
                              <w:rPr>
                                <w:rFonts w:hAnsi="Symbol"/>
                              </w:rPr>
                            </w:pPr>
                          </w:p>
                          <w:p w14:paraId="0821CA10" w14:textId="61B271C9" w:rsidR="00D13920" w:rsidRDefault="00D13920" w:rsidP="00D13920">
                            <w:pPr>
                              <w:pStyle w:val="NormalWeb"/>
                            </w:pPr>
                            <w:r>
                              <w:rPr>
                                <w:b/>
                                <w:bCs/>
                              </w:rPr>
                              <w:t>¿Qué significa?</w:t>
                            </w:r>
                            <w:r>
                              <w:t xml:space="preserve"> Ir al lugar de los hechos (colegios, casas, barrios) a conversar profundamente con los involucrados y observar su entorno sin prejuicios.</w:t>
                            </w:r>
                          </w:p>
                          <w:p w14:paraId="2207CF01" w14:textId="2FBA6029" w:rsidR="00C15FE0" w:rsidRDefault="00C15FE0" w:rsidP="00D13920">
                            <w:pPr>
                              <w:pStyle w:val="NormalWeb"/>
                              <w:rPr>
                                <w:b/>
                                <w:bCs/>
                              </w:rPr>
                            </w:pPr>
                          </w:p>
                          <w:p w14:paraId="1C00A271" w14:textId="5B9BEE74" w:rsidR="00C15FE0" w:rsidRDefault="00C15FE0" w:rsidP="00D13920">
                            <w:pPr>
                              <w:pStyle w:val="NormalWeb"/>
                              <w:rPr>
                                <w:b/>
                                <w:bCs/>
                              </w:rPr>
                            </w:pPr>
                          </w:p>
                          <w:p w14:paraId="2EF2C2BB" w14:textId="77777777" w:rsidR="00C15FE0" w:rsidRDefault="00C15FE0" w:rsidP="00D13920">
                            <w:pPr>
                              <w:pStyle w:val="NormalWeb"/>
                              <w:rPr>
                                <w:b/>
                                <w:bCs/>
                              </w:rPr>
                            </w:pPr>
                          </w:p>
                          <w:p w14:paraId="13518F39" w14:textId="216E5D8E" w:rsidR="00D13920" w:rsidRDefault="00D13920" w:rsidP="00D13920">
                            <w:pPr>
                              <w:pStyle w:val="NormalWeb"/>
                            </w:pPr>
                            <w:r>
                              <w:rPr>
                                <w:b/>
                                <w:bCs/>
                              </w:rPr>
                              <w:t>¿Qué aporta?</w:t>
                            </w:r>
                            <w:r>
                              <w:t xml:space="preserve"> Te saca de la burbuja del computador. Te entrega datos reales, historias humanas, emociones y vivencias que las estadísticas de internet no te muestran.</w:t>
                            </w:r>
                          </w:p>
                          <w:p w14:paraId="45C5B179" w14:textId="7104D17D" w:rsidR="00C15FE0" w:rsidRDefault="00C15FE0" w:rsidP="00D13920">
                            <w:pPr>
                              <w:pStyle w:val="NormalWeb"/>
                              <w:rPr>
                                <w:b/>
                                <w:bCs/>
                              </w:rPr>
                            </w:pPr>
                          </w:p>
                          <w:p w14:paraId="60E5A0F8" w14:textId="32254F49" w:rsidR="00C15FE0" w:rsidRDefault="00C15FE0" w:rsidP="00D13920">
                            <w:pPr>
                              <w:pStyle w:val="NormalWeb"/>
                              <w:rPr>
                                <w:b/>
                                <w:bCs/>
                              </w:rPr>
                            </w:pPr>
                          </w:p>
                          <w:p w14:paraId="6A84E27B" w14:textId="78687D4D" w:rsidR="00C15FE0" w:rsidRDefault="00C15FE0" w:rsidP="00D13920">
                            <w:pPr>
                              <w:pStyle w:val="NormalWeb"/>
                              <w:rPr>
                                <w:b/>
                                <w:bCs/>
                              </w:rPr>
                            </w:pPr>
                          </w:p>
                          <w:p w14:paraId="3AF03528" w14:textId="209D189B" w:rsidR="00D13920" w:rsidRDefault="00D13920" w:rsidP="00D13920">
                            <w:pPr>
                              <w:pStyle w:val="NormalWeb"/>
                            </w:pPr>
                            <w:r>
                              <w:rPr>
                                <w:b/>
                                <w:bCs/>
                              </w:rPr>
                              <w:t>¿Cómo se aplica?</w:t>
                            </w:r>
                            <w:r w:rsidR="00C15FE0">
                              <w:t xml:space="preserve"> </w:t>
                            </w:r>
                            <w:r>
                              <w:t xml:space="preserve">Diseñas una </w:t>
                            </w:r>
                            <w:r>
                              <w:rPr>
                                <w:b/>
                                <w:bCs/>
                              </w:rPr>
                              <w:t>Pauta de Entrevista (Instrumento 1.1.2.1)</w:t>
                            </w:r>
                            <w:r>
                              <w:t xml:space="preserve"> con preguntas abiertas (sin respuestas de "sí" o "no") para alumnos, papás y profes</w:t>
                            </w:r>
                          </w:p>
                          <w:p w14:paraId="3ACA1FAB" w14:textId="2CA5D464" w:rsidR="00663054" w:rsidRDefault="00663054" w:rsidP="00663054"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B88EA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7.65pt;margin-top:92.6pt;width:468.6pt;height:431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">
                <v:textbox>
                  <w:txbxContent>
                    <w:p w14:paraId="2BC86091" w14:textId="77777777" w:rsidR="00C15FE0" w:rsidRDefault="00C15FE0" w:rsidP="00D13920">
                      <w:pPr>
                        <w:pStyle w:val="NormalWeb"/>
                        <w:rPr>
                          <w:rFonts w:hAnsi="Symbol"/>
                        </w:rPr>
                      </w:pPr>
                    </w:p>
                    <w:p w14:paraId="15C4293A" w14:textId="52A74EA4" w:rsidR="00C15FE0" w:rsidRDefault="00C15FE0" w:rsidP="00D13920">
                      <w:pPr>
                        <w:pStyle w:val="NormalWeb"/>
                        <w:rPr>
                          <w:rFonts w:hAnsi="Symbol"/>
                        </w:rPr>
                      </w:pPr>
                    </w:p>
                    <w:p w14:paraId="7780D014" w14:textId="77777777" w:rsidR="00C15FE0" w:rsidRDefault="00C15FE0" w:rsidP="00D13920">
                      <w:pPr>
                        <w:pStyle w:val="NormalWeb"/>
                        <w:rPr>
                          <w:rFonts w:hAnsi="Symbol"/>
                        </w:rPr>
                      </w:pPr>
                    </w:p>
                    <w:p w14:paraId="0821CA10" w14:textId="61B271C9" w:rsidR="00D13920" w:rsidRDefault="00D13920" w:rsidP="00D13920">
                      <w:pPr>
                        <w:pStyle w:val="NormalWeb"/>
                      </w:pPr>
                      <w:r>
                        <w:rPr>
                          <w:b/>
                          <w:bCs/>
                        </w:rPr>
                        <w:t>¿Qué significa?</w:t>
                      </w:r>
                      <w:r>
                        <w:t xml:space="preserve"> Ir al lugar de los hechos (colegios, casas, barrios) a conversar profundamente con los involucrados y observar su entorno sin prejuicios.</w:t>
                      </w:r>
                    </w:p>
                    <w:p w14:paraId="2207CF01" w14:textId="2FBA6029" w:rsidR="00C15FE0" w:rsidRDefault="00C15FE0" w:rsidP="00D13920">
                      <w:pPr>
                        <w:pStyle w:val="NormalWeb"/>
                        <w:rPr>
                          <w:b/>
                          <w:bCs/>
                        </w:rPr>
                      </w:pPr>
                    </w:p>
                    <w:p w14:paraId="1C00A271" w14:textId="5B9BEE74" w:rsidR="00C15FE0" w:rsidRDefault="00C15FE0" w:rsidP="00D13920">
                      <w:pPr>
                        <w:pStyle w:val="NormalWeb"/>
                        <w:rPr>
                          <w:b/>
                          <w:bCs/>
                        </w:rPr>
                      </w:pPr>
                    </w:p>
                    <w:p w14:paraId="2EF2C2BB" w14:textId="77777777" w:rsidR="00C15FE0" w:rsidRDefault="00C15FE0" w:rsidP="00D13920">
                      <w:pPr>
                        <w:pStyle w:val="NormalWeb"/>
                        <w:rPr>
                          <w:b/>
                          <w:bCs/>
                        </w:rPr>
                      </w:pPr>
                    </w:p>
                    <w:p w14:paraId="13518F39" w14:textId="216E5D8E" w:rsidR="00D13920" w:rsidRDefault="00D13920" w:rsidP="00D13920">
                      <w:pPr>
                        <w:pStyle w:val="NormalWeb"/>
                      </w:pPr>
                      <w:r>
                        <w:rPr>
                          <w:b/>
                          <w:bCs/>
                        </w:rPr>
                        <w:t>¿Qué aporta?</w:t>
                      </w:r>
                      <w:r>
                        <w:t xml:space="preserve"> Te saca de la burbuja del computador. Te entrega datos reales, historias humanas, emociones y vivencias que las estadísticas de internet no te muestran.</w:t>
                      </w:r>
                    </w:p>
                    <w:p w14:paraId="45C5B179" w14:textId="7104D17D" w:rsidR="00C15FE0" w:rsidRDefault="00C15FE0" w:rsidP="00D13920">
                      <w:pPr>
                        <w:pStyle w:val="NormalWeb"/>
                        <w:rPr>
                          <w:b/>
                          <w:bCs/>
                        </w:rPr>
                      </w:pPr>
                    </w:p>
                    <w:p w14:paraId="60E5A0F8" w14:textId="32254F49" w:rsidR="00C15FE0" w:rsidRDefault="00C15FE0" w:rsidP="00D13920">
                      <w:pPr>
                        <w:pStyle w:val="NormalWeb"/>
                        <w:rPr>
                          <w:b/>
                          <w:bCs/>
                        </w:rPr>
                      </w:pPr>
                    </w:p>
                    <w:p w14:paraId="6A84E27B" w14:textId="78687D4D" w:rsidR="00C15FE0" w:rsidRDefault="00C15FE0" w:rsidP="00D13920">
                      <w:pPr>
                        <w:pStyle w:val="NormalWeb"/>
                        <w:rPr>
                          <w:b/>
                          <w:bCs/>
                        </w:rPr>
                      </w:pPr>
                    </w:p>
                    <w:p w14:paraId="3AF03528" w14:textId="209D189B" w:rsidR="00D13920" w:rsidRDefault="00D13920" w:rsidP="00D13920">
                      <w:pPr>
                        <w:pStyle w:val="NormalWeb"/>
                      </w:pPr>
                      <w:r>
                        <w:rPr>
                          <w:b/>
                          <w:bCs/>
                        </w:rPr>
                        <w:t>¿Cómo se aplica?</w:t>
                      </w:r>
                      <w:r w:rsidR="00C15FE0">
                        <w:t xml:space="preserve"> </w:t>
                      </w:r>
                      <w:r>
                        <w:t xml:space="preserve">Diseñas una </w:t>
                      </w:r>
                      <w:r>
                        <w:rPr>
                          <w:b/>
                          <w:bCs/>
                        </w:rPr>
                        <w:t>Pauta de Entrevista (Instrumento 1.1.2.1)</w:t>
                      </w:r>
                      <w:r>
                        <w:t xml:space="preserve"> con preguntas abiertas (sin respuestas de "sí" o "no") para alumnos, papás y profes</w:t>
                      </w:r>
                    </w:p>
                    <w:p w14:paraId="3ACA1FAB" w14:textId="2CA5D464" w:rsidR="00663054" w:rsidRDefault="00663054" w:rsidP="00663054"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C88007" wp14:editId="6250A3DA">
                <wp:simplePos x="0" y="0"/>
                <wp:positionH relativeFrom="column">
                  <wp:posOffset>-502285</wp:posOffset>
                </wp:positionH>
                <wp:positionV relativeFrom="paragraph">
                  <wp:posOffset>85090</wp:posOffset>
                </wp:positionV>
                <wp:extent cx="6559550" cy="6781800"/>
                <wp:effectExtent l="0" t="0" r="12700" b="19050"/>
                <wp:wrapNone/>
                <wp:docPr id="2173617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550" cy="6781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778416E" id="Rectángulo 1" o:spid="_x0000_s1026" style="position:absolute;margin-left:-39.55pt;margin-top:6.7pt;width:516.5pt;height:5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" fillcolor="white [3201]" strokecolor="#8dd873 [1945]" strokeweight="1pt"/>
            </w:pict>
          </mc:Fallback>
        </mc:AlternateContent>
      </w:r>
    </w:p>
    <w:sectPr w:rsidR="006630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054"/>
    <w:rsid w:val="00663054"/>
    <w:rsid w:val="00730927"/>
    <w:rsid w:val="00BB6992"/>
    <w:rsid w:val="00C0111C"/>
    <w:rsid w:val="00C15FE0"/>
    <w:rsid w:val="00D1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B6BC8"/>
  <w15:chartTrackingRefBased/>
  <w15:docId w15:val="{BF90D7B7-5B84-4222-8006-C3BBE642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3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3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3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3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3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3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3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3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3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3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3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3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30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30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3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30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3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3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3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3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3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3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3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30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30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30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3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30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30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3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3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Sofía Acharán Vera</dc:creator>
  <cp:keywords/>
  <dc:description/>
  <cp:lastModifiedBy>Juan Carlos Mena Varas</cp:lastModifiedBy>
  <cp:revision>3</cp:revision>
  <dcterms:created xsi:type="dcterms:W3CDTF">2024-08-07T20:21:00Z</dcterms:created>
  <dcterms:modified xsi:type="dcterms:W3CDTF">2026-05-26T00:14:00Z</dcterms:modified>
</cp:coreProperties>
</file>