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2A356" w14:textId="20F5FA14" w:rsidR="00A84BC4" w:rsidRDefault="00365573" w:rsidP="00FD7A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5573">
        <w:rPr>
          <w:rFonts w:ascii="Times New Roman" w:hAnsi="Times New Roman" w:cs="Times New Roman"/>
          <w:sz w:val="24"/>
          <w:szCs w:val="24"/>
        </w:rPr>
        <w:t>The key strategy to determine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whe</w:t>
      </w:r>
      <w:r w:rsidR="008748F6">
        <w:rPr>
          <w:rFonts w:ascii="Times New Roman" w:hAnsi="Times New Roman" w:cs="Times New Roman"/>
          <w:b/>
          <w:bCs/>
          <w:sz w:val="24"/>
          <w:szCs w:val="24"/>
        </w:rPr>
        <w:t xml:space="preserve">ther </w:t>
      </w:r>
      <w:r w:rsidR="008748F6">
        <w:rPr>
          <w:rFonts w:ascii="Times New Roman" w:hAnsi="Times New Roman" w:cs="Times New Roman"/>
          <w:sz w:val="24"/>
          <w:szCs w:val="24"/>
        </w:rPr>
        <w:t xml:space="preserve">to use an invariant is to work on </w:t>
      </w:r>
      <w:r w:rsidR="008748F6">
        <w:rPr>
          <w:rFonts w:ascii="Times New Roman" w:hAnsi="Times New Roman" w:cs="Times New Roman"/>
          <w:b/>
          <w:bCs/>
          <w:sz w:val="24"/>
          <w:szCs w:val="24"/>
        </w:rPr>
        <w:t xml:space="preserve">short examples </w:t>
      </w:r>
      <w:r w:rsidR="00C70AFA">
        <w:rPr>
          <w:rFonts w:ascii="Times New Roman" w:hAnsi="Times New Roman" w:cs="Times New Roman"/>
          <w:sz w:val="24"/>
          <w:szCs w:val="24"/>
        </w:rPr>
        <w:t>to hypothesize the invariant.</w:t>
      </w:r>
    </w:p>
    <w:p w14:paraId="1787880A" w14:textId="7E6341F3" w:rsidR="00406F67" w:rsidRDefault="00406F67" w:rsidP="00FD7A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invariant – something that doesn’t vary</w:t>
      </w:r>
    </w:p>
    <w:p w14:paraId="70BA098F" w14:textId="0D3012B1" w:rsidR="00034924" w:rsidRPr="00034924" w:rsidRDefault="00406F67" w:rsidP="00EE15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Often a subset of a set of input space</w:t>
      </w:r>
      <w:r w:rsidR="00EE15F6">
        <w:rPr>
          <w:rFonts w:ascii="Times New Roman" w:hAnsi="Times New Roman" w:cs="Times New Roman"/>
          <w:sz w:val="24"/>
          <w:szCs w:val="24"/>
        </w:rPr>
        <w:t>, where a rule has stayed “invariant”</w:t>
      </w:r>
      <w:bookmarkStart w:id="0" w:name="_GoBack"/>
      <w:bookmarkEnd w:id="0"/>
      <w:r w:rsidR="0003492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34924" w:rsidRPr="00034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B0A41"/>
    <w:multiLevelType w:val="hybridMultilevel"/>
    <w:tmpl w:val="B5BA1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D1093"/>
    <w:multiLevelType w:val="hybridMultilevel"/>
    <w:tmpl w:val="687CE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A0"/>
    <w:rsid w:val="00034924"/>
    <w:rsid w:val="0007015D"/>
    <w:rsid w:val="001D7FBB"/>
    <w:rsid w:val="00345D5F"/>
    <w:rsid w:val="00365573"/>
    <w:rsid w:val="0037318F"/>
    <w:rsid w:val="003D4EA0"/>
    <w:rsid w:val="00406F67"/>
    <w:rsid w:val="005435AE"/>
    <w:rsid w:val="006F2CC6"/>
    <w:rsid w:val="008748F6"/>
    <w:rsid w:val="008B70CA"/>
    <w:rsid w:val="008E5362"/>
    <w:rsid w:val="008E62AF"/>
    <w:rsid w:val="009151A8"/>
    <w:rsid w:val="00A84BC4"/>
    <w:rsid w:val="00C70AFA"/>
    <w:rsid w:val="00DE5D54"/>
    <w:rsid w:val="00EE15F6"/>
    <w:rsid w:val="00F50959"/>
    <w:rsid w:val="00FD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17B6"/>
  <w15:chartTrackingRefBased/>
  <w15:docId w15:val="{B3140278-04E4-4513-B2E9-1F512A67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Rawat</dc:creator>
  <cp:keywords/>
  <dc:description/>
  <cp:lastModifiedBy>Nishant Rawat</cp:lastModifiedBy>
  <cp:revision>21</cp:revision>
  <dcterms:created xsi:type="dcterms:W3CDTF">2019-10-24T13:20:00Z</dcterms:created>
  <dcterms:modified xsi:type="dcterms:W3CDTF">2019-10-29T04:52:00Z</dcterms:modified>
</cp:coreProperties>
</file>