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0759E" w14:textId="013E8AAC" w:rsidR="00625FCA" w:rsidRPr="00625FCA" w:rsidRDefault="00625FCA" w:rsidP="00625FCA">
      <w:pPr>
        <w:rPr>
          <w:b/>
          <w:bCs/>
          <w:sz w:val="28"/>
          <w:szCs w:val="28"/>
        </w:rPr>
      </w:pPr>
      <w:r w:rsidRPr="00625FCA">
        <w:rPr>
          <w:b/>
          <w:bCs/>
          <w:sz w:val="28"/>
          <w:szCs w:val="28"/>
        </w:rPr>
        <w:t xml:space="preserve">Spielgruppe </w:t>
      </w:r>
      <w:r w:rsidRPr="00334E6E">
        <w:rPr>
          <w:b/>
          <w:bCs/>
          <w:sz w:val="28"/>
          <w:szCs w:val="28"/>
        </w:rPr>
        <w:t>RägiRäupli</w:t>
      </w:r>
      <w:r w:rsidRPr="00625FCA">
        <w:rPr>
          <w:b/>
          <w:bCs/>
          <w:sz w:val="28"/>
          <w:szCs w:val="28"/>
        </w:rPr>
        <w:t>: Pädagogisches Konzept</w:t>
      </w:r>
    </w:p>
    <w:p w14:paraId="4D4D1FEA" w14:textId="77777777" w:rsidR="00625FCA" w:rsidRPr="00625FCA" w:rsidRDefault="00625FCA" w:rsidP="00625FCA">
      <w:pPr>
        <w:rPr>
          <w:b/>
          <w:bCs/>
        </w:rPr>
      </w:pPr>
      <w:r w:rsidRPr="00625FCA">
        <w:rPr>
          <w:b/>
          <w:bCs/>
        </w:rPr>
        <w:t>Einleitung</w:t>
      </w:r>
    </w:p>
    <w:p w14:paraId="22CE34F8" w14:textId="7EE9906F" w:rsidR="00625FCA" w:rsidRPr="00625FCA" w:rsidRDefault="00625FCA" w:rsidP="00625FCA">
      <w:r w:rsidRPr="00625FCA">
        <w:t xml:space="preserve">Dieses pädagogische Konzept bildet die Grundlage für die Arbeit der Spielgruppe </w:t>
      </w:r>
      <w:r w:rsidRPr="00454775">
        <w:t>RägiRäupli</w:t>
      </w:r>
      <w:r w:rsidRPr="00625FCA">
        <w:t>. Unser Ziel ist es, Kinder in ihrer individuellen Entwicklung ganzheitlich zu begleiten und ihnen einen geschützten Raum für erste soziale Erfahrungen ausserhalb der Familie zu bieten.</w:t>
      </w:r>
    </w:p>
    <w:p w14:paraId="5BD2C337" w14:textId="77777777" w:rsidR="00625FCA" w:rsidRPr="00625FCA" w:rsidRDefault="00625FCA" w:rsidP="00625FCA">
      <w:r w:rsidRPr="00625FCA">
        <w:t>Unsere Arbeit basiert auf einem ressourcenorientierten und wertschätzenden Ansatz. Jedes Kind wird als eigenständige Persönlichkeit mit individuellen Stärken, Interessen und Entwicklungsschritten wahrgenommen. Wir orientieren uns an den Bedürfnissen der Kinder und schaffen eine Umgebung, in der sie sich sicher, angenommen und ernst genommen fühlen.</w:t>
      </w:r>
    </w:p>
    <w:p w14:paraId="3F980CDE" w14:textId="77777777" w:rsidR="00625FCA" w:rsidRPr="00625FCA" w:rsidRDefault="00625FCA" w:rsidP="00625FCA">
      <w:r w:rsidRPr="00625FCA">
        <w:t>Die Spielgruppe versteht sich als Ort des freien Spiels, des gemeinsamen Erlebens und des sozialen Lernens. Dabei steht das Lernen durch Erfahrung und Beziehung im Mittelpunkt.</w:t>
      </w:r>
    </w:p>
    <w:p w14:paraId="47326C1A" w14:textId="6C06BCA1" w:rsidR="00625FCA" w:rsidRDefault="00625FCA" w:rsidP="00625FCA"/>
    <w:p w14:paraId="062C4EA3" w14:textId="77777777" w:rsidR="00A84B41" w:rsidRPr="00625FCA" w:rsidRDefault="00A84B41" w:rsidP="00625FCA"/>
    <w:p w14:paraId="7469F7E9" w14:textId="77777777" w:rsidR="00625FCA" w:rsidRPr="00625FCA" w:rsidRDefault="00625FCA" w:rsidP="00625FCA">
      <w:pPr>
        <w:rPr>
          <w:b/>
          <w:bCs/>
        </w:rPr>
      </w:pPr>
      <w:r w:rsidRPr="00625FCA">
        <w:rPr>
          <w:b/>
          <w:bCs/>
        </w:rPr>
        <w:t>Grundsätze und Ziele</w:t>
      </w:r>
    </w:p>
    <w:p w14:paraId="20589703" w14:textId="64F108DD" w:rsidR="00625FCA" w:rsidRPr="00625FCA" w:rsidRDefault="00625FCA" w:rsidP="00625FCA">
      <w:r w:rsidRPr="00625FCA">
        <w:t>Die Spielgruppe</w:t>
      </w:r>
      <w:r w:rsidRPr="00454775">
        <w:t xml:space="preserve"> RägiRäupli</w:t>
      </w:r>
      <w:r w:rsidRPr="00625FCA">
        <w:t xml:space="preserve"> unterstützt Kinder in ihrer sozialen, emotionalen, kognitiven, körperlichen und psychischen Entwicklung.</w:t>
      </w:r>
    </w:p>
    <w:p w14:paraId="01A62130" w14:textId="77777777" w:rsidR="00625FCA" w:rsidRPr="00625FCA" w:rsidRDefault="00625FCA" w:rsidP="00625FCA">
      <w:r w:rsidRPr="00625FCA">
        <w:t>Unsere Ziele sind:</w:t>
      </w:r>
    </w:p>
    <w:p w14:paraId="5D53F2C5" w14:textId="77777777" w:rsidR="00625FCA" w:rsidRPr="00625FCA" w:rsidRDefault="00625FCA" w:rsidP="00625FCA">
      <w:pPr>
        <w:numPr>
          <w:ilvl w:val="0"/>
          <w:numId w:val="1"/>
        </w:numPr>
      </w:pPr>
      <w:r w:rsidRPr="00625FCA">
        <w:t xml:space="preserve">Förderung der </w:t>
      </w:r>
      <w:r w:rsidRPr="00625FCA">
        <w:rPr>
          <w:b/>
          <w:bCs/>
        </w:rPr>
        <w:t>Sozialkompetenz</w:t>
      </w:r>
      <w:r w:rsidRPr="00625FCA">
        <w:t xml:space="preserve"> (z.B. Teilen, Rücksichtnahme, Konfliktlösung)</w:t>
      </w:r>
    </w:p>
    <w:p w14:paraId="78956294" w14:textId="77777777" w:rsidR="00625FCA" w:rsidRPr="00625FCA" w:rsidRDefault="00625FCA" w:rsidP="00625FCA">
      <w:pPr>
        <w:numPr>
          <w:ilvl w:val="0"/>
          <w:numId w:val="1"/>
        </w:numPr>
      </w:pPr>
      <w:r w:rsidRPr="00625FCA">
        <w:t xml:space="preserve">Stärkung der </w:t>
      </w:r>
      <w:r w:rsidRPr="00625FCA">
        <w:rPr>
          <w:b/>
          <w:bCs/>
        </w:rPr>
        <w:t>Selbstkompetenz</w:t>
      </w:r>
      <w:r w:rsidRPr="00625FCA">
        <w:t xml:space="preserve"> (Selbstvertrauen, Selbstständigkeit, Frustrationstoleranz)</w:t>
      </w:r>
    </w:p>
    <w:p w14:paraId="15F3CC77" w14:textId="77777777" w:rsidR="00625FCA" w:rsidRPr="00625FCA" w:rsidRDefault="00625FCA" w:rsidP="00625FCA">
      <w:pPr>
        <w:numPr>
          <w:ilvl w:val="0"/>
          <w:numId w:val="1"/>
        </w:numPr>
      </w:pPr>
      <w:r w:rsidRPr="00625FCA">
        <w:t xml:space="preserve">Entwicklung der </w:t>
      </w:r>
      <w:r w:rsidRPr="00625FCA">
        <w:rPr>
          <w:b/>
          <w:bCs/>
        </w:rPr>
        <w:t>Sachkompetenz</w:t>
      </w:r>
      <w:r w:rsidRPr="00625FCA">
        <w:t xml:space="preserve"> (Neugier, kreatives Denken, Problemlösungsfähigkeit)</w:t>
      </w:r>
    </w:p>
    <w:p w14:paraId="44F7BF15" w14:textId="77777777" w:rsidR="00625FCA" w:rsidRPr="00625FCA" w:rsidRDefault="00625FCA" w:rsidP="00625FCA">
      <w:pPr>
        <w:numPr>
          <w:ilvl w:val="0"/>
          <w:numId w:val="1"/>
        </w:numPr>
      </w:pPr>
      <w:r w:rsidRPr="00625FCA">
        <w:t xml:space="preserve">Förderung der </w:t>
      </w:r>
      <w:r w:rsidRPr="00625FCA">
        <w:rPr>
          <w:b/>
          <w:bCs/>
        </w:rPr>
        <w:t>Lernkompetenz</w:t>
      </w:r>
      <w:r w:rsidRPr="00625FCA">
        <w:t xml:space="preserve"> (Ausdauer, Konzentration, Freude am Entdecken)</w:t>
      </w:r>
    </w:p>
    <w:p w14:paraId="6F6A57E7" w14:textId="77777777" w:rsidR="00625FCA" w:rsidRPr="00625FCA" w:rsidRDefault="00625FCA" w:rsidP="00625FCA">
      <w:r w:rsidRPr="00625FCA">
        <w:t>Wir bieten den Kindern Raum für freies Spiel, kreative Tätigkeiten, Bewegungsangebote, gemeinsames Singen, Geschichten hören und themenbezogene Aktivitäten.</w:t>
      </w:r>
    </w:p>
    <w:p w14:paraId="5DBB1980" w14:textId="77777777" w:rsidR="00625FCA" w:rsidRPr="00625FCA" w:rsidRDefault="00625FCA" w:rsidP="00625FCA">
      <w:r w:rsidRPr="00625FCA">
        <w:t>Unsere pädagogische Haltung ist geprägt von Wertschätzung, Geduld, Klarheit und Verlässlichkeit. Wir begleiten die Kinder achtsam und geben ihnen Orientierung durch klare Strukturen und Rituale.</w:t>
      </w:r>
    </w:p>
    <w:p w14:paraId="6DCE2295" w14:textId="4C2E445F" w:rsidR="00625FCA" w:rsidRDefault="00625FCA" w:rsidP="00625FCA"/>
    <w:p w14:paraId="2D9FF1A9" w14:textId="77777777" w:rsidR="00A84B41" w:rsidRPr="00625FCA" w:rsidRDefault="00A84B41" w:rsidP="00625FCA"/>
    <w:p w14:paraId="18119B3A" w14:textId="77777777" w:rsidR="00625FCA" w:rsidRPr="00625FCA" w:rsidRDefault="00625FCA" w:rsidP="00625FCA">
      <w:pPr>
        <w:rPr>
          <w:b/>
          <w:bCs/>
        </w:rPr>
      </w:pPr>
      <w:r w:rsidRPr="00625FCA">
        <w:rPr>
          <w:b/>
          <w:bCs/>
        </w:rPr>
        <w:t>Haltung</w:t>
      </w:r>
    </w:p>
    <w:p w14:paraId="767CC587" w14:textId="77777777" w:rsidR="00625FCA" w:rsidRPr="00625FCA" w:rsidRDefault="00625FCA" w:rsidP="00625FCA">
      <w:r w:rsidRPr="00625FCA">
        <w:t>Wir begegnen den Kindern auf Augenhöhe und nehmen ihre Gefühle, Bedürfnisse und Ideen ernst. Eine vertrauensvolle Beziehung bildet die Basis unserer Arbeit.</w:t>
      </w:r>
    </w:p>
    <w:p w14:paraId="2BB2B47F" w14:textId="77777777" w:rsidR="00625FCA" w:rsidRPr="00625FCA" w:rsidRDefault="00625FCA" w:rsidP="00625FCA">
      <w:r w:rsidRPr="00625FCA">
        <w:t>Wir verstehen uns als Begleiterinnen, die Impulse geben, Sicherheit vermitteln und die Kinder in ihrer Selbstständigkeit stärken. Dabei geben wir den Kindern Zeit – Zeit zum Ankommen, zum Ausprobieren, zum Lernen und zum Wachsen.</w:t>
      </w:r>
    </w:p>
    <w:p w14:paraId="01DF3801" w14:textId="34836C0A" w:rsidR="00625FCA" w:rsidRPr="00A84B41" w:rsidRDefault="00625FCA" w:rsidP="00625FCA">
      <w:r w:rsidRPr="00625FCA">
        <w:t>Regeln und Grenzen geben Orientierung und Sicherheit. Sie werden klar kommuniziert und konsequent, aber liebevoll umgesetzt</w:t>
      </w:r>
      <w:r w:rsidRPr="00454775">
        <w:t>.</w:t>
      </w:r>
    </w:p>
    <w:p w14:paraId="60F6EDF2" w14:textId="77777777" w:rsidR="00334E6E" w:rsidRPr="00454775" w:rsidRDefault="00334E6E" w:rsidP="00625FCA">
      <w:pPr>
        <w:rPr>
          <w:b/>
          <w:bCs/>
        </w:rPr>
      </w:pPr>
    </w:p>
    <w:p w14:paraId="7336F456" w14:textId="54595358" w:rsidR="00625FCA" w:rsidRPr="00625FCA" w:rsidRDefault="00625FCA" w:rsidP="00625FCA">
      <w:pPr>
        <w:rPr>
          <w:b/>
          <w:bCs/>
        </w:rPr>
      </w:pPr>
      <w:r w:rsidRPr="00625FCA">
        <w:rPr>
          <w:b/>
          <w:bCs/>
        </w:rPr>
        <w:t>Spielen &amp; Begleiten – Spielgruppenalltag</w:t>
      </w:r>
    </w:p>
    <w:p w14:paraId="1E486E92" w14:textId="77777777" w:rsidR="00625FCA" w:rsidRPr="00625FCA" w:rsidRDefault="00625FCA" w:rsidP="00625FCA">
      <w:r w:rsidRPr="00625FCA">
        <w:t>Eine Spielgruppensequenz ist klar strukturiert und bietet gleichzeitig genügend Freiraum für individuelles Spiel.</w:t>
      </w:r>
    </w:p>
    <w:p w14:paraId="5BC69D18" w14:textId="77777777" w:rsidR="00625FCA" w:rsidRPr="00625FCA" w:rsidRDefault="00625FCA" w:rsidP="00625FCA">
      <w:r w:rsidRPr="00625FCA">
        <w:t>Typischer Ablauf:</w:t>
      </w:r>
    </w:p>
    <w:p w14:paraId="6D859B8D" w14:textId="06B7879A" w:rsidR="00625FCA" w:rsidRPr="00625FCA" w:rsidRDefault="00625FCA" w:rsidP="00625FCA">
      <w:pPr>
        <w:numPr>
          <w:ilvl w:val="0"/>
          <w:numId w:val="2"/>
        </w:numPr>
      </w:pPr>
      <w:r w:rsidRPr="00625FCA">
        <w:t xml:space="preserve">Ankommen und Begrüssung </w:t>
      </w:r>
    </w:p>
    <w:p w14:paraId="39AD5766" w14:textId="77777777" w:rsidR="00625FCA" w:rsidRPr="00625FCA" w:rsidRDefault="00625FCA" w:rsidP="00625FCA">
      <w:pPr>
        <w:numPr>
          <w:ilvl w:val="0"/>
          <w:numId w:val="2"/>
        </w:numPr>
      </w:pPr>
      <w:r w:rsidRPr="00625FCA">
        <w:t>Freies Spiel</w:t>
      </w:r>
    </w:p>
    <w:p w14:paraId="49FEC28A" w14:textId="77777777" w:rsidR="00625FCA" w:rsidRPr="00625FCA" w:rsidRDefault="00625FCA" w:rsidP="00625FCA">
      <w:pPr>
        <w:numPr>
          <w:ilvl w:val="0"/>
          <w:numId w:val="2"/>
        </w:numPr>
      </w:pPr>
      <w:r w:rsidRPr="00625FCA">
        <w:t>Gemeinsame Aktivität (z.B. Basteln, Singen, Bewegungsspiel, Geschichte)</w:t>
      </w:r>
    </w:p>
    <w:p w14:paraId="4D7A03D8" w14:textId="27049443" w:rsidR="00625FCA" w:rsidRPr="00625FCA" w:rsidRDefault="00625FCA" w:rsidP="00625FCA">
      <w:pPr>
        <w:numPr>
          <w:ilvl w:val="0"/>
          <w:numId w:val="2"/>
        </w:numPr>
      </w:pPr>
      <w:r w:rsidRPr="00625FCA">
        <w:t>Znüni/Zvieri-</w:t>
      </w:r>
      <w:r w:rsidR="00A84B41">
        <w:t xml:space="preserve"> mit gestallten </w:t>
      </w:r>
    </w:p>
    <w:p w14:paraId="5CF25BE5" w14:textId="0B71B8DC" w:rsidR="00625FCA" w:rsidRPr="00625FCA" w:rsidRDefault="00625FCA" w:rsidP="00625FCA">
      <w:pPr>
        <w:numPr>
          <w:ilvl w:val="0"/>
          <w:numId w:val="2"/>
        </w:numPr>
      </w:pPr>
      <w:r w:rsidRPr="00625FCA">
        <w:t>Abschlussritual</w:t>
      </w:r>
      <w:r w:rsidR="00C2501F" w:rsidRPr="00454775">
        <w:t xml:space="preserve"> im Kreis </w:t>
      </w:r>
    </w:p>
    <w:p w14:paraId="58BC45A5" w14:textId="77777777" w:rsidR="00625FCA" w:rsidRPr="00625FCA" w:rsidRDefault="00625FCA" w:rsidP="00625FCA">
      <w:r w:rsidRPr="00625FCA">
        <w:t>Rituale geben den Kindern Sicherheit und Orientierung im Alltag.</w:t>
      </w:r>
    </w:p>
    <w:p w14:paraId="49C8A288" w14:textId="77777777" w:rsidR="00625FCA" w:rsidRPr="00625FCA" w:rsidRDefault="00625FCA" w:rsidP="00625FCA">
      <w:r w:rsidRPr="00625FCA">
        <w:t>Wir stellen vielfältiges Spielmaterial zur Verfügung: Bau- und Konstruktionsmaterial, Rollenspielecke, Bücher, Kreativmaterial, Naturmaterialien etc. Die Materialien regen Fantasie, Kreativität und eigenständiges Handeln an.</w:t>
      </w:r>
    </w:p>
    <w:p w14:paraId="31102236" w14:textId="77777777" w:rsidR="00625FCA" w:rsidRPr="00625FCA" w:rsidRDefault="00625FCA" w:rsidP="00625FCA">
      <w:r w:rsidRPr="00625FCA">
        <w:t>Im Alltag unterstützen wir die Kinder durch:</w:t>
      </w:r>
    </w:p>
    <w:p w14:paraId="52FD2D2F" w14:textId="77777777" w:rsidR="00625FCA" w:rsidRPr="00625FCA" w:rsidRDefault="00625FCA" w:rsidP="00625FCA">
      <w:pPr>
        <w:numPr>
          <w:ilvl w:val="0"/>
          <w:numId w:val="3"/>
        </w:numPr>
      </w:pPr>
      <w:r w:rsidRPr="00625FCA">
        <w:t>Ermutigung und positive Rückmeldungen</w:t>
      </w:r>
    </w:p>
    <w:p w14:paraId="55BB4D6C" w14:textId="77777777" w:rsidR="00625FCA" w:rsidRPr="00625FCA" w:rsidRDefault="00625FCA" w:rsidP="00625FCA">
      <w:pPr>
        <w:numPr>
          <w:ilvl w:val="0"/>
          <w:numId w:val="3"/>
        </w:numPr>
      </w:pPr>
      <w:r w:rsidRPr="00625FCA">
        <w:t>Begleitung bei Konflikten</w:t>
      </w:r>
    </w:p>
    <w:p w14:paraId="0D9610EA" w14:textId="77777777" w:rsidR="00625FCA" w:rsidRPr="00625FCA" w:rsidRDefault="00625FCA" w:rsidP="00625FCA">
      <w:pPr>
        <w:numPr>
          <w:ilvl w:val="0"/>
          <w:numId w:val="3"/>
        </w:numPr>
      </w:pPr>
      <w:r w:rsidRPr="00625FCA">
        <w:t>Förderung von Selbstständigkeit (z.B. beim Anziehen, Aufräumen)</w:t>
      </w:r>
    </w:p>
    <w:p w14:paraId="75C71B24" w14:textId="31F3550C" w:rsidR="00625FCA" w:rsidRDefault="00625FCA" w:rsidP="00334E6E">
      <w:pPr>
        <w:numPr>
          <w:ilvl w:val="0"/>
          <w:numId w:val="3"/>
        </w:numPr>
      </w:pPr>
      <w:r w:rsidRPr="00625FCA">
        <w:t>Sprache als zentrales Mittel der Begleitun</w:t>
      </w:r>
      <w:r w:rsidR="00334E6E">
        <w:t>g</w:t>
      </w:r>
    </w:p>
    <w:p w14:paraId="24CC1C55" w14:textId="77777777" w:rsidR="00A84B41" w:rsidRDefault="00A84B41" w:rsidP="00A84B41"/>
    <w:p w14:paraId="18E41399" w14:textId="77777777" w:rsidR="00A84B41" w:rsidRPr="00625FCA" w:rsidRDefault="00A84B41" w:rsidP="00A84B41"/>
    <w:p w14:paraId="7269261E" w14:textId="77777777" w:rsidR="00625FCA" w:rsidRPr="00625FCA" w:rsidRDefault="00625FCA" w:rsidP="00625FCA">
      <w:pPr>
        <w:rPr>
          <w:b/>
          <w:bCs/>
        </w:rPr>
      </w:pPr>
      <w:r w:rsidRPr="00625FCA">
        <w:rPr>
          <w:b/>
          <w:bCs/>
        </w:rPr>
        <w:t>Räumlichkeiten</w:t>
      </w:r>
    </w:p>
    <w:p w14:paraId="46E8386C" w14:textId="77777777" w:rsidR="00625FCA" w:rsidRPr="00625FCA" w:rsidRDefault="00625FCA" w:rsidP="00625FCA">
      <w:r w:rsidRPr="00625FCA">
        <w:t>Die Spielgruppe verfügt über helle, kindgerechte und sicher eingerichtete Räume. Unterschiedliche Spielbereiche ermöglichen vielfältige Erfahrungen (Bewegungsbereich, Kreativecke, Rollenspielecke, Baubereich etc.).</w:t>
      </w:r>
    </w:p>
    <w:p w14:paraId="27A3FE56" w14:textId="75397580" w:rsidR="00625FCA" w:rsidRPr="00625FCA" w:rsidRDefault="00625FCA" w:rsidP="00625FCA">
      <w:r w:rsidRPr="00625FCA">
        <w:t xml:space="preserve">Wenn möglich, nutzen wir regelmässig </w:t>
      </w:r>
      <w:r w:rsidR="00E66BF4" w:rsidRPr="00454775">
        <w:t>unseren Hinterhof</w:t>
      </w:r>
      <w:r w:rsidRPr="00625FCA">
        <w:t>. Bewegung und Naturerfahrungen sind ein wichtiger Bestandteil unserer Arbei</w:t>
      </w:r>
      <w:r w:rsidR="00A84B41">
        <w:t>t.</w:t>
      </w:r>
    </w:p>
    <w:p w14:paraId="7E3B71EC" w14:textId="77777777" w:rsidR="00A84B41" w:rsidRDefault="00A84B41" w:rsidP="00625FCA">
      <w:pPr>
        <w:rPr>
          <w:b/>
          <w:bCs/>
        </w:rPr>
      </w:pPr>
    </w:p>
    <w:p w14:paraId="7880E14E" w14:textId="77777777" w:rsidR="00A84B41" w:rsidRDefault="00A84B41" w:rsidP="00625FCA">
      <w:pPr>
        <w:rPr>
          <w:b/>
          <w:bCs/>
        </w:rPr>
      </w:pPr>
    </w:p>
    <w:p w14:paraId="4139256D" w14:textId="77777777" w:rsidR="00A84B41" w:rsidRDefault="00A84B41" w:rsidP="00625FCA">
      <w:pPr>
        <w:rPr>
          <w:b/>
          <w:bCs/>
        </w:rPr>
      </w:pPr>
    </w:p>
    <w:p w14:paraId="4BA168B2" w14:textId="77777777" w:rsidR="00A84B41" w:rsidRDefault="00A84B41" w:rsidP="00625FCA">
      <w:pPr>
        <w:rPr>
          <w:b/>
          <w:bCs/>
        </w:rPr>
      </w:pPr>
    </w:p>
    <w:p w14:paraId="7D12D7CE" w14:textId="77777777" w:rsidR="00A84B41" w:rsidRDefault="00A84B41" w:rsidP="00625FCA">
      <w:pPr>
        <w:rPr>
          <w:b/>
          <w:bCs/>
        </w:rPr>
      </w:pPr>
    </w:p>
    <w:p w14:paraId="7FA185C7" w14:textId="77777777" w:rsidR="00A84B41" w:rsidRDefault="00A84B41" w:rsidP="00625FCA">
      <w:pPr>
        <w:rPr>
          <w:b/>
          <w:bCs/>
        </w:rPr>
      </w:pPr>
    </w:p>
    <w:p w14:paraId="036401C1" w14:textId="77777777" w:rsidR="00A84B41" w:rsidRDefault="00A84B41" w:rsidP="00625FCA">
      <w:pPr>
        <w:rPr>
          <w:b/>
          <w:bCs/>
        </w:rPr>
      </w:pPr>
    </w:p>
    <w:p w14:paraId="6479FA63" w14:textId="77777777" w:rsidR="00A84B41" w:rsidRDefault="00A84B41" w:rsidP="00625FCA">
      <w:pPr>
        <w:rPr>
          <w:b/>
          <w:bCs/>
        </w:rPr>
      </w:pPr>
    </w:p>
    <w:p w14:paraId="0AB6290B" w14:textId="77777777" w:rsidR="00A84B41" w:rsidRDefault="00A84B41" w:rsidP="00625FCA">
      <w:pPr>
        <w:rPr>
          <w:b/>
          <w:bCs/>
        </w:rPr>
      </w:pPr>
    </w:p>
    <w:p w14:paraId="0B160DCF" w14:textId="77777777" w:rsidR="00A84B41" w:rsidRDefault="00A84B41" w:rsidP="00625FCA">
      <w:pPr>
        <w:rPr>
          <w:b/>
          <w:bCs/>
        </w:rPr>
      </w:pPr>
    </w:p>
    <w:p w14:paraId="5960FF09" w14:textId="095132C9" w:rsidR="00625FCA" w:rsidRPr="00625FCA" w:rsidRDefault="00625FCA" w:rsidP="00625FCA">
      <w:pPr>
        <w:rPr>
          <w:b/>
          <w:bCs/>
        </w:rPr>
      </w:pPr>
      <w:r w:rsidRPr="00625FCA">
        <w:rPr>
          <w:b/>
          <w:bCs/>
        </w:rPr>
        <w:t>Zusammenarbeit mit den Eltern</w:t>
      </w:r>
    </w:p>
    <w:p w14:paraId="7924D548" w14:textId="77777777" w:rsidR="00625FCA" w:rsidRPr="00625FCA" w:rsidRDefault="00625FCA" w:rsidP="00625FCA">
      <w:r w:rsidRPr="00625FCA">
        <w:t>Eine vertrauensvolle und offene Zusammenarbeit mit den Eltern ist uns sehr wichtig. Sie bildet die Grundlage für das Wohl des Kindes.</w:t>
      </w:r>
    </w:p>
    <w:p w14:paraId="15172345" w14:textId="77777777" w:rsidR="00625FCA" w:rsidRPr="00625FCA" w:rsidRDefault="00625FCA" w:rsidP="00625FCA">
      <w:r w:rsidRPr="00625FCA">
        <w:t>Der Austausch erfolgt:</w:t>
      </w:r>
    </w:p>
    <w:p w14:paraId="33B0C823" w14:textId="77777777" w:rsidR="00625FCA" w:rsidRPr="00625FCA" w:rsidRDefault="00625FCA" w:rsidP="00625FCA">
      <w:pPr>
        <w:numPr>
          <w:ilvl w:val="0"/>
          <w:numId w:val="4"/>
        </w:numPr>
      </w:pPr>
      <w:r w:rsidRPr="00625FCA">
        <w:t>durch Tür- und Angelgespräche beim Bringen und Abholen</w:t>
      </w:r>
    </w:p>
    <w:p w14:paraId="1FFAB7CA" w14:textId="77777777" w:rsidR="00625FCA" w:rsidRPr="00625FCA" w:rsidRDefault="00625FCA" w:rsidP="00625FCA">
      <w:pPr>
        <w:numPr>
          <w:ilvl w:val="0"/>
          <w:numId w:val="4"/>
        </w:numPr>
      </w:pPr>
      <w:r w:rsidRPr="00625FCA">
        <w:t>bei Bedarf durch vereinbarte Elterngespräche</w:t>
      </w:r>
    </w:p>
    <w:p w14:paraId="70698863" w14:textId="77777777" w:rsidR="00625FCA" w:rsidRPr="00625FCA" w:rsidRDefault="00625FCA" w:rsidP="00625FCA">
      <w:pPr>
        <w:numPr>
          <w:ilvl w:val="0"/>
          <w:numId w:val="4"/>
        </w:numPr>
      </w:pPr>
      <w:r w:rsidRPr="00625FCA">
        <w:t>per E-Mail oder telefonisch</w:t>
      </w:r>
    </w:p>
    <w:p w14:paraId="5BC1539F" w14:textId="77777777" w:rsidR="00625FCA" w:rsidRPr="00454775" w:rsidRDefault="00625FCA" w:rsidP="00625FCA">
      <w:pPr>
        <w:numPr>
          <w:ilvl w:val="0"/>
          <w:numId w:val="4"/>
        </w:numPr>
      </w:pPr>
      <w:r w:rsidRPr="00625FCA">
        <w:t>ggf. durch Elternabende</w:t>
      </w:r>
    </w:p>
    <w:p w14:paraId="37AB46A7" w14:textId="56BE409B" w:rsidR="00625FCA" w:rsidRPr="00454775" w:rsidRDefault="00625FCA" w:rsidP="00625FCA">
      <w:pPr>
        <w:numPr>
          <w:ilvl w:val="0"/>
          <w:numId w:val="4"/>
        </w:numPr>
      </w:pPr>
      <w:r w:rsidRPr="00625FCA">
        <w:t>Gesprächswünsche seitens der Eltern nehmen wir ernst und vereinbaren zeitnah einen Termin. Wir pflegen eine offene, respektvolle und transparente Kommunikation.</w:t>
      </w:r>
    </w:p>
    <w:p w14:paraId="7E27CFD7" w14:textId="77777777" w:rsidR="00C2501F" w:rsidRPr="00454775" w:rsidRDefault="00C2501F" w:rsidP="00C2501F"/>
    <w:p w14:paraId="561C7FE2" w14:textId="320557B7" w:rsidR="00C2501F" w:rsidRPr="00454775" w:rsidRDefault="00C2501F" w:rsidP="00C2501F">
      <w:pPr>
        <w:rPr>
          <w:b/>
          <w:bCs/>
        </w:rPr>
      </w:pPr>
      <w:r w:rsidRPr="00454775">
        <w:rPr>
          <w:b/>
          <w:bCs/>
        </w:rPr>
        <w:t xml:space="preserve">        Events mit Eltern</w:t>
      </w:r>
    </w:p>
    <w:p w14:paraId="11B64D8B" w14:textId="0D8CC484" w:rsidR="00C2501F" w:rsidRPr="00454775" w:rsidRDefault="00C2501F" w:rsidP="00C2501F">
      <w:pPr>
        <w:pStyle w:val="Listenabsatz"/>
        <w:numPr>
          <w:ilvl w:val="0"/>
          <w:numId w:val="6"/>
        </w:numPr>
      </w:pPr>
      <w:r w:rsidRPr="00454775">
        <w:t xml:space="preserve">Infoabend Im August </w:t>
      </w:r>
    </w:p>
    <w:p w14:paraId="17541EE2" w14:textId="2DDCF5E3" w:rsidR="00C2501F" w:rsidRPr="00454775" w:rsidRDefault="00C2501F" w:rsidP="00C2501F">
      <w:pPr>
        <w:pStyle w:val="Listenabsatz"/>
        <w:numPr>
          <w:ilvl w:val="0"/>
          <w:numId w:val="6"/>
        </w:numPr>
      </w:pPr>
      <w:r w:rsidRPr="00454775">
        <w:t xml:space="preserve">Samichlaus </w:t>
      </w:r>
    </w:p>
    <w:p w14:paraId="451174C3" w14:textId="2630814C" w:rsidR="00C2501F" w:rsidRPr="00454775" w:rsidRDefault="00C2501F" w:rsidP="00C2501F">
      <w:pPr>
        <w:pStyle w:val="Listenabsatz"/>
        <w:numPr>
          <w:ilvl w:val="0"/>
          <w:numId w:val="6"/>
        </w:numPr>
      </w:pPr>
      <w:r w:rsidRPr="00454775">
        <w:t>Ostereiersuche</w:t>
      </w:r>
    </w:p>
    <w:p w14:paraId="1235B365" w14:textId="77777777" w:rsidR="008C4AFC" w:rsidRPr="004510F1" w:rsidRDefault="008C4AFC">
      <w:pPr>
        <w:rPr>
          <w:sz w:val="20"/>
          <w:szCs w:val="20"/>
        </w:rPr>
      </w:pPr>
    </w:p>
    <w:sectPr w:rsidR="008C4AFC" w:rsidRPr="004510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309B2"/>
    <w:multiLevelType w:val="hybridMultilevel"/>
    <w:tmpl w:val="4F86228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E6E227C"/>
    <w:multiLevelType w:val="multilevel"/>
    <w:tmpl w:val="5C0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827EC"/>
    <w:multiLevelType w:val="multilevel"/>
    <w:tmpl w:val="616C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9F7A72"/>
    <w:multiLevelType w:val="multilevel"/>
    <w:tmpl w:val="831C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5566C0"/>
    <w:multiLevelType w:val="hybridMultilevel"/>
    <w:tmpl w:val="5D004728"/>
    <w:lvl w:ilvl="0" w:tplc="08070001">
      <w:start w:val="1"/>
      <w:numFmt w:val="bullet"/>
      <w:lvlText w:val=""/>
      <w:lvlJc w:val="left"/>
      <w:pPr>
        <w:ind w:left="1170" w:hanging="360"/>
      </w:pPr>
      <w:rPr>
        <w:rFonts w:ascii="Symbol" w:hAnsi="Symbol" w:hint="default"/>
      </w:rPr>
    </w:lvl>
    <w:lvl w:ilvl="1" w:tplc="08070003" w:tentative="1">
      <w:start w:val="1"/>
      <w:numFmt w:val="bullet"/>
      <w:lvlText w:val="o"/>
      <w:lvlJc w:val="left"/>
      <w:pPr>
        <w:ind w:left="1890" w:hanging="360"/>
      </w:pPr>
      <w:rPr>
        <w:rFonts w:ascii="Courier New" w:hAnsi="Courier New" w:cs="Courier New" w:hint="default"/>
      </w:rPr>
    </w:lvl>
    <w:lvl w:ilvl="2" w:tplc="08070005" w:tentative="1">
      <w:start w:val="1"/>
      <w:numFmt w:val="bullet"/>
      <w:lvlText w:val=""/>
      <w:lvlJc w:val="left"/>
      <w:pPr>
        <w:ind w:left="2610" w:hanging="360"/>
      </w:pPr>
      <w:rPr>
        <w:rFonts w:ascii="Wingdings" w:hAnsi="Wingdings" w:hint="default"/>
      </w:rPr>
    </w:lvl>
    <w:lvl w:ilvl="3" w:tplc="08070001" w:tentative="1">
      <w:start w:val="1"/>
      <w:numFmt w:val="bullet"/>
      <w:lvlText w:val=""/>
      <w:lvlJc w:val="left"/>
      <w:pPr>
        <w:ind w:left="3330" w:hanging="360"/>
      </w:pPr>
      <w:rPr>
        <w:rFonts w:ascii="Symbol" w:hAnsi="Symbol" w:hint="default"/>
      </w:rPr>
    </w:lvl>
    <w:lvl w:ilvl="4" w:tplc="08070003" w:tentative="1">
      <w:start w:val="1"/>
      <w:numFmt w:val="bullet"/>
      <w:lvlText w:val="o"/>
      <w:lvlJc w:val="left"/>
      <w:pPr>
        <w:ind w:left="4050" w:hanging="360"/>
      </w:pPr>
      <w:rPr>
        <w:rFonts w:ascii="Courier New" w:hAnsi="Courier New" w:cs="Courier New" w:hint="default"/>
      </w:rPr>
    </w:lvl>
    <w:lvl w:ilvl="5" w:tplc="08070005" w:tentative="1">
      <w:start w:val="1"/>
      <w:numFmt w:val="bullet"/>
      <w:lvlText w:val=""/>
      <w:lvlJc w:val="left"/>
      <w:pPr>
        <w:ind w:left="4770" w:hanging="360"/>
      </w:pPr>
      <w:rPr>
        <w:rFonts w:ascii="Wingdings" w:hAnsi="Wingdings" w:hint="default"/>
      </w:rPr>
    </w:lvl>
    <w:lvl w:ilvl="6" w:tplc="08070001" w:tentative="1">
      <w:start w:val="1"/>
      <w:numFmt w:val="bullet"/>
      <w:lvlText w:val=""/>
      <w:lvlJc w:val="left"/>
      <w:pPr>
        <w:ind w:left="5490" w:hanging="360"/>
      </w:pPr>
      <w:rPr>
        <w:rFonts w:ascii="Symbol" w:hAnsi="Symbol" w:hint="default"/>
      </w:rPr>
    </w:lvl>
    <w:lvl w:ilvl="7" w:tplc="08070003" w:tentative="1">
      <w:start w:val="1"/>
      <w:numFmt w:val="bullet"/>
      <w:lvlText w:val="o"/>
      <w:lvlJc w:val="left"/>
      <w:pPr>
        <w:ind w:left="6210" w:hanging="360"/>
      </w:pPr>
      <w:rPr>
        <w:rFonts w:ascii="Courier New" w:hAnsi="Courier New" w:cs="Courier New" w:hint="default"/>
      </w:rPr>
    </w:lvl>
    <w:lvl w:ilvl="8" w:tplc="08070005" w:tentative="1">
      <w:start w:val="1"/>
      <w:numFmt w:val="bullet"/>
      <w:lvlText w:val=""/>
      <w:lvlJc w:val="left"/>
      <w:pPr>
        <w:ind w:left="6930" w:hanging="360"/>
      </w:pPr>
      <w:rPr>
        <w:rFonts w:ascii="Wingdings" w:hAnsi="Wingdings" w:hint="default"/>
      </w:rPr>
    </w:lvl>
  </w:abstractNum>
  <w:abstractNum w:abstractNumId="5" w15:restartNumberingAfterBreak="0">
    <w:nsid w:val="6AAC2400"/>
    <w:multiLevelType w:val="multilevel"/>
    <w:tmpl w:val="A20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088097">
    <w:abstractNumId w:val="5"/>
  </w:num>
  <w:num w:numId="2" w16cid:durableId="1452363104">
    <w:abstractNumId w:val="3"/>
  </w:num>
  <w:num w:numId="3" w16cid:durableId="2111780637">
    <w:abstractNumId w:val="2"/>
  </w:num>
  <w:num w:numId="4" w16cid:durableId="2102139573">
    <w:abstractNumId w:val="1"/>
  </w:num>
  <w:num w:numId="5" w16cid:durableId="1264607527">
    <w:abstractNumId w:val="4"/>
  </w:num>
  <w:num w:numId="6" w16cid:durableId="2015302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FCA"/>
    <w:rsid w:val="00070609"/>
    <w:rsid w:val="0032749E"/>
    <w:rsid w:val="00334E6E"/>
    <w:rsid w:val="004510F1"/>
    <w:rsid w:val="00454775"/>
    <w:rsid w:val="00625FCA"/>
    <w:rsid w:val="008C4AFC"/>
    <w:rsid w:val="00A46D5B"/>
    <w:rsid w:val="00A84B41"/>
    <w:rsid w:val="00C2501F"/>
    <w:rsid w:val="00E66BF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CC1C6"/>
  <w15:chartTrackingRefBased/>
  <w15:docId w15:val="{94415663-2C8E-4B8F-A19B-5C04C5AE4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25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25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25F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25F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25F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25F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25F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25F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25F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25F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25F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25F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25F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25F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25F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25F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25F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25FCA"/>
    <w:rPr>
      <w:rFonts w:eastAsiaTheme="majorEastAsia" w:cstheme="majorBidi"/>
      <w:color w:val="272727" w:themeColor="text1" w:themeTint="D8"/>
    </w:rPr>
  </w:style>
  <w:style w:type="paragraph" w:styleId="Titel">
    <w:name w:val="Title"/>
    <w:basedOn w:val="Standard"/>
    <w:next w:val="Standard"/>
    <w:link w:val="TitelZchn"/>
    <w:uiPriority w:val="10"/>
    <w:qFormat/>
    <w:rsid w:val="00625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25F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25F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25F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25F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25FCA"/>
    <w:rPr>
      <w:i/>
      <w:iCs/>
      <w:color w:val="404040" w:themeColor="text1" w:themeTint="BF"/>
    </w:rPr>
  </w:style>
  <w:style w:type="paragraph" w:styleId="Listenabsatz">
    <w:name w:val="List Paragraph"/>
    <w:basedOn w:val="Standard"/>
    <w:uiPriority w:val="34"/>
    <w:qFormat/>
    <w:rsid w:val="00625FCA"/>
    <w:pPr>
      <w:ind w:left="720"/>
      <w:contextualSpacing/>
    </w:pPr>
  </w:style>
  <w:style w:type="character" w:styleId="IntensiveHervorhebung">
    <w:name w:val="Intense Emphasis"/>
    <w:basedOn w:val="Absatz-Standardschriftart"/>
    <w:uiPriority w:val="21"/>
    <w:qFormat/>
    <w:rsid w:val="00625FCA"/>
    <w:rPr>
      <w:i/>
      <w:iCs/>
      <w:color w:val="0F4761" w:themeColor="accent1" w:themeShade="BF"/>
    </w:rPr>
  </w:style>
  <w:style w:type="paragraph" w:styleId="IntensivesZitat">
    <w:name w:val="Intense Quote"/>
    <w:basedOn w:val="Standard"/>
    <w:next w:val="Standard"/>
    <w:link w:val="IntensivesZitatZchn"/>
    <w:uiPriority w:val="30"/>
    <w:qFormat/>
    <w:rsid w:val="00625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25FCA"/>
    <w:rPr>
      <w:i/>
      <w:iCs/>
      <w:color w:val="0F4761" w:themeColor="accent1" w:themeShade="BF"/>
    </w:rPr>
  </w:style>
  <w:style w:type="character" w:styleId="IntensiverVerweis">
    <w:name w:val="Intense Reference"/>
    <w:basedOn w:val="Absatz-Standardschriftart"/>
    <w:uiPriority w:val="32"/>
    <w:qFormat/>
    <w:rsid w:val="00625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1492</Words>
  <Characters>2537</Characters>
  <Application>Microsoft Office Word</Application>
  <DocSecurity>0</DocSecurity>
  <Lines>2537</Lines>
  <Paragraphs>402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Alessia Paternostro-Polvere</dc:creator>
  <cp:keywords/>
  <dc:description/>
  <cp:lastModifiedBy>Alessia Paternostro-Polvere</cp:lastModifiedBy>
  <cp:revision>5</cp:revision>
  <dcterms:created xsi:type="dcterms:W3CDTF">2026-02-17T09:17:00Z</dcterms:created>
  <dcterms:modified xsi:type="dcterms:W3CDTF">2026-02-17T12:32:00Z</dcterms:modified>
</cp:coreProperties>
</file>