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val="0"/>
          <w:spacing w:val="0"/>
          <w:kern w:val="0"/>
          <w:sz w:val="22"/>
          <w:szCs w:val="24"/>
        </w:rPr>
        <w:id w:val="-912861098"/>
        <w:docPartObj>
          <w:docPartGallery w:val="Cover Pages"/>
          <w:docPartUnique/>
        </w:docPartObj>
      </w:sdtPr>
      <w:sdtContent>
        <w:p w14:paraId="320B700A" w14:textId="18731848" w:rsidR="001D3D92" w:rsidRDefault="00D70AA0" w:rsidP="00D70AA0">
          <w:pPr>
            <w:pStyle w:val="Title"/>
            <w:ind w:right="1705"/>
          </w:pPr>
          <w:r>
            <w:rPr>
              <w:noProof/>
              <w:lang w:val="en-US"/>
            </w:rPr>
            <w:drawing>
              <wp:anchor distT="0" distB="0" distL="114300" distR="114300" simplePos="0" relativeHeight="251658240" behindDoc="1" locked="0" layoutInCell="1" allowOverlap="1" wp14:anchorId="2790295E" wp14:editId="5D42BBD9">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BD6D6B">
            <w:t>P</w:t>
          </w:r>
          <w:r w:rsidR="00F93C33">
            <w:t>redic</w:t>
          </w:r>
          <w:r w:rsidR="00BD6D6B">
            <w:t>t</w:t>
          </w:r>
          <w:r w:rsidR="00076199">
            <w:t>ing</w:t>
          </w:r>
          <w:r w:rsidR="00F93C33">
            <w:t xml:space="preserve"> default </w:t>
          </w:r>
          <w:r w:rsidR="00076199">
            <w:t xml:space="preserve">credit card </w:t>
          </w:r>
          <w:r w:rsidR="00F93C33">
            <w:t xml:space="preserve">clients </w:t>
          </w:r>
        </w:p>
        <w:p w14:paraId="7BD60B0B" w14:textId="0421D322" w:rsidR="001D3D92" w:rsidRDefault="00BD6D6B" w:rsidP="00D70AA0">
          <w:pPr>
            <w:pStyle w:val="Subtitle"/>
            <w:ind w:right="1705"/>
          </w:pPr>
          <w:r w:rsidRPr="00BD6D6B">
            <w:t>CIND820 Big Data Analytics Project</w:t>
          </w:r>
        </w:p>
        <w:p w14:paraId="615BBE2C" w14:textId="765CAA6F" w:rsidR="0093044F" w:rsidRDefault="0097300C" w:rsidP="0097300C">
          <w:pPr>
            <w:tabs>
              <w:tab w:val="left" w:pos="2835"/>
            </w:tabs>
          </w:pPr>
          <w:r>
            <w:tab/>
          </w:r>
        </w:p>
        <w:p w14:paraId="0486D31B" w14:textId="7D158080" w:rsidR="0093044F" w:rsidRPr="0093044F" w:rsidRDefault="0093044F" w:rsidP="0093044F">
          <w:pPr>
            <w:pStyle w:val="Subtitle"/>
            <w:ind w:right="1705"/>
            <w:rPr>
              <w:spacing w:val="0"/>
              <w:sz w:val="22"/>
              <w:szCs w:val="24"/>
            </w:rPr>
          </w:pPr>
          <w:r w:rsidRPr="0093044F">
            <w:rPr>
              <w:spacing w:val="0"/>
              <w:sz w:val="22"/>
              <w:szCs w:val="24"/>
            </w:rPr>
            <w:t xml:space="preserve">Student: </w:t>
          </w:r>
          <w:proofErr w:type="spellStart"/>
          <w:r w:rsidRPr="0093044F">
            <w:rPr>
              <w:spacing w:val="0"/>
              <w:sz w:val="22"/>
              <w:szCs w:val="24"/>
            </w:rPr>
            <w:t>Chandramathi</w:t>
          </w:r>
          <w:proofErr w:type="spellEnd"/>
          <w:r w:rsidRPr="0093044F">
            <w:rPr>
              <w:spacing w:val="0"/>
              <w:sz w:val="22"/>
              <w:szCs w:val="24"/>
            </w:rPr>
            <w:t xml:space="preserve"> Vitta</w:t>
          </w:r>
          <w:r w:rsidR="00076199">
            <w:rPr>
              <w:spacing w:val="0"/>
              <w:sz w:val="22"/>
              <w:szCs w:val="24"/>
            </w:rPr>
            <w:t xml:space="preserve"> (</w:t>
          </w:r>
          <w:r w:rsidR="00076199" w:rsidRPr="00076199">
            <w:rPr>
              <w:spacing w:val="0"/>
              <w:sz w:val="22"/>
              <w:szCs w:val="24"/>
            </w:rPr>
            <w:t>501144398</w:t>
          </w:r>
          <w:r w:rsidR="00076199">
            <w:rPr>
              <w:spacing w:val="0"/>
              <w:sz w:val="22"/>
              <w:szCs w:val="24"/>
            </w:rPr>
            <w:t>)</w:t>
          </w:r>
        </w:p>
        <w:p w14:paraId="175DCCCF" w14:textId="30E2A3C6" w:rsidR="0093044F" w:rsidRDefault="0093044F" w:rsidP="0093044F">
          <w:r>
            <w:t xml:space="preserve">Professor: </w:t>
          </w:r>
          <w:proofErr w:type="spellStart"/>
          <w:r>
            <w:t>Ceni</w:t>
          </w:r>
          <w:proofErr w:type="spellEnd"/>
          <w:r>
            <w:t xml:space="preserve"> </w:t>
          </w:r>
          <w:proofErr w:type="spellStart"/>
          <w:r>
            <w:t>Babagolu</w:t>
          </w:r>
          <w:proofErr w:type="spellEnd"/>
        </w:p>
        <w:p w14:paraId="3209DE45" w14:textId="3CDF37B2" w:rsidR="0093044F" w:rsidRPr="0093044F" w:rsidRDefault="0093044F" w:rsidP="0093044F">
          <w:r>
            <w:t>July 1</w:t>
          </w:r>
          <w:r w:rsidR="00E73F1F">
            <w:t>7</w:t>
          </w:r>
          <w:r>
            <w:t>, 2023</w:t>
          </w:r>
        </w:p>
        <w:p w14:paraId="604B0985" w14:textId="710253E1" w:rsidR="008E7F97" w:rsidRPr="008E7F97" w:rsidRDefault="001D3D92" w:rsidP="008E7F97">
          <w:pPr>
            <w:spacing w:after="0" w:line="240" w:lineRule="auto"/>
            <w:rPr>
              <w:b/>
              <w:spacing w:val="-10"/>
              <w:kern w:val="28"/>
              <w:sz w:val="56"/>
              <w:szCs w:val="56"/>
            </w:rPr>
          </w:pPr>
          <w:r w:rsidRPr="00BD6D6B">
            <w:rPr>
              <w:spacing w:val="-10"/>
              <w:kern w:val="28"/>
              <w:sz w:val="56"/>
              <w:szCs w:val="56"/>
            </w:rPr>
            <w:br w:type="page"/>
          </w:r>
        </w:p>
      </w:sdtContent>
    </w:sdt>
    <w:sdt>
      <w:sdtPr>
        <w:id w:val="-254980127"/>
        <w:docPartObj>
          <w:docPartGallery w:val="Table of Contents"/>
          <w:docPartUnique/>
        </w:docPartObj>
      </w:sdtPr>
      <w:sdtEndPr>
        <w:rPr>
          <w:rFonts w:eastAsiaTheme="minorEastAsia" w:cstheme="minorBidi"/>
          <w:bCs/>
          <w:noProof/>
          <w:sz w:val="22"/>
          <w:szCs w:val="24"/>
          <w:lang w:val="en-CA"/>
        </w:rPr>
      </w:sdtEndPr>
      <w:sdtContent>
        <w:p w14:paraId="3C8EBEEC" w14:textId="7E32AA5F" w:rsidR="008E7F97" w:rsidRDefault="008E7F97">
          <w:pPr>
            <w:pStyle w:val="TOCHeading"/>
          </w:pPr>
          <w:r>
            <w:t>Table of Contents</w:t>
          </w:r>
        </w:p>
        <w:p w14:paraId="373C30B9" w14:textId="4DA80741" w:rsidR="008E7F97" w:rsidRDefault="008E7F97">
          <w:pPr>
            <w:pStyle w:val="TOC1"/>
            <w:rPr>
              <w:rFonts w:asciiTheme="minorHAnsi" w:eastAsiaTheme="minorEastAsia" w:hAnsiTheme="minorHAnsi" w:cstheme="minorBidi"/>
              <w:b w:val="0"/>
              <w:noProof/>
              <w:color w:val="auto"/>
              <w:kern w:val="2"/>
              <w:sz w:val="22"/>
              <w:szCs w:val="22"/>
              <w:lang w:eastAsia="en-CA"/>
              <w14:ligatures w14:val="standardContextual"/>
            </w:rPr>
          </w:pPr>
          <w:r>
            <w:fldChar w:fldCharType="begin"/>
          </w:r>
          <w:r>
            <w:instrText xml:space="preserve"> TOC \o "1-3" \h \z \u </w:instrText>
          </w:r>
          <w:r>
            <w:fldChar w:fldCharType="separate"/>
          </w:r>
          <w:hyperlink w:anchor="_Toc140541296" w:history="1">
            <w:r w:rsidRPr="00F538C9">
              <w:rPr>
                <w:rStyle w:val="Hyperlink"/>
                <w:noProof/>
              </w:rPr>
              <w:t>Abstract</w:t>
            </w:r>
            <w:r>
              <w:rPr>
                <w:noProof/>
                <w:webHidden/>
              </w:rPr>
              <w:tab/>
            </w:r>
            <w:r>
              <w:rPr>
                <w:noProof/>
                <w:webHidden/>
              </w:rPr>
              <w:fldChar w:fldCharType="begin"/>
            </w:r>
            <w:r>
              <w:rPr>
                <w:noProof/>
                <w:webHidden/>
              </w:rPr>
              <w:instrText xml:space="preserve"> PAGEREF _Toc140541296 \h </w:instrText>
            </w:r>
            <w:r>
              <w:rPr>
                <w:noProof/>
                <w:webHidden/>
              </w:rPr>
            </w:r>
            <w:r>
              <w:rPr>
                <w:noProof/>
                <w:webHidden/>
              </w:rPr>
              <w:fldChar w:fldCharType="separate"/>
            </w:r>
            <w:r>
              <w:rPr>
                <w:noProof/>
                <w:webHidden/>
              </w:rPr>
              <w:t>3</w:t>
            </w:r>
            <w:r>
              <w:rPr>
                <w:noProof/>
                <w:webHidden/>
              </w:rPr>
              <w:fldChar w:fldCharType="end"/>
            </w:r>
          </w:hyperlink>
        </w:p>
        <w:p w14:paraId="1B25F290" w14:textId="3DE32FF5" w:rsidR="008E7F97" w:rsidRDefault="008E7F97">
          <w:pPr>
            <w:pStyle w:val="TOC1"/>
            <w:rPr>
              <w:rFonts w:asciiTheme="minorHAnsi" w:eastAsiaTheme="minorEastAsia" w:hAnsiTheme="minorHAnsi" w:cstheme="minorBidi"/>
              <w:b w:val="0"/>
              <w:noProof/>
              <w:color w:val="auto"/>
              <w:kern w:val="2"/>
              <w:sz w:val="22"/>
              <w:szCs w:val="22"/>
              <w:lang w:eastAsia="en-CA"/>
              <w14:ligatures w14:val="standardContextual"/>
            </w:rPr>
          </w:pPr>
          <w:hyperlink w:anchor="_Toc140541297" w:history="1">
            <w:r w:rsidRPr="00F538C9">
              <w:rPr>
                <w:rStyle w:val="Hyperlink"/>
                <w:rFonts w:eastAsia="Times New Roman"/>
                <w:noProof/>
              </w:rPr>
              <w:t>Introduction:</w:t>
            </w:r>
            <w:r>
              <w:rPr>
                <w:noProof/>
                <w:webHidden/>
              </w:rPr>
              <w:tab/>
            </w:r>
            <w:r>
              <w:rPr>
                <w:noProof/>
                <w:webHidden/>
              </w:rPr>
              <w:fldChar w:fldCharType="begin"/>
            </w:r>
            <w:r>
              <w:rPr>
                <w:noProof/>
                <w:webHidden/>
              </w:rPr>
              <w:instrText xml:space="preserve"> PAGEREF _Toc140541297 \h </w:instrText>
            </w:r>
            <w:r>
              <w:rPr>
                <w:noProof/>
                <w:webHidden/>
              </w:rPr>
            </w:r>
            <w:r>
              <w:rPr>
                <w:noProof/>
                <w:webHidden/>
              </w:rPr>
              <w:fldChar w:fldCharType="separate"/>
            </w:r>
            <w:r>
              <w:rPr>
                <w:noProof/>
                <w:webHidden/>
              </w:rPr>
              <w:t>3</w:t>
            </w:r>
            <w:r>
              <w:rPr>
                <w:noProof/>
                <w:webHidden/>
              </w:rPr>
              <w:fldChar w:fldCharType="end"/>
            </w:r>
          </w:hyperlink>
        </w:p>
        <w:p w14:paraId="19D7517C" w14:textId="5E917E6B" w:rsidR="008E7F97" w:rsidRDefault="008E7F97">
          <w:pPr>
            <w:pStyle w:val="TOC1"/>
            <w:rPr>
              <w:rFonts w:asciiTheme="minorHAnsi" w:eastAsiaTheme="minorEastAsia" w:hAnsiTheme="minorHAnsi" w:cstheme="minorBidi"/>
              <w:b w:val="0"/>
              <w:noProof/>
              <w:color w:val="auto"/>
              <w:kern w:val="2"/>
              <w:sz w:val="22"/>
              <w:szCs w:val="22"/>
              <w:lang w:eastAsia="en-CA"/>
              <w14:ligatures w14:val="standardContextual"/>
            </w:rPr>
          </w:pPr>
          <w:hyperlink w:anchor="_Toc140541298" w:history="1">
            <w:r w:rsidRPr="00F538C9">
              <w:rPr>
                <w:rStyle w:val="Hyperlink"/>
                <w:rFonts w:eastAsia="Times New Roman"/>
                <w:noProof/>
              </w:rPr>
              <w:t>Literature Review:</w:t>
            </w:r>
            <w:r>
              <w:rPr>
                <w:noProof/>
                <w:webHidden/>
              </w:rPr>
              <w:tab/>
            </w:r>
            <w:r>
              <w:rPr>
                <w:noProof/>
                <w:webHidden/>
              </w:rPr>
              <w:fldChar w:fldCharType="begin"/>
            </w:r>
            <w:r>
              <w:rPr>
                <w:noProof/>
                <w:webHidden/>
              </w:rPr>
              <w:instrText xml:space="preserve"> PAGEREF _Toc140541298 \h </w:instrText>
            </w:r>
            <w:r>
              <w:rPr>
                <w:noProof/>
                <w:webHidden/>
              </w:rPr>
            </w:r>
            <w:r>
              <w:rPr>
                <w:noProof/>
                <w:webHidden/>
              </w:rPr>
              <w:fldChar w:fldCharType="separate"/>
            </w:r>
            <w:r>
              <w:rPr>
                <w:noProof/>
                <w:webHidden/>
              </w:rPr>
              <w:t>5</w:t>
            </w:r>
            <w:r>
              <w:rPr>
                <w:noProof/>
                <w:webHidden/>
              </w:rPr>
              <w:fldChar w:fldCharType="end"/>
            </w:r>
          </w:hyperlink>
        </w:p>
        <w:p w14:paraId="745DCD59" w14:textId="25043580" w:rsidR="008E7F97" w:rsidRDefault="008E7F97">
          <w:pPr>
            <w:pStyle w:val="TOC1"/>
            <w:rPr>
              <w:rFonts w:asciiTheme="minorHAnsi" w:eastAsiaTheme="minorEastAsia" w:hAnsiTheme="minorHAnsi" w:cstheme="minorBidi"/>
              <w:b w:val="0"/>
              <w:noProof/>
              <w:color w:val="auto"/>
              <w:kern w:val="2"/>
              <w:sz w:val="22"/>
              <w:szCs w:val="22"/>
              <w:lang w:eastAsia="en-CA"/>
              <w14:ligatures w14:val="standardContextual"/>
            </w:rPr>
          </w:pPr>
          <w:hyperlink w:anchor="_Toc140541299" w:history="1">
            <w:r w:rsidRPr="00F538C9">
              <w:rPr>
                <w:rStyle w:val="Hyperlink"/>
                <w:noProof/>
              </w:rPr>
              <w:t>Proposed System:</w:t>
            </w:r>
            <w:r>
              <w:rPr>
                <w:noProof/>
                <w:webHidden/>
              </w:rPr>
              <w:tab/>
            </w:r>
            <w:r>
              <w:rPr>
                <w:noProof/>
                <w:webHidden/>
              </w:rPr>
              <w:fldChar w:fldCharType="begin"/>
            </w:r>
            <w:r>
              <w:rPr>
                <w:noProof/>
                <w:webHidden/>
              </w:rPr>
              <w:instrText xml:space="preserve"> PAGEREF _Toc140541299 \h </w:instrText>
            </w:r>
            <w:r>
              <w:rPr>
                <w:noProof/>
                <w:webHidden/>
              </w:rPr>
            </w:r>
            <w:r>
              <w:rPr>
                <w:noProof/>
                <w:webHidden/>
              </w:rPr>
              <w:fldChar w:fldCharType="separate"/>
            </w:r>
            <w:r>
              <w:rPr>
                <w:noProof/>
                <w:webHidden/>
              </w:rPr>
              <w:t>10</w:t>
            </w:r>
            <w:r>
              <w:rPr>
                <w:noProof/>
                <w:webHidden/>
              </w:rPr>
              <w:fldChar w:fldCharType="end"/>
            </w:r>
          </w:hyperlink>
        </w:p>
        <w:p w14:paraId="4D9BBE3A" w14:textId="1AD53C9F" w:rsidR="008E7F97" w:rsidRDefault="008E7F97">
          <w:pPr>
            <w:pStyle w:val="TOC1"/>
            <w:rPr>
              <w:rFonts w:asciiTheme="minorHAnsi" w:eastAsiaTheme="minorEastAsia" w:hAnsiTheme="minorHAnsi" w:cstheme="minorBidi"/>
              <w:b w:val="0"/>
              <w:noProof/>
              <w:color w:val="auto"/>
              <w:kern w:val="2"/>
              <w:sz w:val="22"/>
              <w:szCs w:val="22"/>
              <w:lang w:eastAsia="en-CA"/>
              <w14:ligatures w14:val="standardContextual"/>
            </w:rPr>
          </w:pPr>
          <w:hyperlink w:anchor="_Toc140541300" w:history="1">
            <w:r w:rsidRPr="00F538C9">
              <w:rPr>
                <w:rStyle w:val="Hyperlink"/>
                <w:rFonts w:eastAsia="Times New Roman"/>
                <w:noProof/>
              </w:rPr>
              <w:t>Dataset:</w:t>
            </w:r>
            <w:r>
              <w:rPr>
                <w:noProof/>
                <w:webHidden/>
              </w:rPr>
              <w:tab/>
            </w:r>
            <w:r>
              <w:rPr>
                <w:noProof/>
                <w:webHidden/>
              </w:rPr>
              <w:fldChar w:fldCharType="begin"/>
            </w:r>
            <w:r>
              <w:rPr>
                <w:noProof/>
                <w:webHidden/>
              </w:rPr>
              <w:instrText xml:space="preserve"> PAGEREF _Toc140541300 \h </w:instrText>
            </w:r>
            <w:r>
              <w:rPr>
                <w:noProof/>
                <w:webHidden/>
              </w:rPr>
            </w:r>
            <w:r>
              <w:rPr>
                <w:noProof/>
                <w:webHidden/>
              </w:rPr>
              <w:fldChar w:fldCharType="separate"/>
            </w:r>
            <w:r>
              <w:rPr>
                <w:noProof/>
                <w:webHidden/>
              </w:rPr>
              <w:t>15</w:t>
            </w:r>
            <w:r>
              <w:rPr>
                <w:noProof/>
                <w:webHidden/>
              </w:rPr>
              <w:fldChar w:fldCharType="end"/>
            </w:r>
          </w:hyperlink>
        </w:p>
        <w:p w14:paraId="6ADD8A50" w14:textId="06DB62CE" w:rsidR="008E7F97" w:rsidRDefault="008E7F97">
          <w:pPr>
            <w:pStyle w:val="TOC1"/>
            <w:rPr>
              <w:rFonts w:asciiTheme="minorHAnsi" w:eastAsiaTheme="minorEastAsia" w:hAnsiTheme="minorHAnsi" w:cstheme="minorBidi"/>
              <w:b w:val="0"/>
              <w:noProof/>
              <w:color w:val="auto"/>
              <w:kern w:val="2"/>
              <w:sz w:val="22"/>
              <w:szCs w:val="22"/>
              <w:lang w:eastAsia="en-CA"/>
              <w14:ligatures w14:val="standardContextual"/>
            </w:rPr>
          </w:pPr>
          <w:hyperlink w:anchor="_Toc140541301" w:history="1">
            <w:r w:rsidRPr="00F538C9">
              <w:rPr>
                <w:rStyle w:val="Hyperlink"/>
                <w:rFonts w:eastAsia="Times New Roman"/>
                <w:noProof/>
              </w:rPr>
              <w:t>Data Dictionary:</w:t>
            </w:r>
            <w:r>
              <w:rPr>
                <w:noProof/>
                <w:webHidden/>
              </w:rPr>
              <w:tab/>
            </w:r>
            <w:r>
              <w:rPr>
                <w:noProof/>
                <w:webHidden/>
              </w:rPr>
              <w:fldChar w:fldCharType="begin"/>
            </w:r>
            <w:r>
              <w:rPr>
                <w:noProof/>
                <w:webHidden/>
              </w:rPr>
              <w:instrText xml:space="preserve"> PAGEREF _Toc140541301 \h </w:instrText>
            </w:r>
            <w:r>
              <w:rPr>
                <w:noProof/>
                <w:webHidden/>
              </w:rPr>
            </w:r>
            <w:r>
              <w:rPr>
                <w:noProof/>
                <w:webHidden/>
              </w:rPr>
              <w:fldChar w:fldCharType="separate"/>
            </w:r>
            <w:r>
              <w:rPr>
                <w:noProof/>
                <w:webHidden/>
              </w:rPr>
              <w:t>16</w:t>
            </w:r>
            <w:r>
              <w:rPr>
                <w:noProof/>
                <w:webHidden/>
              </w:rPr>
              <w:fldChar w:fldCharType="end"/>
            </w:r>
          </w:hyperlink>
        </w:p>
        <w:p w14:paraId="501017B2" w14:textId="7BF00302" w:rsidR="008E7F97" w:rsidRDefault="008E7F97">
          <w:pPr>
            <w:pStyle w:val="TOC1"/>
            <w:rPr>
              <w:rFonts w:asciiTheme="minorHAnsi" w:eastAsiaTheme="minorEastAsia" w:hAnsiTheme="minorHAnsi" w:cstheme="minorBidi"/>
              <w:b w:val="0"/>
              <w:noProof/>
              <w:color w:val="auto"/>
              <w:kern w:val="2"/>
              <w:sz w:val="22"/>
              <w:szCs w:val="22"/>
              <w:lang w:eastAsia="en-CA"/>
              <w14:ligatures w14:val="standardContextual"/>
            </w:rPr>
          </w:pPr>
          <w:hyperlink w:anchor="_Toc140541302" w:history="1">
            <w:r w:rsidRPr="00F538C9">
              <w:rPr>
                <w:rStyle w:val="Hyperlink"/>
                <w:rFonts w:eastAsia="Times New Roman"/>
                <w:noProof/>
              </w:rPr>
              <w:t>Exploratory Data Analysis</w:t>
            </w:r>
            <w:r>
              <w:rPr>
                <w:noProof/>
                <w:webHidden/>
              </w:rPr>
              <w:tab/>
            </w:r>
            <w:r>
              <w:rPr>
                <w:noProof/>
                <w:webHidden/>
              </w:rPr>
              <w:fldChar w:fldCharType="begin"/>
            </w:r>
            <w:r>
              <w:rPr>
                <w:noProof/>
                <w:webHidden/>
              </w:rPr>
              <w:instrText xml:space="preserve"> PAGEREF _Toc140541302 \h </w:instrText>
            </w:r>
            <w:r>
              <w:rPr>
                <w:noProof/>
                <w:webHidden/>
              </w:rPr>
            </w:r>
            <w:r>
              <w:rPr>
                <w:noProof/>
                <w:webHidden/>
              </w:rPr>
              <w:fldChar w:fldCharType="separate"/>
            </w:r>
            <w:r>
              <w:rPr>
                <w:noProof/>
                <w:webHidden/>
              </w:rPr>
              <w:t>17</w:t>
            </w:r>
            <w:r>
              <w:rPr>
                <w:noProof/>
                <w:webHidden/>
              </w:rPr>
              <w:fldChar w:fldCharType="end"/>
            </w:r>
          </w:hyperlink>
        </w:p>
        <w:p w14:paraId="1469F297" w14:textId="6BCE6715" w:rsidR="008E7F97" w:rsidRDefault="008E7F97">
          <w:pPr>
            <w:pStyle w:val="TOC1"/>
            <w:rPr>
              <w:rFonts w:asciiTheme="minorHAnsi" w:eastAsiaTheme="minorEastAsia" w:hAnsiTheme="minorHAnsi" w:cstheme="minorBidi"/>
              <w:b w:val="0"/>
              <w:noProof/>
              <w:color w:val="auto"/>
              <w:kern w:val="2"/>
              <w:sz w:val="22"/>
              <w:szCs w:val="22"/>
              <w:lang w:eastAsia="en-CA"/>
              <w14:ligatures w14:val="standardContextual"/>
            </w:rPr>
          </w:pPr>
          <w:hyperlink w:anchor="_Toc140541303" w:history="1">
            <w:r w:rsidRPr="00F538C9">
              <w:rPr>
                <w:rStyle w:val="Hyperlink"/>
                <w:rFonts w:eastAsia="Times New Roman"/>
                <w:noProof/>
              </w:rPr>
              <w:t>Model prediction:</w:t>
            </w:r>
            <w:r>
              <w:rPr>
                <w:noProof/>
                <w:webHidden/>
              </w:rPr>
              <w:tab/>
            </w:r>
            <w:r>
              <w:rPr>
                <w:noProof/>
                <w:webHidden/>
              </w:rPr>
              <w:fldChar w:fldCharType="begin"/>
            </w:r>
            <w:r>
              <w:rPr>
                <w:noProof/>
                <w:webHidden/>
              </w:rPr>
              <w:instrText xml:space="preserve"> PAGEREF _Toc140541303 \h </w:instrText>
            </w:r>
            <w:r>
              <w:rPr>
                <w:noProof/>
                <w:webHidden/>
              </w:rPr>
            </w:r>
            <w:r>
              <w:rPr>
                <w:noProof/>
                <w:webHidden/>
              </w:rPr>
              <w:fldChar w:fldCharType="separate"/>
            </w:r>
            <w:r>
              <w:rPr>
                <w:noProof/>
                <w:webHidden/>
              </w:rPr>
              <w:t>24</w:t>
            </w:r>
            <w:r>
              <w:rPr>
                <w:noProof/>
                <w:webHidden/>
              </w:rPr>
              <w:fldChar w:fldCharType="end"/>
            </w:r>
          </w:hyperlink>
        </w:p>
        <w:p w14:paraId="3F8C460D" w14:textId="7C3300FF" w:rsidR="008E7F97" w:rsidRDefault="008E7F97">
          <w:pPr>
            <w:pStyle w:val="TOC1"/>
            <w:rPr>
              <w:rFonts w:asciiTheme="minorHAnsi" w:eastAsiaTheme="minorEastAsia" w:hAnsiTheme="minorHAnsi" w:cstheme="minorBidi"/>
              <w:b w:val="0"/>
              <w:noProof/>
              <w:color w:val="auto"/>
              <w:kern w:val="2"/>
              <w:sz w:val="22"/>
              <w:szCs w:val="22"/>
              <w:lang w:eastAsia="en-CA"/>
              <w14:ligatures w14:val="standardContextual"/>
            </w:rPr>
          </w:pPr>
          <w:hyperlink w:anchor="_Toc140541304" w:history="1">
            <w:r w:rsidRPr="00F538C9">
              <w:rPr>
                <w:rStyle w:val="Hyperlink"/>
                <w:rFonts w:eastAsia="Times New Roman"/>
                <w:noProof/>
              </w:rPr>
              <w:t>Comparative analysis:</w:t>
            </w:r>
            <w:r>
              <w:rPr>
                <w:noProof/>
                <w:webHidden/>
              </w:rPr>
              <w:tab/>
            </w:r>
            <w:r>
              <w:rPr>
                <w:noProof/>
                <w:webHidden/>
              </w:rPr>
              <w:fldChar w:fldCharType="begin"/>
            </w:r>
            <w:r>
              <w:rPr>
                <w:noProof/>
                <w:webHidden/>
              </w:rPr>
              <w:instrText xml:space="preserve"> PAGEREF _Toc140541304 \h </w:instrText>
            </w:r>
            <w:r>
              <w:rPr>
                <w:noProof/>
                <w:webHidden/>
              </w:rPr>
            </w:r>
            <w:r>
              <w:rPr>
                <w:noProof/>
                <w:webHidden/>
              </w:rPr>
              <w:fldChar w:fldCharType="separate"/>
            </w:r>
            <w:r>
              <w:rPr>
                <w:noProof/>
                <w:webHidden/>
              </w:rPr>
              <w:t>24</w:t>
            </w:r>
            <w:r>
              <w:rPr>
                <w:noProof/>
                <w:webHidden/>
              </w:rPr>
              <w:fldChar w:fldCharType="end"/>
            </w:r>
          </w:hyperlink>
        </w:p>
        <w:p w14:paraId="0368273C" w14:textId="552585AD" w:rsidR="008E7F97" w:rsidRDefault="008E7F97">
          <w:pPr>
            <w:pStyle w:val="TOC1"/>
            <w:rPr>
              <w:rFonts w:asciiTheme="minorHAnsi" w:eastAsiaTheme="minorEastAsia" w:hAnsiTheme="minorHAnsi" w:cstheme="minorBidi"/>
              <w:b w:val="0"/>
              <w:noProof/>
              <w:color w:val="auto"/>
              <w:kern w:val="2"/>
              <w:sz w:val="22"/>
              <w:szCs w:val="22"/>
              <w:lang w:eastAsia="en-CA"/>
              <w14:ligatures w14:val="standardContextual"/>
            </w:rPr>
          </w:pPr>
          <w:hyperlink w:anchor="_Toc140541305" w:history="1">
            <w:r w:rsidRPr="00F538C9">
              <w:rPr>
                <w:rStyle w:val="Hyperlink"/>
                <w:noProof/>
              </w:rPr>
              <w:t>Conclusion:</w:t>
            </w:r>
            <w:r>
              <w:rPr>
                <w:noProof/>
                <w:webHidden/>
              </w:rPr>
              <w:tab/>
            </w:r>
            <w:r>
              <w:rPr>
                <w:noProof/>
                <w:webHidden/>
              </w:rPr>
              <w:fldChar w:fldCharType="begin"/>
            </w:r>
            <w:r>
              <w:rPr>
                <w:noProof/>
                <w:webHidden/>
              </w:rPr>
              <w:instrText xml:space="preserve"> PAGEREF _Toc140541305 \h </w:instrText>
            </w:r>
            <w:r>
              <w:rPr>
                <w:noProof/>
                <w:webHidden/>
              </w:rPr>
            </w:r>
            <w:r>
              <w:rPr>
                <w:noProof/>
                <w:webHidden/>
              </w:rPr>
              <w:fldChar w:fldCharType="separate"/>
            </w:r>
            <w:r>
              <w:rPr>
                <w:noProof/>
                <w:webHidden/>
              </w:rPr>
              <w:t>25</w:t>
            </w:r>
            <w:r>
              <w:rPr>
                <w:noProof/>
                <w:webHidden/>
              </w:rPr>
              <w:fldChar w:fldCharType="end"/>
            </w:r>
          </w:hyperlink>
        </w:p>
        <w:p w14:paraId="4B3F4823" w14:textId="1B863151" w:rsidR="008E7F97" w:rsidRDefault="008E7F97">
          <w:r>
            <w:rPr>
              <w:b/>
              <w:bCs/>
              <w:noProof/>
            </w:rPr>
            <w:fldChar w:fldCharType="end"/>
          </w:r>
        </w:p>
      </w:sdtContent>
    </w:sdt>
    <w:p w14:paraId="6291C4AE" w14:textId="77777777" w:rsidR="0097300C" w:rsidRPr="0097300C" w:rsidRDefault="0097300C" w:rsidP="0097300C"/>
    <w:p w14:paraId="7E3FB91D" w14:textId="77777777" w:rsidR="0097300C" w:rsidRPr="0097300C" w:rsidRDefault="0097300C" w:rsidP="0097300C"/>
    <w:p w14:paraId="36CA15E8" w14:textId="77777777" w:rsidR="0097300C" w:rsidRPr="0097300C" w:rsidRDefault="0097300C" w:rsidP="0097300C"/>
    <w:p w14:paraId="6DA71DD0" w14:textId="77777777" w:rsidR="0097300C" w:rsidRPr="0097300C" w:rsidRDefault="0097300C" w:rsidP="0097300C"/>
    <w:p w14:paraId="1FAD6021" w14:textId="77777777" w:rsidR="0097300C" w:rsidRPr="0097300C" w:rsidRDefault="0097300C" w:rsidP="0097300C"/>
    <w:p w14:paraId="0EE34DF3" w14:textId="77777777" w:rsidR="0097300C" w:rsidRPr="0097300C" w:rsidRDefault="0097300C" w:rsidP="0097300C"/>
    <w:p w14:paraId="37FEEE8A" w14:textId="77777777" w:rsidR="0097300C" w:rsidRPr="0097300C" w:rsidRDefault="0097300C" w:rsidP="00D0609E">
      <w:pPr>
        <w:spacing w:line="240" w:lineRule="auto"/>
      </w:pPr>
    </w:p>
    <w:p w14:paraId="2CC807F8" w14:textId="77777777" w:rsidR="0097300C" w:rsidRDefault="0097300C" w:rsidP="0097300C">
      <w:pPr>
        <w:rPr>
          <w:rFonts w:eastAsiaTheme="majorEastAsia" w:cstheme="majorBidi"/>
          <w:b/>
          <w:bCs/>
          <w:color w:val="000000" w:themeColor="text1"/>
          <w:sz w:val="24"/>
          <w:szCs w:val="26"/>
        </w:rPr>
      </w:pPr>
    </w:p>
    <w:p w14:paraId="77B2DC3E" w14:textId="6DB0A863" w:rsidR="0097300C" w:rsidRDefault="0097300C" w:rsidP="0097300C">
      <w:pPr>
        <w:tabs>
          <w:tab w:val="left" w:pos="7635"/>
        </w:tabs>
        <w:rPr>
          <w:rFonts w:eastAsiaTheme="majorEastAsia" w:cstheme="majorBidi"/>
          <w:b/>
          <w:bCs/>
          <w:color w:val="000000" w:themeColor="text1"/>
          <w:sz w:val="24"/>
          <w:szCs w:val="26"/>
        </w:rPr>
      </w:pPr>
      <w:r>
        <w:rPr>
          <w:rFonts w:eastAsiaTheme="majorEastAsia" w:cstheme="majorBidi"/>
          <w:b/>
          <w:bCs/>
          <w:color w:val="000000" w:themeColor="text1"/>
          <w:sz w:val="24"/>
          <w:szCs w:val="26"/>
        </w:rPr>
        <w:tab/>
      </w:r>
    </w:p>
    <w:p w14:paraId="54696B6E" w14:textId="23B83AB3" w:rsidR="0097300C" w:rsidRPr="0097300C" w:rsidRDefault="0097300C" w:rsidP="0097300C">
      <w:pPr>
        <w:tabs>
          <w:tab w:val="left" w:pos="7635"/>
        </w:tabs>
        <w:sectPr w:rsidR="0097300C" w:rsidRPr="0097300C" w:rsidSect="000C6039">
          <w:headerReference w:type="even" r:id="rId9"/>
          <w:headerReference w:type="default" r:id="rId10"/>
          <w:footerReference w:type="even" r:id="rId11"/>
          <w:footerReference w:type="default" r:id="rId12"/>
          <w:headerReference w:type="first" r:id="rId13"/>
          <w:footerReference w:type="first" r:id="rId14"/>
          <w:pgSz w:w="12240" w:h="15840"/>
          <w:pgMar w:top="2160" w:right="1440" w:bottom="2070" w:left="1440" w:header="709" w:footer="1003" w:gutter="0"/>
          <w:pgNumType w:start="1"/>
          <w:cols w:space="708"/>
          <w:titlePg/>
          <w:docGrid w:linePitch="360"/>
        </w:sectPr>
      </w:pPr>
      <w:r>
        <w:tab/>
      </w:r>
    </w:p>
    <w:p w14:paraId="6B4B3FAA" w14:textId="43B60C06" w:rsidR="00297C4C" w:rsidRPr="0050212B" w:rsidRDefault="0050212B" w:rsidP="0050212B">
      <w:pPr>
        <w:pStyle w:val="Heading1"/>
      </w:pPr>
      <w:bookmarkStart w:id="0" w:name="_Ref140541059"/>
      <w:bookmarkStart w:id="1" w:name="_Toc140541296"/>
      <w:r w:rsidRPr="0050212B">
        <w:lastRenderedPageBreak/>
        <w:t>Abstract</w:t>
      </w:r>
      <w:bookmarkEnd w:id="0"/>
      <w:bookmarkEnd w:id="1"/>
    </w:p>
    <w:p w14:paraId="4F411137" w14:textId="36C22476" w:rsidR="00E91618" w:rsidRDefault="0050212B" w:rsidP="0050212B">
      <w:pPr>
        <w:spacing w:line="480" w:lineRule="auto"/>
        <w:rPr>
          <w:rFonts w:eastAsia="Times New Roman"/>
        </w:rPr>
      </w:pPr>
      <w:r>
        <w:rPr>
          <w:rFonts w:eastAsia="Times New Roman"/>
        </w:rPr>
        <w:t xml:space="preserve">Predicting potential </w:t>
      </w:r>
      <w:r w:rsidR="00E91618">
        <w:rPr>
          <w:rFonts w:eastAsia="Times New Roman"/>
        </w:rPr>
        <w:t xml:space="preserve">default </w:t>
      </w:r>
      <w:r>
        <w:rPr>
          <w:rFonts w:eastAsia="Times New Roman"/>
        </w:rPr>
        <w:t>clients</w:t>
      </w:r>
      <w:r w:rsidR="00E91618">
        <w:rPr>
          <w:rFonts w:eastAsia="Times New Roman"/>
        </w:rPr>
        <w:t xml:space="preserve"> is one of the most </w:t>
      </w:r>
      <w:r>
        <w:rPr>
          <w:rFonts w:eastAsia="Times New Roman"/>
        </w:rPr>
        <w:t>challenging</w:t>
      </w:r>
      <w:r w:rsidR="00E91618">
        <w:rPr>
          <w:rFonts w:eastAsia="Times New Roman"/>
        </w:rPr>
        <w:t xml:space="preserve"> problems in the financial industry </w:t>
      </w:r>
      <w:r w:rsidR="00D0609E">
        <w:rPr>
          <w:rFonts w:eastAsia="Times New Roman"/>
        </w:rPr>
        <w:t xml:space="preserve">with recent interest rates rising, </w:t>
      </w:r>
      <w:r w:rsidR="00E91618">
        <w:rPr>
          <w:rFonts w:eastAsia="Times New Roman"/>
        </w:rPr>
        <w:t xml:space="preserve">as it can help banks identify clients that are most likely to default on their credit card products. The failure to make at least minimum payment on your credit card over an extended </w:t>
      </w:r>
      <w:r w:rsidR="00406D5A">
        <w:rPr>
          <w:rFonts w:eastAsia="Times New Roman"/>
        </w:rPr>
        <w:t>period</w:t>
      </w:r>
      <w:r w:rsidR="00E91618">
        <w:rPr>
          <w:rFonts w:eastAsia="Times New Roman"/>
        </w:rPr>
        <w:t xml:space="preserve"> results in default. Your credit score is badly affected and the longer you postpone the repayment the worse your credit score will become.</w:t>
      </w:r>
    </w:p>
    <w:p w14:paraId="53363CF3" w14:textId="2AE2C9E0" w:rsidR="00E91618" w:rsidRDefault="00E91618" w:rsidP="00FC529D">
      <w:pPr>
        <w:spacing w:line="480" w:lineRule="auto"/>
        <w:rPr>
          <w:rFonts w:eastAsia="Times New Roman"/>
        </w:rPr>
      </w:pPr>
      <w:r>
        <w:rPr>
          <w:rFonts w:eastAsia="Times New Roman"/>
        </w:rPr>
        <w:t xml:space="preserve">           Th</w:t>
      </w:r>
      <w:r w:rsidR="001A50D0">
        <w:rPr>
          <w:rFonts w:eastAsia="Times New Roman"/>
        </w:rPr>
        <w:t xml:space="preserve">is research </w:t>
      </w:r>
      <w:r w:rsidR="004B2EB8">
        <w:rPr>
          <w:rFonts w:eastAsia="Times New Roman"/>
        </w:rPr>
        <w:t xml:space="preserve">is </w:t>
      </w:r>
      <w:r w:rsidR="001A50D0">
        <w:rPr>
          <w:rFonts w:eastAsia="Times New Roman"/>
        </w:rPr>
        <w:t xml:space="preserve">conducted using </w:t>
      </w:r>
      <w:r w:rsidR="00406D5A">
        <w:rPr>
          <w:rFonts w:eastAsia="Times New Roman"/>
        </w:rPr>
        <w:t xml:space="preserve">traditional </w:t>
      </w:r>
      <w:r w:rsidR="004B2EB8">
        <w:rPr>
          <w:rFonts w:eastAsia="Times New Roman"/>
        </w:rPr>
        <w:t xml:space="preserve">machine learning </w:t>
      </w:r>
      <w:r>
        <w:rPr>
          <w:rFonts w:eastAsia="Times New Roman"/>
        </w:rPr>
        <w:t xml:space="preserve">classification </w:t>
      </w:r>
      <w:r w:rsidR="004B2EB8">
        <w:rPr>
          <w:rFonts w:eastAsia="Times New Roman"/>
        </w:rPr>
        <w:t>models, Decision Tree Classifier, Logistic Regression, Random Forest, XG Boost, Support Vector Mechanism, K Nearest Neighbors and compares the classification performance of these 6 classification models</w:t>
      </w:r>
      <w:r>
        <w:rPr>
          <w:rFonts w:eastAsia="Times New Roman"/>
        </w:rPr>
        <w:t xml:space="preserve">.  </w:t>
      </w:r>
      <w:r w:rsidR="00C469BB">
        <w:rPr>
          <w:rFonts w:eastAsia="Times New Roman"/>
        </w:rPr>
        <w:t>For comparison,</w:t>
      </w:r>
      <w:r>
        <w:rPr>
          <w:rFonts w:eastAsia="Times New Roman"/>
        </w:rPr>
        <w:t xml:space="preserve"> model evaluation and selection techniques such as k-fold and cross validation </w:t>
      </w:r>
      <w:r w:rsidR="00FC529D">
        <w:rPr>
          <w:rFonts w:eastAsia="Times New Roman"/>
        </w:rPr>
        <w:t xml:space="preserve">are applied </w:t>
      </w:r>
      <w:r>
        <w:rPr>
          <w:rFonts w:eastAsia="Times New Roman"/>
        </w:rPr>
        <w:t xml:space="preserve">to identify the model </w:t>
      </w:r>
      <w:r w:rsidR="00FC529D">
        <w:rPr>
          <w:rFonts w:eastAsia="Times New Roman"/>
        </w:rPr>
        <w:t>that predicts with</w:t>
      </w:r>
      <w:r>
        <w:rPr>
          <w:rFonts w:eastAsia="Times New Roman"/>
        </w:rPr>
        <w:t xml:space="preserve"> high accuracy</w:t>
      </w:r>
      <w:r w:rsidR="00C469BB">
        <w:rPr>
          <w:rFonts w:eastAsia="Times New Roman"/>
        </w:rPr>
        <w:t>, precision, recall and f1 score. The experimental results show that XG Boost has high AUC value 0.72 when compared with other models.</w:t>
      </w:r>
      <w:r w:rsidR="00FC529D">
        <w:rPr>
          <w:rFonts w:eastAsia="Times New Roman"/>
        </w:rPr>
        <w:t xml:space="preserve"> </w:t>
      </w:r>
      <w:r w:rsidR="00953FA1">
        <w:rPr>
          <w:rFonts w:eastAsia="Times New Roman"/>
        </w:rPr>
        <w:t>Since the results are not satisfactory and t</w:t>
      </w:r>
      <w:r w:rsidR="00184F46">
        <w:rPr>
          <w:rFonts w:eastAsia="Times New Roman"/>
        </w:rPr>
        <w:t xml:space="preserve">o increase the </w:t>
      </w:r>
      <w:proofErr w:type="gramStart"/>
      <w:r w:rsidR="00184F46">
        <w:rPr>
          <w:rFonts w:eastAsia="Times New Roman"/>
        </w:rPr>
        <w:t>models</w:t>
      </w:r>
      <w:proofErr w:type="gramEnd"/>
      <w:r w:rsidR="00184F46">
        <w:rPr>
          <w:rFonts w:eastAsia="Times New Roman"/>
        </w:rPr>
        <w:t xml:space="preserve"> performance in prediction, balancing the dataset was necessary, so further experimented applying K</w:t>
      </w:r>
      <w:r w:rsidR="00953FA1">
        <w:rPr>
          <w:rFonts w:eastAsia="Times New Roman"/>
        </w:rPr>
        <w:t>-</w:t>
      </w:r>
      <w:r w:rsidR="00184F46">
        <w:rPr>
          <w:rFonts w:eastAsia="Times New Roman"/>
        </w:rPr>
        <w:t>Means smote algorithm to balance the dataset and test the model which resulted in high AUC value 0.91 in Random Forest and XG Boost classifier models. For exploratory data analysis (EDA), data visualization libraries such as Matplotlib and Seaborn are used.</w:t>
      </w:r>
    </w:p>
    <w:p w14:paraId="71F9A0B5" w14:textId="5C83BDCD" w:rsidR="00FC529D" w:rsidRDefault="00FC529D" w:rsidP="00FC529D">
      <w:pPr>
        <w:pStyle w:val="Heading1"/>
        <w:rPr>
          <w:rFonts w:eastAsia="Times New Roman"/>
        </w:rPr>
      </w:pPr>
      <w:bookmarkStart w:id="2" w:name="_Ref140541095"/>
      <w:bookmarkStart w:id="3" w:name="_Toc140541297"/>
      <w:r>
        <w:rPr>
          <w:rFonts w:eastAsia="Times New Roman"/>
        </w:rPr>
        <w:t>Introduction:</w:t>
      </w:r>
      <w:bookmarkEnd w:id="2"/>
      <w:bookmarkEnd w:id="3"/>
      <w:r>
        <w:rPr>
          <w:rFonts w:eastAsia="Times New Roman"/>
        </w:rPr>
        <w:t xml:space="preserve"> </w:t>
      </w:r>
    </w:p>
    <w:p w14:paraId="451648D1" w14:textId="31DC9FC0" w:rsidR="001A50D0" w:rsidRDefault="00C3787A" w:rsidP="00406D5A">
      <w:pPr>
        <w:spacing w:line="480" w:lineRule="auto"/>
        <w:rPr>
          <w:rFonts w:eastAsia="Times New Roman"/>
        </w:rPr>
      </w:pPr>
      <w:r>
        <w:rPr>
          <w:rFonts w:eastAsia="Times New Roman"/>
        </w:rPr>
        <w:t xml:space="preserve">The federal reserve’s latest interest rate hike will have an impact on credit card debt to become expensive to pay off if the balance is carried month to month. The Fed has continuously raised rates since </w:t>
      </w:r>
      <w:proofErr w:type="gramStart"/>
      <w:r>
        <w:rPr>
          <w:rFonts w:eastAsia="Times New Roman"/>
        </w:rPr>
        <w:t>march</w:t>
      </w:r>
      <w:proofErr w:type="gramEnd"/>
      <w:r>
        <w:rPr>
          <w:rFonts w:eastAsia="Times New Roman"/>
        </w:rPr>
        <w:t xml:space="preserve"> 2022 in an effort to combat inflation, since raising rates makes it more expensive for consumers to borrow money. Banks use federal fund rate as a starting point when </w:t>
      </w:r>
      <w:r>
        <w:rPr>
          <w:rFonts w:eastAsia="Times New Roman"/>
        </w:rPr>
        <w:lastRenderedPageBreak/>
        <w:t xml:space="preserve">determining the prime rate, which is the interest rate that’s passed onto consumers. It is usually 3% higher than the federal funds rate. Typically, credit card interest rates are much higher to account for the costs incurred by the card issuer and the risk of some cardholders not paying back their debt. </w:t>
      </w:r>
      <w:proofErr w:type="gramStart"/>
      <w:r>
        <w:rPr>
          <w:rFonts w:eastAsia="Times New Roman"/>
        </w:rPr>
        <w:t>Therefore</w:t>
      </w:r>
      <w:proofErr w:type="gramEnd"/>
      <w:r>
        <w:rPr>
          <w:rFonts w:eastAsia="Times New Roman"/>
        </w:rPr>
        <w:t xml:space="preserve"> it is crucial to develop accurate prediction models that can detect clients that could likely go default. </w:t>
      </w:r>
      <w:r w:rsidR="00654F37">
        <w:rPr>
          <w:rFonts w:eastAsia="Times New Roman"/>
        </w:rPr>
        <w:t>M</w:t>
      </w:r>
      <w:r w:rsidR="00654F37" w:rsidRPr="00654F37">
        <w:rPr>
          <w:rFonts w:eastAsia="Times New Roman"/>
        </w:rPr>
        <w:t xml:space="preserve">any different fields benefit from the use of machine learning. Different algorithms and, in some cases, statistical models are used in machine learning to enable computers to perform tasks automatically by learning the characteristics of the data. Machine learning methods have since played an important role in automatic fraud detection. However, the performance of machine learning techniques greatly depends on the quality of the training data and the imbalance in the data is not a trivial issue, especially when credit card </w:t>
      </w:r>
      <w:r w:rsidR="00654F37">
        <w:rPr>
          <w:rFonts w:eastAsia="Times New Roman"/>
        </w:rPr>
        <w:t>defaults</w:t>
      </w:r>
      <w:r w:rsidR="00654F37" w:rsidRPr="00654F37">
        <w:rPr>
          <w:rFonts w:eastAsia="Times New Roman"/>
        </w:rPr>
        <w:t xml:space="preserve"> are considered. In general, only a small percentage of fraudulent transactions are presented in the data. This significantly affects how a trained machine learning algorithm can correctly detect fraud cases. Machine learning techniques are framed for well-balanced training </w:t>
      </w:r>
      <w:r w:rsidR="00654F37" w:rsidRPr="00FF6F8C">
        <w:t>data, thus imbalanced data pose a unique problem to classifier frameworks.</w:t>
      </w:r>
      <w:r w:rsidR="00654F37" w:rsidRPr="00FF6F8C">
        <w:t xml:space="preserve"> </w:t>
      </w:r>
      <w:r w:rsidR="00654F37" w:rsidRPr="00FF6F8C">
        <w:t>However, it is only possible if we remove noise information, lessen the intensity of the imbalance degree, make sure to reduce information loss, and keep sample points which are helpful for the learning of the classifier.</w:t>
      </w:r>
    </w:p>
    <w:p w14:paraId="6C211B9B" w14:textId="4B167852" w:rsidR="00654F37" w:rsidRDefault="00654F37" w:rsidP="00654F37">
      <w:pPr>
        <w:spacing w:line="480" w:lineRule="auto"/>
        <w:rPr>
          <w:rFonts w:eastAsia="Times New Roman"/>
        </w:rPr>
      </w:pPr>
      <w:r>
        <w:rPr>
          <w:rFonts w:eastAsia="Times New Roman"/>
        </w:rPr>
        <w:t>Th</w:t>
      </w:r>
      <w:r>
        <w:rPr>
          <w:rFonts w:eastAsia="Times New Roman"/>
        </w:rPr>
        <w:t>is</w:t>
      </w:r>
      <w:r>
        <w:rPr>
          <w:rFonts w:eastAsia="Times New Roman"/>
        </w:rPr>
        <w:t xml:space="preserve"> research paper focuses primarily on three main ideas: </w:t>
      </w:r>
    </w:p>
    <w:p w14:paraId="4D2D096F" w14:textId="77777777" w:rsidR="00654F37" w:rsidRPr="001A50D0" w:rsidRDefault="00654F37" w:rsidP="00654F37">
      <w:pPr>
        <w:pStyle w:val="ListParagraph"/>
        <w:numPr>
          <w:ilvl w:val="0"/>
          <w:numId w:val="19"/>
        </w:numPr>
        <w:spacing w:line="480" w:lineRule="auto"/>
        <w:rPr>
          <w:rFonts w:eastAsia="Times New Roman"/>
        </w:rPr>
      </w:pPr>
      <w:r w:rsidRPr="001A50D0">
        <w:rPr>
          <w:rFonts w:eastAsia="Times New Roman"/>
        </w:rPr>
        <w:t xml:space="preserve">Apply exploratory data analysis techniques to gain insights into the data to better understand the patterns within the data, detect outliers or find interesting relations among the variables. </w:t>
      </w:r>
    </w:p>
    <w:p w14:paraId="53CFD88A" w14:textId="539B3E4A" w:rsidR="00654F37" w:rsidRPr="001A50D0" w:rsidRDefault="00654F37" w:rsidP="00654F37">
      <w:pPr>
        <w:pStyle w:val="ListParagraph"/>
        <w:numPr>
          <w:ilvl w:val="0"/>
          <w:numId w:val="19"/>
        </w:numPr>
        <w:spacing w:line="480" w:lineRule="auto"/>
        <w:rPr>
          <w:rFonts w:eastAsia="Times New Roman"/>
        </w:rPr>
      </w:pPr>
      <w:r w:rsidRPr="001A50D0">
        <w:rPr>
          <w:rFonts w:eastAsia="Times New Roman"/>
        </w:rPr>
        <w:t xml:space="preserve">Identifying the key factors that contribute to credit card defaults </w:t>
      </w:r>
      <w:r>
        <w:rPr>
          <w:rFonts w:eastAsia="Times New Roman"/>
        </w:rPr>
        <w:t>and train the</w:t>
      </w:r>
      <w:r w:rsidR="00FF6F8C">
        <w:rPr>
          <w:rFonts w:eastAsia="Times New Roman"/>
        </w:rPr>
        <w:t xml:space="preserve"> classification</w:t>
      </w:r>
      <w:r>
        <w:rPr>
          <w:rFonts w:eastAsia="Times New Roman"/>
        </w:rPr>
        <w:t xml:space="preserve"> model </w:t>
      </w:r>
      <w:r w:rsidR="00FF6F8C">
        <w:rPr>
          <w:rFonts w:eastAsia="Times New Roman"/>
        </w:rPr>
        <w:t>and achieve</w:t>
      </w:r>
      <w:r>
        <w:rPr>
          <w:rFonts w:eastAsia="Times New Roman"/>
        </w:rPr>
        <w:t xml:space="preserve"> better predic</w:t>
      </w:r>
      <w:r w:rsidR="00FF6F8C">
        <w:rPr>
          <w:rFonts w:eastAsia="Times New Roman"/>
        </w:rPr>
        <w:t>tio</w:t>
      </w:r>
      <w:r>
        <w:rPr>
          <w:rFonts w:eastAsia="Times New Roman"/>
        </w:rPr>
        <w:t>n results.</w:t>
      </w:r>
      <w:r w:rsidRPr="001A50D0">
        <w:rPr>
          <w:rFonts w:eastAsia="Times New Roman"/>
        </w:rPr>
        <w:t xml:space="preserve"> </w:t>
      </w:r>
    </w:p>
    <w:p w14:paraId="6DD6F240" w14:textId="76CF2D24" w:rsidR="00D0609E" w:rsidRPr="00FF6F8C" w:rsidRDefault="00FF6F8C" w:rsidP="00406D5A">
      <w:pPr>
        <w:pStyle w:val="ListParagraph"/>
        <w:numPr>
          <w:ilvl w:val="0"/>
          <w:numId w:val="19"/>
        </w:numPr>
        <w:spacing w:line="480" w:lineRule="auto"/>
        <w:rPr>
          <w:rFonts w:eastAsia="Times New Roman"/>
        </w:rPr>
      </w:pPr>
      <w:r>
        <w:rPr>
          <w:rFonts w:eastAsia="Times New Roman"/>
        </w:rPr>
        <w:lastRenderedPageBreak/>
        <w:t xml:space="preserve">Explore augmentation techniques to balance the dataset and observe the </w:t>
      </w:r>
      <w:proofErr w:type="gramStart"/>
      <w:r>
        <w:rPr>
          <w:rFonts w:eastAsia="Times New Roman"/>
        </w:rPr>
        <w:t>models</w:t>
      </w:r>
      <w:proofErr w:type="gramEnd"/>
      <w:r>
        <w:rPr>
          <w:rFonts w:eastAsia="Times New Roman"/>
        </w:rPr>
        <w:t xml:space="preserve"> performance.</w:t>
      </w:r>
    </w:p>
    <w:p w14:paraId="123A6C91" w14:textId="1911CA73" w:rsidR="00703FBB" w:rsidRDefault="00703FBB" w:rsidP="00703FBB">
      <w:pPr>
        <w:spacing w:line="480" w:lineRule="auto"/>
        <w:rPr>
          <w:rFonts w:eastAsia="Times New Roman"/>
        </w:rPr>
      </w:pPr>
      <w:r>
        <w:rPr>
          <w:rFonts w:eastAsia="Times New Roman"/>
        </w:rPr>
        <w:t>The dataset contains information on default payments, demographic factors, credit data, history of payment, and bill statements of credit card clients in Taiwan from April 2005 to September 2005. The dataset contains 25 variables and 30000 records.</w:t>
      </w:r>
    </w:p>
    <w:p w14:paraId="66639F82" w14:textId="77777777" w:rsidR="00703FBB" w:rsidRDefault="00703FBB" w:rsidP="00703FBB">
      <w:pPr>
        <w:spacing w:line="480" w:lineRule="auto"/>
        <w:rPr>
          <w:rFonts w:eastAsia="Times New Roman"/>
        </w:rPr>
      </w:pPr>
      <w:r>
        <w:rPr>
          <w:rFonts w:eastAsia="Times New Roman"/>
        </w:rPr>
        <w:t>Kaggle Datasets -</w:t>
      </w:r>
      <w:hyperlink r:id="rId15" w:history="1">
        <w:r>
          <w:rPr>
            <w:rStyle w:val="Hyperlink"/>
            <w:rFonts w:ascii="Times New Roman" w:eastAsia="Times New Roman" w:hAnsi="Times New Roman" w:cs="Times New Roman"/>
            <w:color w:val="1155CC"/>
            <w:sz w:val="24"/>
          </w:rPr>
          <w:t>https://www.kaggle.com/datasets/uciml/default-of-credit-card-clients-dataset</w:t>
        </w:r>
      </w:hyperlink>
      <w:r>
        <w:rPr>
          <w:rFonts w:eastAsia="Times New Roman"/>
        </w:rPr>
        <w:t xml:space="preserve"> (2005).</w:t>
      </w:r>
    </w:p>
    <w:p w14:paraId="24B53172" w14:textId="77777777" w:rsidR="00990FBC" w:rsidRDefault="00990FBC" w:rsidP="001A50D0">
      <w:pPr>
        <w:pStyle w:val="Heading1"/>
        <w:rPr>
          <w:rFonts w:eastAsia="Times New Roman"/>
        </w:rPr>
      </w:pPr>
      <w:bookmarkStart w:id="4" w:name="_Toc140541298"/>
      <w:r>
        <w:rPr>
          <w:rFonts w:eastAsia="Times New Roman"/>
        </w:rPr>
        <w:t>Literature Review:</w:t>
      </w:r>
      <w:bookmarkEnd w:id="4"/>
    </w:p>
    <w:p w14:paraId="6CEDB3AB" w14:textId="77777777" w:rsidR="001A50D0" w:rsidRDefault="001A50D0" w:rsidP="001A50D0">
      <w:pPr>
        <w:pStyle w:val="BodyText"/>
      </w:pPr>
    </w:p>
    <w:p w14:paraId="56369DC2" w14:textId="0094251D" w:rsidR="00990FBC" w:rsidRPr="001A50D0" w:rsidRDefault="00F31FE9" w:rsidP="001A50D0">
      <w:pPr>
        <w:spacing w:line="480" w:lineRule="auto"/>
      </w:pPr>
      <w:r>
        <w:t xml:space="preserve">Prediction of Credit card default requires the use of various machine learning techniques. </w:t>
      </w:r>
      <w:r w:rsidR="00990FBC" w:rsidRPr="001A50D0">
        <w:t>Several publications were reviewed with emphasis being place on determining potential factors that may have significant effects on credit card defaults and analyzing various machine learning techniques to predict accurate results in identifying default clients.</w:t>
      </w:r>
    </w:p>
    <w:p w14:paraId="084EEFED" w14:textId="77777777" w:rsidR="00990FBC" w:rsidRPr="001A50D0" w:rsidRDefault="00990FBC" w:rsidP="001A50D0">
      <w:pPr>
        <w:spacing w:line="480" w:lineRule="auto"/>
        <w:rPr>
          <w:b/>
          <w:bCs/>
        </w:rPr>
      </w:pPr>
      <w:r w:rsidRPr="001A50D0">
        <w:rPr>
          <w:b/>
          <w:bCs/>
        </w:rPr>
        <w:t>Research Paper 1:</w:t>
      </w:r>
    </w:p>
    <w:p w14:paraId="5756FF68" w14:textId="77777777" w:rsidR="00990FBC" w:rsidRPr="001A50D0" w:rsidRDefault="00990FBC" w:rsidP="001A50D0">
      <w:pPr>
        <w:spacing w:line="480" w:lineRule="auto"/>
      </w:pPr>
      <w:r w:rsidRPr="001A50D0">
        <w:t>Title: "An Investigation of Credit Card Default Prediction in Imbalanced Datasets"</w:t>
      </w:r>
    </w:p>
    <w:p w14:paraId="3F912E58" w14:textId="77777777" w:rsidR="00990FBC" w:rsidRPr="001A50D0" w:rsidRDefault="00990FBC" w:rsidP="001A50D0">
      <w:pPr>
        <w:spacing w:line="480" w:lineRule="auto"/>
      </w:pPr>
      <w:r w:rsidRPr="001A50D0">
        <w:t xml:space="preserve">Link: </w:t>
      </w:r>
      <w:hyperlink r:id="rId16" w:history="1">
        <w:r w:rsidRPr="001A50D0">
          <w:rPr>
            <w:rStyle w:val="Hyperlink"/>
            <w:color w:val="auto"/>
            <w:u w:val="none"/>
          </w:rPr>
          <w:t>https://ieeexplore.ieee.org/abstract/document/9239944</w:t>
        </w:r>
      </w:hyperlink>
    </w:p>
    <w:p w14:paraId="3FABBF95" w14:textId="77777777" w:rsidR="00990FBC" w:rsidRPr="001A50D0" w:rsidRDefault="00990FBC" w:rsidP="001A50D0">
      <w:pPr>
        <w:spacing w:line="480" w:lineRule="auto"/>
      </w:pPr>
      <w:r w:rsidRPr="001A50D0">
        <w:t xml:space="preserve">The research explores the challenges and techniques associated with predicting credit card defaults due to imbalanced datasets. Three datasets from different geographical locations related to credit default have been utilized in this study.  Credit card default dataset from Taiwan, South German and Belgium have been used and all these datasets are highly </w:t>
      </w:r>
      <w:r w:rsidRPr="001A50D0">
        <w:lastRenderedPageBreak/>
        <w:t xml:space="preserve">imbalanced where the number of non-default instances significantly outweighs the number of default instance. </w:t>
      </w:r>
    </w:p>
    <w:p w14:paraId="3AE19A42" w14:textId="4260A47B" w:rsidR="00990FBC" w:rsidRPr="001A50D0" w:rsidRDefault="00990FBC" w:rsidP="001A50D0">
      <w:pPr>
        <w:spacing w:line="480" w:lineRule="auto"/>
      </w:pPr>
      <w:r w:rsidRPr="001A50D0">
        <w:t xml:space="preserve">The authors address the issue of imbalanced data by exploring different data preprocessing techniques, recommends using random </w:t>
      </w:r>
      <w:proofErr w:type="spellStart"/>
      <w:r w:rsidRPr="001A50D0">
        <w:t>undersampling</w:t>
      </w:r>
      <w:proofErr w:type="spellEnd"/>
      <w:r w:rsidRPr="001A50D0">
        <w:t xml:space="preserve"> and cluster centroid methods to perform under</w:t>
      </w:r>
      <w:r w:rsidR="001E6056">
        <w:t xml:space="preserve"> </w:t>
      </w:r>
      <w:r w:rsidRPr="001A50D0">
        <w:t>sampling the majority class. Explains the Issues in oversampling the minority class that results in overfitting instead recommends synthetic data generation using techniques like SMOTE (Synthetic Minority Over-sampling Technique). The authors also evaluate the impact of using different evaluation metrics, such as precision, recall, F1 score, and area under the receiver operating characteristic curve (AUC-ROC), to assess model performance.</w:t>
      </w:r>
    </w:p>
    <w:p w14:paraId="7BE7BBBA" w14:textId="77777777" w:rsidR="00990FBC" w:rsidRPr="001A50D0" w:rsidRDefault="00990FBC" w:rsidP="001A50D0">
      <w:pPr>
        <w:spacing w:line="480" w:lineRule="auto"/>
      </w:pPr>
      <w:r w:rsidRPr="001A50D0">
        <w:t>The findings and recommendations presented in this paper can aid researchers and practitioners in improving credit risk assessment and prediction models in the context of imbalanced credit card datasets.</w:t>
      </w:r>
    </w:p>
    <w:p w14:paraId="0419C20A" w14:textId="77777777" w:rsidR="00990FBC" w:rsidRPr="001A50D0" w:rsidRDefault="00990FBC" w:rsidP="001A50D0">
      <w:pPr>
        <w:spacing w:line="480" w:lineRule="auto"/>
      </w:pPr>
    </w:p>
    <w:p w14:paraId="6B35A9A9" w14:textId="77777777" w:rsidR="00990FBC" w:rsidRPr="001A50D0" w:rsidRDefault="00990FBC" w:rsidP="001A50D0">
      <w:pPr>
        <w:spacing w:line="480" w:lineRule="auto"/>
        <w:rPr>
          <w:b/>
          <w:bCs/>
        </w:rPr>
      </w:pPr>
      <w:r w:rsidRPr="001A50D0">
        <w:rPr>
          <w:b/>
          <w:bCs/>
        </w:rPr>
        <w:t>Research Paper 2:</w:t>
      </w:r>
    </w:p>
    <w:p w14:paraId="04BAA2CC" w14:textId="77777777" w:rsidR="00990FBC" w:rsidRPr="001A50D0" w:rsidRDefault="00990FBC" w:rsidP="001A50D0">
      <w:pPr>
        <w:spacing w:line="480" w:lineRule="auto"/>
      </w:pPr>
      <w:r w:rsidRPr="001A50D0">
        <w:t>Title: Comparison of Several Data Mining Methods in Credit Card Default Prediction</w:t>
      </w:r>
    </w:p>
    <w:p w14:paraId="07041CE4" w14:textId="77777777" w:rsidR="00990FBC" w:rsidRPr="001A50D0" w:rsidRDefault="00990FBC" w:rsidP="001A50D0">
      <w:pPr>
        <w:spacing w:line="480" w:lineRule="auto"/>
      </w:pPr>
      <w:r w:rsidRPr="001A50D0">
        <w:t xml:space="preserve">Link: </w:t>
      </w:r>
      <w:hyperlink r:id="rId17" w:history="1">
        <w:r w:rsidRPr="001A50D0">
          <w:rPr>
            <w:rStyle w:val="Hyperlink"/>
            <w:color w:val="auto"/>
            <w:u w:val="none"/>
          </w:rPr>
          <w:t>https://www.scirp.org/journal/paperinformation.aspx?paperid=87507</w:t>
        </w:r>
      </w:hyperlink>
    </w:p>
    <w:p w14:paraId="43D513D2" w14:textId="77777777" w:rsidR="00990FBC" w:rsidRPr="001A50D0" w:rsidRDefault="00990FBC" w:rsidP="001A50D0">
      <w:pPr>
        <w:spacing w:line="480" w:lineRule="auto"/>
      </w:pPr>
      <w:r w:rsidRPr="001A50D0">
        <w:t>The research discussed in the article focuses on credit card default prediction and explores the effectiveness of various data mining methods in predicting customer default behavior. The study aims to extract useful information from user data to control risks, reduce default rates, and manage non-performing rates.</w:t>
      </w:r>
      <w:r w:rsidRPr="001A50D0">
        <w:br/>
        <w:t xml:space="preserve">           The research utilizes credit card customer data from April to September 2005 in Taiwan. The dataset includes 1 response variable (Default) and 23 explanatory variables (X1 - X23) with </w:t>
      </w:r>
      <w:r w:rsidRPr="001A50D0">
        <w:lastRenderedPageBreak/>
        <w:t xml:space="preserve">a total of 30,000 case data. The authors applied several data mining methods that includes logistic regression, decision trees, artificial neural networks, support vector machine (SVM), </w:t>
      </w:r>
      <w:proofErr w:type="spellStart"/>
      <w:r w:rsidRPr="001A50D0">
        <w:t>Xgboost</w:t>
      </w:r>
      <w:proofErr w:type="spellEnd"/>
      <w:r w:rsidRPr="001A50D0">
        <w:t xml:space="preserve">, and </w:t>
      </w:r>
      <w:proofErr w:type="spellStart"/>
      <w:r w:rsidRPr="001A50D0">
        <w:t>LightGBM</w:t>
      </w:r>
      <w:proofErr w:type="spellEnd"/>
      <w:r w:rsidRPr="001A50D0">
        <w:t xml:space="preserve"> and compared the predictions of these </w:t>
      </w:r>
      <w:proofErr w:type="gramStart"/>
      <w:r w:rsidRPr="001A50D0">
        <w:t>algorithms,.</w:t>
      </w:r>
      <w:proofErr w:type="gramEnd"/>
      <w:r w:rsidRPr="001A50D0">
        <w:t xml:space="preserve"> They finally found that the correct rate of artificial neural network is slightly higher than the other five methods. The results showed that the accuracy of random forest prediction is higher than that of Lasso-Logistic.    </w:t>
      </w:r>
      <w:r w:rsidRPr="001A50D0">
        <w:tab/>
      </w:r>
    </w:p>
    <w:p w14:paraId="60663395" w14:textId="77777777" w:rsidR="00990FBC" w:rsidRPr="001A50D0" w:rsidRDefault="00990FBC" w:rsidP="001A50D0">
      <w:pPr>
        <w:spacing w:line="480" w:lineRule="auto"/>
      </w:pPr>
      <w:r w:rsidRPr="001A50D0">
        <w:t xml:space="preserve">          To evaluate the performance of the models, 10-fold cross-validation is conducted. The accuracy rates of the models are above 79%, with </w:t>
      </w:r>
      <w:proofErr w:type="spellStart"/>
      <w:r w:rsidRPr="001A50D0">
        <w:t>LightGBM</w:t>
      </w:r>
      <w:proofErr w:type="spellEnd"/>
      <w:r w:rsidRPr="001A50D0">
        <w:t xml:space="preserve"> achieving the highest accuracy of 82.29%. The area under the ROC curve (AUC) is used to assess the classification performance, and </w:t>
      </w:r>
      <w:proofErr w:type="spellStart"/>
      <w:r w:rsidRPr="001A50D0">
        <w:t>LightGBM</w:t>
      </w:r>
      <w:proofErr w:type="spellEnd"/>
      <w:r w:rsidRPr="001A50D0">
        <w:t xml:space="preserve"> outperforms the other methods with an AUC of 0.7904.</w:t>
      </w:r>
      <w:r w:rsidRPr="001A50D0">
        <w:br/>
        <w:t xml:space="preserve">          In conclusion, the research demonstrates that data mining methods, particularly </w:t>
      </w:r>
      <w:proofErr w:type="spellStart"/>
      <w:r w:rsidRPr="001A50D0">
        <w:t>LightGBM</w:t>
      </w:r>
      <w:proofErr w:type="spellEnd"/>
      <w:r w:rsidRPr="001A50D0">
        <w:t>, can effectively predict credit card defaults indicating a good classification effect. The findings suggest that these methods can assist banks in controlling risks and reducing default rates.</w:t>
      </w:r>
    </w:p>
    <w:p w14:paraId="4BD5C23B" w14:textId="77777777" w:rsidR="00990FBC" w:rsidRPr="001A50D0" w:rsidRDefault="00990FBC" w:rsidP="001A50D0">
      <w:pPr>
        <w:spacing w:line="480" w:lineRule="auto"/>
        <w:rPr>
          <w:b/>
          <w:bCs/>
        </w:rPr>
      </w:pPr>
      <w:r w:rsidRPr="001A50D0">
        <w:rPr>
          <w:b/>
          <w:bCs/>
        </w:rPr>
        <w:t>Research Paper 3:</w:t>
      </w:r>
    </w:p>
    <w:p w14:paraId="628928E0" w14:textId="77777777" w:rsidR="00990FBC" w:rsidRPr="001A50D0" w:rsidRDefault="00990FBC" w:rsidP="001A50D0">
      <w:pPr>
        <w:spacing w:line="480" w:lineRule="auto"/>
      </w:pPr>
      <w:r w:rsidRPr="001A50D0">
        <w:t>Title: Comparison of Data Mining Classification Algorithms Determining the Default Risk</w:t>
      </w:r>
    </w:p>
    <w:p w14:paraId="42F1F23D" w14:textId="77777777" w:rsidR="00990FBC" w:rsidRPr="001A50D0" w:rsidRDefault="00990FBC" w:rsidP="001A50D0">
      <w:pPr>
        <w:spacing w:line="480" w:lineRule="auto"/>
      </w:pPr>
      <w:r w:rsidRPr="001A50D0">
        <w:t xml:space="preserve">Link: </w:t>
      </w:r>
      <w:hyperlink r:id="rId18" w:history="1">
        <w:r w:rsidRPr="001A50D0">
          <w:rPr>
            <w:rStyle w:val="Hyperlink"/>
            <w:color w:val="auto"/>
            <w:u w:val="none"/>
          </w:rPr>
          <w:t>https://www.hindawi.com/journals/sp/2019/8706505/</w:t>
        </w:r>
      </w:hyperlink>
    </w:p>
    <w:p w14:paraId="56E6F855" w14:textId="77777777" w:rsidR="00990FBC" w:rsidRPr="001A50D0" w:rsidRDefault="00990FBC" w:rsidP="001A50D0">
      <w:pPr>
        <w:spacing w:line="480" w:lineRule="auto"/>
      </w:pPr>
      <w:r w:rsidRPr="001A50D0">
        <w:t xml:space="preserve">The research focuses on the application of data mining classification algorithms in the banking and insurance industries to predict default risks and improve credit extension processes. The study compares six classification algorithms (Naive Bayes, Bayesian networks, J48, random forest, multilayer perceptron, and logistic regression) using a dataset obtained from a Turkish survey. The algorithms are evaluated based on statistical criteria such as root mean error squares, receiver operating characteristic area, accuracy, precision, F-measure, and recall. </w:t>
      </w:r>
      <w:r w:rsidRPr="001A50D0">
        <w:lastRenderedPageBreak/>
        <w:t>Logistic regression is found to be the best algorithm for predicting default risks.</w:t>
      </w:r>
      <w:r w:rsidRPr="001A50D0">
        <w:br/>
        <w:t xml:space="preserve">          The research aims to identify the demographic and socioeconomic characteristics of individuals that contribute to default risk by using the logistic regression algorithm. The dataset used in the study contains information on household demographics, income, and debt payment history. By applying logistic regression to the dataset, the study determines the attributes that are most likely to increase the default risk of individuals.</w:t>
      </w:r>
      <w:r w:rsidRPr="001A50D0">
        <w:br/>
      </w:r>
      <w:r w:rsidRPr="001A50D0">
        <w:br/>
        <w:t xml:space="preserve">           The study emphasizes the importance of selecting the most suitable classification algorithm based on various criteria rather than relying on a single statistical criterion. The findings of this research have implications for the financial industry in terms of improving credit risk prediction and decision-making processes. By understanding the factors that contribute to default risks, financial institutions can take proactive measures to mitigate potential risks and ensure the extension of credit to customers with lower default probabilities.</w:t>
      </w:r>
    </w:p>
    <w:p w14:paraId="75D1BD7A" w14:textId="77777777" w:rsidR="00990FBC" w:rsidRPr="001A50D0" w:rsidRDefault="00990FBC" w:rsidP="001A50D0">
      <w:pPr>
        <w:spacing w:line="480" w:lineRule="auto"/>
        <w:rPr>
          <w:b/>
          <w:bCs/>
        </w:rPr>
      </w:pPr>
      <w:r w:rsidRPr="001A50D0">
        <w:rPr>
          <w:b/>
          <w:bCs/>
        </w:rPr>
        <w:t>Research Paper 4:</w:t>
      </w:r>
    </w:p>
    <w:p w14:paraId="0A5EE10B" w14:textId="77777777" w:rsidR="00990FBC" w:rsidRPr="001A50D0" w:rsidRDefault="00990FBC" w:rsidP="001A50D0">
      <w:pPr>
        <w:spacing w:line="480" w:lineRule="auto"/>
      </w:pPr>
      <w:r w:rsidRPr="001A50D0">
        <w:t>Title: Consumer credit-risk models via machine-learning algorithm</w:t>
      </w:r>
    </w:p>
    <w:p w14:paraId="74EC0FE0" w14:textId="77777777" w:rsidR="00990FBC" w:rsidRPr="001A50D0" w:rsidRDefault="00990FBC" w:rsidP="001A50D0">
      <w:pPr>
        <w:spacing w:line="480" w:lineRule="auto"/>
      </w:pPr>
      <w:r w:rsidRPr="001A50D0">
        <w:t xml:space="preserve">Link: </w:t>
      </w:r>
      <w:hyperlink r:id="rId19" w:history="1">
        <w:r w:rsidRPr="001A50D0">
          <w:rPr>
            <w:rStyle w:val="Hyperlink"/>
            <w:color w:val="auto"/>
            <w:u w:val="none"/>
          </w:rPr>
          <w:t>https://www.sciencedirect.com/science/article/abs/pii/S0378426610002372</w:t>
        </w:r>
      </w:hyperlink>
    </w:p>
    <w:p w14:paraId="1F29FD03" w14:textId="77777777" w:rsidR="00990FBC" w:rsidRPr="001A50D0" w:rsidRDefault="00990FBC" w:rsidP="001A50D0">
      <w:pPr>
        <w:spacing w:line="480" w:lineRule="auto"/>
        <w:rPr>
          <w:rStyle w:val="gmail-title-text"/>
        </w:rPr>
      </w:pPr>
      <w:r w:rsidRPr="001A50D0">
        <w:rPr>
          <w:rStyle w:val="gmail-title-text"/>
        </w:rPr>
        <w:t xml:space="preserve">             The article titled "Consumer credit-risk models via machine-learning algorithm" published in the Journal of Banking &amp; Finance in 2010 presents a study on the application of machine learning algorithms in developing credit-risk models for consumer lending.</w:t>
      </w:r>
      <w:r w:rsidRPr="001A50D0">
        <w:br/>
      </w:r>
      <w:r w:rsidRPr="001A50D0">
        <w:rPr>
          <w:rStyle w:val="gmail-title-text"/>
        </w:rPr>
        <w:t>The author proposes a cardinal measure of consumer credit risk that combines traditional credit factors such as debt-to-income ratios with consumer banking transactions, which greatly enhances the predictive power of the model.</w:t>
      </w:r>
      <w:r w:rsidRPr="001A50D0">
        <w:t xml:space="preserve"> </w:t>
      </w:r>
      <w:r w:rsidRPr="001A50D0">
        <w:br/>
      </w:r>
      <w:r w:rsidRPr="001A50D0">
        <w:rPr>
          <w:rStyle w:val="gmail-title-text"/>
        </w:rPr>
        <w:t xml:space="preserve">            The study finds that machine learning algorithms, such as decision trees, neural </w:t>
      </w:r>
      <w:r w:rsidRPr="001A50D0">
        <w:rPr>
          <w:rStyle w:val="gmail-title-text"/>
        </w:rPr>
        <w:lastRenderedPageBreak/>
        <w:t>networks, and support vector machines, outperform traditional statistical models in credit risk prediction. These algorithms demonstrate superior accuracy, flexibility, and robustness in capturing complex patterns and non-linear relationships within the data.</w:t>
      </w:r>
      <w:r w:rsidRPr="001A50D0">
        <w:br/>
      </w:r>
      <w:r w:rsidRPr="001A50D0">
        <w:rPr>
          <w:rStyle w:val="gmail-title-text"/>
        </w:rPr>
        <w:t>Furthermore, the authors emphasize the importance of feature selection and variable reduction techniques to enhance the performance of machine learning models. They highlight the significance of incorporating relevant borrower characteristics and loan-specific attributes in credit-risk assessment.</w:t>
      </w:r>
      <w:r w:rsidRPr="001A50D0">
        <w:br/>
      </w:r>
      <w:r w:rsidRPr="001A50D0">
        <w:br/>
      </w:r>
      <w:r w:rsidRPr="001A50D0">
        <w:rPr>
          <w:rStyle w:val="gmail-title-text"/>
        </w:rPr>
        <w:t xml:space="preserve">           The research concludes that machine learning algorithms offer a promising approach for credit-risk modeling in consumer lending. By leveraging advanced computational techniques, these models can effectively identify high-risk borrowers and contribute to improved credit decisions. However, the authors acknowledge that model interpretability and regulatory compliance remain important considerations in the implementation of machine learning-based credit-risk models.</w:t>
      </w:r>
    </w:p>
    <w:p w14:paraId="28DC20A7" w14:textId="77777777" w:rsidR="00990FBC" w:rsidRDefault="00990FBC" w:rsidP="001A50D0">
      <w:pPr>
        <w:spacing w:line="480" w:lineRule="auto"/>
        <w:rPr>
          <w:rStyle w:val="gmail-title-text"/>
          <w:rFonts w:asciiTheme="minorHAnsi" w:eastAsia="Times New Roman" w:hAnsiTheme="minorHAnsi" w:cstheme="minorHAnsi"/>
          <w:sz w:val="24"/>
        </w:rPr>
      </w:pPr>
      <w:r w:rsidRPr="001A50D0">
        <w:rPr>
          <w:rStyle w:val="gmail-title-text"/>
        </w:rPr>
        <w:t xml:space="preserve">      Based on the information from the above research papers, I will be applying some of the techniques in my research study ex: handling imbalance dataset, applying classification algorithms and plan to apply some of the advanced algorithms like XGBOOST in my study and evaluate the performance of the dataset in predicting default of credit card clients.</w:t>
      </w:r>
      <w:r>
        <w:rPr>
          <w:rStyle w:val="gmail-title-text"/>
          <w:rFonts w:asciiTheme="minorHAnsi" w:eastAsia="Times New Roman" w:hAnsiTheme="minorHAnsi" w:cstheme="minorHAnsi"/>
          <w:sz w:val="24"/>
        </w:rPr>
        <w:t xml:space="preserve"> </w:t>
      </w:r>
    </w:p>
    <w:p w14:paraId="5EA97934" w14:textId="77777777" w:rsidR="00AC4A08" w:rsidRDefault="00AC4A08" w:rsidP="001A50D0">
      <w:pPr>
        <w:spacing w:line="480" w:lineRule="auto"/>
        <w:rPr>
          <w:rStyle w:val="gmail-title-text"/>
          <w:rFonts w:asciiTheme="minorHAnsi" w:eastAsia="Times New Roman" w:hAnsiTheme="minorHAnsi" w:cstheme="minorHAnsi"/>
          <w:sz w:val="24"/>
        </w:rPr>
      </w:pPr>
    </w:p>
    <w:p w14:paraId="3AC176DB" w14:textId="77777777" w:rsidR="00AC4A08" w:rsidRDefault="00AC4A08" w:rsidP="001A50D0">
      <w:pPr>
        <w:spacing w:line="480" w:lineRule="auto"/>
        <w:rPr>
          <w:rStyle w:val="gmail-title-text"/>
          <w:rFonts w:asciiTheme="minorHAnsi" w:eastAsia="Times New Roman" w:hAnsiTheme="minorHAnsi" w:cstheme="minorHAnsi"/>
          <w:sz w:val="24"/>
        </w:rPr>
      </w:pPr>
    </w:p>
    <w:p w14:paraId="3ECBC5C0" w14:textId="77777777" w:rsidR="00AC4A08" w:rsidRDefault="00AC4A08" w:rsidP="001A50D0">
      <w:pPr>
        <w:spacing w:line="480" w:lineRule="auto"/>
        <w:rPr>
          <w:rStyle w:val="gmail-title-text"/>
          <w:rFonts w:asciiTheme="minorHAnsi" w:eastAsia="Times New Roman" w:hAnsiTheme="minorHAnsi" w:cstheme="minorHAnsi"/>
          <w:sz w:val="24"/>
        </w:rPr>
      </w:pPr>
    </w:p>
    <w:p w14:paraId="38EFEF9A" w14:textId="779224B6" w:rsidR="00AC4A08" w:rsidRPr="00AC4A08" w:rsidRDefault="00AC4A08" w:rsidP="00AC4A08">
      <w:pPr>
        <w:pStyle w:val="Heading1"/>
        <w:rPr>
          <w:rStyle w:val="gmail-title-text"/>
        </w:rPr>
      </w:pPr>
      <w:bookmarkStart w:id="5" w:name="_Ref140541124"/>
      <w:bookmarkStart w:id="6" w:name="_Toc140541299"/>
      <w:r w:rsidRPr="00AC4A08">
        <w:rPr>
          <w:rStyle w:val="gmail-title-text"/>
        </w:rPr>
        <w:lastRenderedPageBreak/>
        <w:t>Proposed System:</w:t>
      </w:r>
      <w:bookmarkEnd w:id="5"/>
      <w:bookmarkEnd w:id="6"/>
    </w:p>
    <w:p w14:paraId="5775DA43" w14:textId="14309270" w:rsidR="00AC4A08" w:rsidRDefault="00AC4A08" w:rsidP="00AC4A08">
      <w:pPr>
        <w:spacing w:line="480" w:lineRule="auto"/>
        <w:rPr>
          <w:rFonts w:asciiTheme="minorHAnsi" w:hAnsiTheme="minorHAnsi" w:cstheme="minorHAnsi"/>
          <w:b/>
          <w:sz w:val="24"/>
        </w:rPr>
      </w:pPr>
      <w:r>
        <w:rPr>
          <w:rFonts w:asciiTheme="minorHAnsi" w:hAnsiTheme="minorHAnsi" w:cstheme="minorHAnsi"/>
          <w:b/>
          <w:sz w:val="24"/>
        </w:rPr>
        <w:t xml:space="preserve"> </w:t>
      </w:r>
    </w:p>
    <w:p w14:paraId="5F4313A1" w14:textId="15610948" w:rsidR="00AC4A08" w:rsidRDefault="00190553" w:rsidP="00AC4A08">
      <w:pPr>
        <w:spacing w:line="480" w:lineRule="auto"/>
        <w:ind w:firstLine="720"/>
        <w:rPr>
          <w:rFonts w:asciiTheme="minorHAnsi" w:hAnsiTheme="minorHAnsi" w:cstheme="minorHAnsi"/>
          <w:sz w:val="24"/>
        </w:rPr>
      </w:pPr>
      <w:r>
        <w:rPr>
          <w:noProof/>
        </w:rPr>
        <mc:AlternateContent>
          <mc:Choice Requires="wps">
            <w:drawing>
              <wp:anchor distT="0" distB="0" distL="114300" distR="114300" simplePos="0" relativeHeight="251666432" behindDoc="0" locked="0" layoutInCell="1" allowOverlap="1" wp14:anchorId="6F290C01" wp14:editId="46ADD657">
                <wp:simplePos x="0" y="0"/>
                <wp:positionH relativeFrom="margin">
                  <wp:align>right</wp:align>
                </wp:positionH>
                <wp:positionV relativeFrom="paragraph">
                  <wp:posOffset>374650</wp:posOffset>
                </wp:positionV>
                <wp:extent cx="1272540" cy="692150"/>
                <wp:effectExtent l="0" t="0" r="22860" b="12700"/>
                <wp:wrapNone/>
                <wp:docPr id="3" name="Oval 22"/>
                <wp:cNvGraphicFramePr/>
                <a:graphic xmlns:a="http://schemas.openxmlformats.org/drawingml/2006/main">
                  <a:graphicData uri="http://schemas.microsoft.com/office/word/2010/wordprocessingShape">
                    <wps:wsp>
                      <wps:cNvSpPr/>
                      <wps:spPr>
                        <a:xfrm>
                          <a:off x="0" y="0"/>
                          <a:ext cx="1272540" cy="69215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72F1D8F0" w14:textId="0DC903E1" w:rsidR="00AC4A08" w:rsidRDefault="00AC4A08" w:rsidP="00AC4A08">
                            <w:pPr>
                              <w:jc w:val="center"/>
                              <w:rPr>
                                <w:lang w:val="en-US"/>
                              </w:rPr>
                            </w:pPr>
                            <w:r>
                              <w:rPr>
                                <w:lang w:val="en-US"/>
                              </w:rPr>
                              <w:t xml:space="preserve">Data </w:t>
                            </w:r>
                            <w:r w:rsidR="00A04B83">
                              <w:rPr>
                                <w:lang w:val="en-US"/>
                              </w:rPr>
                              <w:t>pre-processing</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290C01" id="Oval 22" o:spid="_x0000_s1026" style="position:absolute;left:0;text-align:left;margin-left:49pt;margin-top:29.5pt;width:100.2pt;height:54.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" fillcolor="#1286ff [2164]" strokecolor="#004c9b [3204]" strokeweight=".5pt">
                <v:fill color2="#006ddf [2612]" rotate="t" colors="0 #9ba7ce;.5 #8e9bc3;1 #798abe" focus="100%" type="gradient">
                  <o:fill v:ext="view" type="gradientUnscaled"/>
                </v:fill>
                <v:stroke joinstyle="miter"/>
                <v:textbox>
                  <w:txbxContent>
                    <w:p w14:paraId="72F1D8F0" w14:textId="0DC903E1" w:rsidR="00AC4A08" w:rsidRDefault="00AC4A08" w:rsidP="00AC4A08">
                      <w:pPr>
                        <w:jc w:val="center"/>
                        <w:rPr>
                          <w:lang w:val="en-US"/>
                        </w:rPr>
                      </w:pPr>
                      <w:r>
                        <w:rPr>
                          <w:lang w:val="en-US"/>
                        </w:rPr>
                        <w:t xml:space="preserve">Data </w:t>
                      </w:r>
                      <w:r w:rsidR="00A04B83">
                        <w:rPr>
                          <w:lang w:val="en-US"/>
                        </w:rPr>
                        <w:t>pre-processing</w:t>
                      </w:r>
                    </w:p>
                  </w:txbxContent>
                </v:textbox>
                <w10:wrap anchorx="margin"/>
              </v:oval>
            </w:pict>
          </mc:Fallback>
        </mc:AlternateContent>
      </w:r>
      <w:r w:rsidR="00A04B83">
        <w:rPr>
          <w:noProof/>
        </w:rPr>
        <mc:AlternateContent>
          <mc:Choice Requires="wps">
            <w:drawing>
              <wp:anchor distT="0" distB="0" distL="114300" distR="114300" simplePos="0" relativeHeight="251660288" behindDoc="0" locked="0" layoutInCell="1" allowOverlap="1" wp14:anchorId="0ADE90D7" wp14:editId="5BBAFE72">
                <wp:simplePos x="0" y="0"/>
                <wp:positionH relativeFrom="column">
                  <wp:posOffset>274320</wp:posOffset>
                </wp:positionH>
                <wp:positionV relativeFrom="paragraph">
                  <wp:posOffset>298450</wp:posOffset>
                </wp:positionV>
                <wp:extent cx="1291590" cy="675640"/>
                <wp:effectExtent l="0" t="0" r="22860" b="10160"/>
                <wp:wrapNone/>
                <wp:docPr id="1" name="Oval 23"/>
                <wp:cNvGraphicFramePr/>
                <a:graphic xmlns:a="http://schemas.openxmlformats.org/drawingml/2006/main">
                  <a:graphicData uri="http://schemas.microsoft.com/office/word/2010/wordprocessingShape">
                    <wps:wsp>
                      <wps:cNvSpPr/>
                      <wps:spPr>
                        <a:xfrm>
                          <a:off x="0" y="0"/>
                          <a:ext cx="1291590" cy="67564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57A869DB" w14:textId="5AB452A7" w:rsidR="00AC4A08" w:rsidRDefault="00AC4A08" w:rsidP="00AC4A08">
                            <w:pPr>
                              <w:jc w:val="center"/>
                              <w:rPr>
                                <w:lang w:val="en-US"/>
                              </w:rPr>
                            </w:pPr>
                            <w:r>
                              <w:rPr>
                                <w:lang w:val="en-US"/>
                              </w:rPr>
                              <w:t>Selection of Tool</w:t>
                            </w:r>
                            <w:r>
                              <w:rPr>
                                <w:lang w:val="en-US"/>
                              </w:rPr>
                              <w:t xml:space="preserve">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DE90D7" id="Oval 23" o:spid="_x0000_s1027" style="position:absolute;left:0;text-align:left;margin-left:21.6pt;margin-top:23.5pt;width:101.7pt;height:5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" fillcolor="#1286ff [2164]" strokecolor="#004c9b [3204]" strokeweight=".5pt">
                <v:fill color2="#006ddf [2612]" rotate="t" colors="0 #9ba7ce;.5 #8e9bc3;1 #798abe" focus="100%" type="gradient">
                  <o:fill v:ext="view" type="gradientUnscaled"/>
                </v:fill>
                <v:stroke joinstyle="miter"/>
                <v:textbox>
                  <w:txbxContent>
                    <w:p w14:paraId="57A869DB" w14:textId="5AB452A7" w:rsidR="00AC4A08" w:rsidRDefault="00AC4A08" w:rsidP="00AC4A08">
                      <w:pPr>
                        <w:jc w:val="center"/>
                        <w:rPr>
                          <w:lang w:val="en-US"/>
                        </w:rPr>
                      </w:pPr>
                      <w:r>
                        <w:rPr>
                          <w:lang w:val="en-US"/>
                        </w:rPr>
                        <w:t>Selection of Tool</w:t>
                      </w:r>
                      <w:r>
                        <w:rPr>
                          <w:lang w:val="en-US"/>
                        </w:rPr>
                        <w:t xml:space="preserve"> </w:t>
                      </w:r>
                    </w:p>
                  </w:txbxContent>
                </v:textbox>
              </v:oval>
            </w:pict>
          </mc:Fallback>
        </mc:AlternateContent>
      </w:r>
      <w:r w:rsidR="00AC4A08">
        <w:rPr>
          <w:noProof/>
        </w:rPr>
        <mc:AlternateContent>
          <mc:Choice Requires="wps">
            <w:drawing>
              <wp:anchor distT="0" distB="0" distL="114300" distR="114300" simplePos="0" relativeHeight="251661312" behindDoc="0" locked="0" layoutInCell="1" allowOverlap="1" wp14:anchorId="69D21B5F" wp14:editId="3C70FB4E">
                <wp:simplePos x="0" y="0"/>
                <wp:positionH relativeFrom="margin">
                  <wp:align>center</wp:align>
                </wp:positionH>
                <wp:positionV relativeFrom="paragraph">
                  <wp:posOffset>327660</wp:posOffset>
                </wp:positionV>
                <wp:extent cx="1416050" cy="603250"/>
                <wp:effectExtent l="0" t="0" r="12700" b="25400"/>
                <wp:wrapNone/>
                <wp:docPr id="2" name="Oval 21"/>
                <wp:cNvGraphicFramePr/>
                <a:graphic xmlns:a="http://schemas.openxmlformats.org/drawingml/2006/main">
                  <a:graphicData uri="http://schemas.microsoft.com/office/word/2010/wordprocessingShape">
                    <wps:wsp>
                      <wps:cNvSpPr/>
                      <wps:spPr>
                        <a:xfrm>
                          <a:off x="0" y="0"/>
                          <a:ext cx="1416050" cy="60325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431C5BFC" w14:textId="1FF2BC30" w:rsidR="00AC4A08" w:rsidRDefault="00A04B83" w:rsidP="00AC4A08">
                            <w:pPr>
                              <w:jc w:val="center"/>
                              <w:rPr>
                                <w:lang w:val="en-US"/>
                              </w:rPr>
                            </w:pPr>
                            <w:r>
                              <w:rPr>
                                <w:lang w:val="en-US"/>
                              </w:rPr>
                              <w:t>Importing Dataset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D21B5F" id="Oval 21" o:spid="_x0000_s1028" style="position:absolute;left:0;text-align:left;margin-left:0;margin-top:25.8pt;width:111.5pt;height:4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" fillcolor="#1286ff [2164]" strokecolor="#004c9b [3204]" strokeweight=".5pt">
                <v:fill color2="#006ddf [2612]" rotate="t" colors="0 #9ba7ce;.5 #8e9bc3;1 #798abe" focus="100%" type="gradient">
                  <o:fill v:ext="view" type="gradientUnscaled"/>
                </v:fill>
                <v:stroke joinstyle="miter"/>
                <v:textbox>
                  <w:txbxContent>
                    <w:p w14:paraId="431C5BFC" w14:textId="1FF2BC30" w:rsidR="00AC4A08" w:rsidRDefault="00A04B83" w:rsidP="00AC4A08">
                      <w:pPr>
                        <w:jc w:val="center"/>
                        <w:rPr>
                          <w:lang w:val="en-US"/>
                        </w:rPr>
                      </w:pPr>
                      <w:r>
                        <w:rPr>
                          <w:lang w:val="en-US"/>
                        </w:rPr>
                        <w:t>Importing Dataset</w:t>
                      </w:r>
                    </w:p>
                  </w:txbxContent>
                </v:textbox>
                <w10:wrap anchorx="margin"/>
              </v:oval>
            </w:pict>
          </mc:Fallback>
        </mc:AlternateContent>
      </w:r>
    </w:p>
    <w:p w14:paraId="2B54F8C8" w14:textId="64FC00BE" w:rsidR="00AC4A08" w:rsidRDefault="00A04B83" w:rsidP="00AC4A08">
      <w:pPr>
        <w:pStyle w:val="ListParagraph"/>
        <w:spacing w:line="480" w:lineRule="auto"/>
        <w:ind w:left="1080"/>
        <w:rPr>
          <w:rFonts w:asciiTheme="minorHAnsi" w:hAnsiTheme="minorHAnsi" w:cstheme="minorHAnsi"/>
          <w:sz w:val="24"/>
        </w:rPr>
      </w:pPr>
      <w:r>
        <w:rPr>
          <w:noProof/>
        </w:rPr>
        <mc:AlternateContent>
          <mc:Choice Requires="wps">
            <w:drawing>
              <wp:anchor distT="0" distB="0" distL="114300" distR="114300" simplePos="0" relativeHeight="251667456" behindDoc="0" locked="0" layoutInCell="1" allowOverlap="1" wp14:anchorId="2C5AC8EB" wp14:editId="74BF5159">
                <wp:simplePos x="0" y="0"/>
                <wp:positionH relativeFrom="column">
                  <wp:posOffset>3870960</wp:posOffset>
                </wp:positionH>
                <wp:positionV relativeFrom="paragraph">
                  <wp:posOffset>129540</wp:posOffset>
                </wp:positionV>
                <wp:extent cx="411480" cy="87630"/>
                <wp:effectExtent l="0" t="19050" r="45720" b="45720"/>
                <wp:wrapNone/>
                <wp:docPr id="20" name="Arrow: Striped Right 17"/>
                <wp:cNvGraphicFramePr/>
                <a:graphic xmlns:a="http://schemas.openxmlformats.org/drawingml/2006/main">
                  <a:graphicData uri="http://schemas.microsoft.com/office/word/2010/wordprocessingShape">
                    <wps:wsp>
                      <wps:cNvSpPr/>
                      <wps:spPr>
                        <a:xfrm>
                          <a:off x="0" y="0"/>
                          <a:ext cx="411480" cy="8763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73467F3"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rrow: Striped Right 17" o:spid="_x0000_s1026" type="#_x0000_t93" style="position:absolute;margin-left:304.8pt;margin-top:10.2pt;width:32.4pt;height:6.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" adj="19300" fillcolor="#004c9b [3204]" strokecolor="#00254d [1604]" strokeweight="1pt"/>
            </w:pict>
          </mc:Fallback>
        </mc:AlternateContent>
      </w:r>
      <w:r>
        <w:rPr>
          <w:rFonts w:asciiTheme="minorHAnsi" w:hAnsiTheme="minorHAnsi" w:cstheme="minorHAnsi"/>
          <w:noProof/>
          <w:sz w:val="24"/>
        </w:rPr>
        <mc:AlternateContent>
          <mc:Choice Requires="wps">
            <w:drawing>
              <wp:anchor distT="0" distB="0" distL="114300" distR="114300" simplePos="0" relativeHeight="251678720" behindDoc="0" locked="0" layoutInCell="1" allowOverlap="1" wp14:anchorId="18083BDA" wp14:editId="4885DB75">
                <wp:simplePos x="0" y="0"/>
                <wp:positionH relativeFrom="column">
                  <wp:posOffset>1790700</wp:posOffset>
                </wp:positionH>
                <wp:positionV relativeFrom="paragraph">
                  <wp:posOffset>121920</wp:posOffset>
                </wp:positionV>
                <wp:extent cx="342900" cy="80010"/>
                <wp:effectExtent l="0" t="19050" r="38100" b="34290"/>
                <wp:wrapNone/>
                <wp:docPr id="605963740" name="Arrow: Right 1"/>
                <wp:cNvGraphicFramePr/>
                <a:graphic xmlns:a="http://schemas.openxmlformats.org/drawingml/2006/main">
                  <a:graphicData uri="http://schemas.microsoft.com/office/word/2010/wordprocessingShape">
                    <wps:wsp>
                      <wps:cNvSpPr/>
                      <wps:spPr>
                        <a:xfrm>
                          <a:off x="0" y="0"/>
                          <a:ext cx="342900" cy="8001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03D55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6" type="#_x0000_t13" style="position:absolute;margin-left:141pt;margin-top:9.6pt;width:27pt;height:6.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" adj="19080" fillcolor="#004c9b [3204]" strokecolor="#000b17 [484]" strokeweight="1pt"/>
            </w:pict>
          </mc:Fallback>
        </mc:AlternateContent>
      </w:r>
    </w:p>
    <w:p w14:paraId="75D8DCB5" w14:textId="0C2B78D7" w:rsidR="00AC4A08" w:rsidRDefault="00AC4A08" w:rsidP="00AC4A08">
      <w:pPr>
        <w:pStyle w:val="ListParagraph"/>
        <w:spacing w:line="480" w:lineRule="auto"/>
        <w:ind w:left="1080"/>
        <w:rPr>
          <w:rFonts w:asciiTheme="minorHAnsi" w:hAnsiTheme="minorHAnsi" w:cstheme="minorHAnsi"/>
          <w:sz w:val="24"/>
        </w:rPr>
      </w:pPr>
    </w:p>
    <w:p w14:paraId="1B97F39B" w14:textId="4183E6B0" w:rsidR="00AC4A08" w:rsidRDefault="00A04B83" w:rsidP="00AC4A08">
      <w:pPr>
        <w:pStyle w:val="ListParagraph"/>
        <w:spacing w:line="480" w:lineRule="auto"/>
        <w:ind w:left="1080"/>
        <w:rPr>
          <w:rFonts w:asciiTheme="minorHAnsi" w:hAnsiTheme="minorHAnsi" w:cstheme="minorHAnsi"/>
          <w:sz w:val="24"/>
        </w:rPr>
      </w:pPr>
      <w:r>
        <w:rPr>
          <w:noProof/>
        </w:rPr>
        <mc:AlternateContent>
          <mc:Choice Requires="wps">
            <w:drawing>
              <wp:anchor distT="0" distB="0" distL="114300" distR="114300" simplePos="0" relativeHeight="251669504" behindDoc="0" locked="0" layoutInCell="1" allowOverlap="1" wp14:anchorId="25EAAE43" wp14:editId="35243BA4">
                <wp:simplePos x="0" y="0"/>
                <wp:positionH relativeFrom="column">
                  <wp:posOffset>5231130</wp:posOffset>
                </wp:positionH>
                <wp:positionV relativeFrom="paragraph">
                  <wp:posOffset>3810</wp:posOffset>
                </wp:positionV>
                <wp:extent cx="95250" cy="327660"/>
                <wp:effectExtent l="19050" t="0" r="38100" b="34290"/>
                <wp:wrapNone/>
                <wp:docPr id="23" name="Arrow: Down 18"/>
                <wp:cNvGraphicFramePr/>
                <a:graphic xmlns:a="http://schemas.openxmlformats.org/drawingml/2006/main">
                  <a:graphicData uri="http://schemas.microsoft.com/office/word/2010/wordprocessingShape">
                    <wps:wsp>
                      <wps:cNvSpPr/>
                      <wps:spPr>
                        <a:xfrm>
                          <a:off x="0" y="0"/>
                          <a:ext cx="95250" cy="3276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4766C5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8" o:spid="_x0000_s1026" type="#_x0000_t67" style="position:absolute;margin-left:411.9pt;margin-top:.3pt;width:7.5pt;height:25.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" adj="18460" fillcolor="#004c9b [3204]" strokecolor="#00254d [1604]" strokeweight="1pt"/>
            </w:pict>
          </mc:Fallback>
        </mc:AlternateContent>
      </w:r>
    </w:p>
    <w:p w14:paraId="2F6951DC" w14:textId="22537837" w:rsidR="00AC4A08" w:rsidRDefault="00A04B83" w:rsidP="00AC4A08">
      <w:pPr>
        <w:pStyle w:val="ListParagraph"/>
        <w:spacing w:line="480" w:lineRule="auto"/>
        <w:ind w:left="1080"/>
        <w:rPr>
          <w:rFonts w:asciiTheme="minorHAnsi" w:hAnsiTheme="minorHAnsi" w:cstheme="minorHAnsi"/>
          <w:sz w:val="24"/>
        </w:rPr>
      </w:pPr>
      <w:r>
        <w:rPr>
          <w:noProof/>
        </w:rPr>
        <mc:AlternateContent>
          <mc:Choice Requires="wps">
            <w:drawing>
              <wp:anchor distT="0" distB="0" distL="114300" distR="114300" simplePos="0" relativeHeight="251663360" behindDoc="0" locked="0" layoutInCell="1" allowOverlap="1" wp14:anchorId="7501C784" wp14:editId="2D66C837">
                <wp:simplePos x="0" y="0"/>
                <wp:positionH relativeFrom="margin">
                  <wp:posOffset>2293620</wp:posOffset>
                </wp:positionH>
                <wp:positionV relativeFrom="paragraph">
                  <wp:posOffset>125730</wp:posOffset>
                </wp:positionV>
                <wp:extent cx="1469390" cy="708660"/>
                <wp:effectExtent l="0" t="0" r="16510" b="15240"/>
                <wp:wrapNone/>
                <wp:docPr id="5" name="Oval 10"/>
                <wp:cNvGraphicFramePr/>
                <a:graphic xmlns:a="http://schemas.openxmlformats.org/drawingml/2006/main">
                  <a:graphicData uri="http://schemas.microsoft.com/office/word/2010/wordprocessingShape">
                    <wps:wsp>
                      <wps:cNvSpPr/>
                      <wps:spPr>
                        <a:xfrm>
                          <a:off x="0" y="0"/>
                          <a:ext cx="1469390" cy="70866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66C93986" w14:textId="484BF07B" w:rsidR="00AC4A08" w:rsidRDefault="00A04B83" w:rsidP="00AC4A08">
                            <w:pPr>
                              <w:jc w:val="center"/>
                              <w:rPr>
                                <w:lang w:val="en-US"/>
                              </w:rPr>
                            </w:pPr>
                            <w:r>
                              <w:rPr>
                                <w:lang w:val="en-US"/>
                              </w:rPr>
                              <w:t>Feature selection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01C784" id="Oval 10" o:spid="_x0000_s1029" style="position:absolute;left:0;text-align:left;margin-left:180.6pt;margin-top:9.9pt;width:115.7pt;height:55.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" fillcolor="#1286ff [2164]" strokecolor="#004c9b [3204]" strokeweight=".5pt">
                <v:fill color2="#006ddf [2612]" rotate="t" colors="0 #9ba7ce;.5 #8e9bc3;1 #798abe" focus="100%" type="gradient">
                  <o:fill v:ext="view" type="gradientUnscaled"/>
                </v:fill>
                <v:stroke joinstyle="miter"/>
                <v:textbox>
                  <w:txbxContent>
                    <w:p w14:paraId="66C93986" w14:textId="484BF07B" w:rsidR="00AC4A08" w:rsidRDefault="00A04B83" w:rsidP="00AC4A08">
                      <w:pPr>
                        <w:jc w:val="center"/>
                        <w:rPr>
                          <w:lang w:val="en-US"/>
                        </w:rPr>
                      </w:pPr>
                      <w:r>
                        <w:rPr>
                          <w:lang w:val="en-US"/>
                        </w:rPr>
                        <w:t>Feature selection</w:t>
                      </w:r>
                    </w:p>
                  </w:txbxContent>
                </v:textbox>
                <w10:wrap anchorx="margin"/>
              </v:oval>
            </w:pict>
          </mc:Fallback>
        </mc:AlternateContent>
      </w:r>
      <w:r>
        <w:rPr>
          <w:noProof/>
        </w:rPr>
        <mc:AlternateContent>
          <mc:Choice Requires="wps">
            <w:drawing>
              <wp:anchor distT="0" distB="0" distL="114300" distR="114300" simplePos="0" relativeHeight="251662336" behindDoc="0" locked="0" layoutInCell="1" allowOverlap="1" wp14:anchorId="2CA75952" wp14:editId="2468BA4D">
                <wp:simplePos x="0" y="0"/>
                <wp:positionH relativeFrom="margin">
                  <wp:posOffset>4518660</wp:posOffset>
                </wp:positionH>
                <wp:positionV relativeFrom="paragraph">
                  <wp:posOffset>87630</wp:posOffset>
                </wp:positionV>
                <wp:extent cx="1386840" cy="769620"/>
                <wp:effectExtent l="0" t="0" r="22860" b="11430"/>
                <wp:wrapNone/>
                <wp:docPr id="4" name="Oval 16"/>
                <wp:cNvGraphicFramePr/>
                <a:graphic xmlns:a="http://schemas.openxmlformats.org/drawingml/2006/main">
                  <a:graphicData uri="http://schemas.microsoft.com/office/word/2010/wordprocessingShape">
                    <wps:wsp>
                      <wps:cNvSpPr/>
                      <wps:spPr>
                        <a:xfrm>
                          <a:off x="0" y="0"/>
                          <a:ext cx="1386840" cy="76962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03C3B4B6" w14:textId="77777777" w:rsidR="00AC4A08" w:rsidRPr="00A04B83" w:rsidRDefault="00AC4A08" w:rsidP="00AC4A08">
                            <w:pPr>
                              <w:jc w:val="center"/>
                              <w:rPr>
                                <w:sz w:val="18"/>
                                <w:szCs w:val="18"/>
                                <w:lang w:val="en-US"/>
                              </w:rPr>
                            </w:pPr>
                            <w:r w:rsidRPr="00A04B83">
                              <w:rPr>
                                <w:sz w:val="20"/>
                                <w:szCs w:val="20"/>
                                <w:lang w:val="en-US"/>
                              </w:rPr>
                              <w:t>E</w:t>
                            </w:r>
                            <w:r w:rsidRPr="00A04B83">
                              <w:rPr>
                                <w:sz w:val="18"/>
                                <w:szCs w:val="18"/>
                                <w:lang w:val="en-US"/>
                              </w:rPr>
                              <w:t>xploratory Data Analysis</w:t>
                            </w:r>
                          </w:p>
                          <w:p w14:paraId="05F8640A" w14:textId="77777777" w:rsidR="00AC4A08" w:rsidRDefault="00AC4A08" w:rsidP="00AC4A08">
                            <w:pPr>
                              <w:jc w:val="center"/>
                              <w:rPr>
                                <w:lang w:val="en-US"/>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A75952" id="Oval 16" o:spid="_x0000_s1030" style="position:absolute;left:0;text-align:left;margin-left:355.8pt;margin-top:6.9pt;width:109.2pt;height:60.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" fillcolor="#1286ff [2164]" strokecolor="#004c9b [3204]" strokeweight=".5pt">
                <v:fill color2="#006ddf [2612]" rotate="t" colors="0 #9ba7ce;.5 #8e9bc3;1 #798abe" focus="100%" type="gradient">
                  <o:fill v:ext="view" type="gradientUnscaled"/>
                </v:fill>
                <v:stroke joinstyle="miter"/>
                <v:textbox>
                  <w:txbxContent>
                    <w:p w14:paraId="03C3B4B6" w14:textId="77777777" w:rsidR="00AC4A08" w:rsidRPr="00A04B83" w:rsidRDefault="00AC4A08" w:rsidP="00AC4A08">
                      <w:pPr>
                        <w:jc w:val="center"/>
                        <w:rPr>
                          <w:sz w:val="18"/>
                          <w:szCs w:val="18"/>
                          <w:lang w:val="en-US"/>
                        </w:rPr>
                      </w:pPr>
                      <w:r w:rsidRPr="00A04B83">
                        <w:rPr>
                          <w:sz w:val="20"/>
                          <w:szCs w:val="20"/>
                          <w:lang w:val="en-US"/>
                        </w:rPr>
                        <w:t>E</w:t>
                      </w:r>
                      <w:r w:rsidRPr="00A04B83">
                        <w:rPr>
                          <w:sz w:val="18"/>
                          <w:szCs w:val="18"/>
                          <w:lang w:val="en-US"/>
                        </w:rPr>
                        <w:t>xploratory Data Analysis</w:t>
                      </w:r>
                    </w:p>
                    <w:p w14:paraId="05F8640A" w14:textId="77777777" w:rsidR="00AC4A08" w:rsidRDefault="00AC4A08" w:rsidP="00AC4A08">
                      <w:pPr>
                        <w:jc w:val="center"/>
                        <w:rPr>
                          <w:lang w:val="en-US"/>
                        </w:rPr>
                      </w:pPr>
                    </w:p>
                  </w:txbxContent>
                </v:textbox>
                <w10:wrap anchorx="margin"/>
              </v:oval>
            </w:pict>
          </mc:Fallback>
        </mc:AlternateContent>
      </w:r>
    </w:p>
    <w:p w14:paraId="76762283" w14:textId="6E1937FE" w:rsidR="00AC4A08" w:rsidRDefault="00A04B83" w:rsidP="00AC4A08">
      <w:pPr>
        <w:pStyle w:val="ListParagraph"/>
        <w:spacing w:line="480" w:lineRule="auto"/>
        <w:ind w:left="1080"/>
        <w:rPr>
          <w:rFonts w:asciiTheme="minorHAnsi" w:hAnsiTheme="minorHAnsi" w:cstheme="minorHAnsi"/>
          <w:sz w:val="24"/>
        </w:rPr>
      </w:pPr>
      <w:r>
        <w:rPr>
          <w:rFonts w:asciiTheme="minorHAnsi" w:hAnsiTheme="minorHAnsi" w:cstheme="minorHAnsi"/>
          <w:noProof/>
          <w:sz w:val="24"/>
        </w:rPr>
        <mc:AlternateContent>
          <mc:Choice Requires="wps">
            <w:drawing>
              <wp:anchor distT="0" distB="0" distL="114300" distR="114300" simplePos="0" relativeHeight="251679744" behindDoc="0" locked="0" layoutInCell="1" allowOverlap="1" wp14:anchorId="26F907A1" wp14:editId="60BFF1C4">
                <wp:simplePos x="0" y="0"/>
                <wp:positionH relativeFrom="column">
                  <wp:posOffset>3947160</wp:posOffset>
                </wp:positionH>
                <wp:positionV relativeFrom="paragraph">
                  <wp:posOffset>87630</wp:posOffset>
                </wp:positionV>
                <wp:extent cx="320040" cy="83820"/>
                <wp:effectExtent l="19050" t="19050" r="22860" b="30480"/>
                <wp:wrapNone/>
                <wp:docPr id="665626680" name="Arrow: Left 2"/>
                <wp:cNvGraphicFramePr/>
                <a:graphic xmlns:a="http://schemas.openxmlformats.org/drawingml/2006/main">
                  <a:graphicData uri="http://schemas.microsoft.com/office/word/2010/wordprocessingShape">
                    <wps:wsp>
                      <wps:cNvSpPr/>
                      <wps:spPr>
                        <a:xfrm>
                          <a:off x="0" y="0"/>
                          <a:ext cx="320040" cy="83820"/>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D8C462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 o:spid="_x0000_s1026" type="#_x0000_t66" style="position:absolute;margin-left:310.8pt;margin-top:6.9pt;width:25.2pt;height:6.6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" adj="2829" fillcolor="#004c9b [3204]" strokecolor="#000b17 [484]" strokeweight="1pt"/>
            </w:pict>
          </mc:Fallback>
        </mc:AlternateContent>
      </w:r>
    </w:p>
    <w:p w14:paraId="2D16E145" w14:textId="7280693C" w:rsidR="00AC4A08" w:rsidRDefault="00A04B83" w:rsidP="00AC4A08">
      <w:pPr>
        <w:pStyle w:val="ListParagraph"/>
        <w:spacing w:line="480" w:lineRule="auto"/>
        <w:ind w:left="1080"/>
        <w:rPr>
          <w:rFonts w:asciiTheme="minorHAnsi" w:hAnsiTheme="minorHAnsi" w:cstheme="minorHAnsi"/>
          <w:sz w:val="24"/>
        </w:rPr>
      </w:pPr>
      <w:r>
        <w:rPr>
          <w:rFonts w:asciiTheme="minorHAnsi" w:hAnsiTheme="minorHAnsi" w:cstheme="minorHAnsi"/>
          <w:noProof/>
          <w:sz w:val="24"/>
        </w:rPr>
        <mc:AlternateContent>
          <mc:Choice Requires="wps">
            <w:drawing>
              <wp:anchor distT="0" distB="0" distL="114300" distR="114300" simplePos="0" relativeHeight="251680768" behindDoc="0" locked="0" layoutInCell="1" allowOverlap="1" wp14:anchorId="41E3D355" wp14:editId="23DDDB8F">
                <wp:simplePos x="0" y="0"/>
                <wp:positionH relativeFrom="column">
                  <wp:posOffset>3048000</wp:posOffset>
                </wp:positionH>
                <wp:positionV relativeFrom="paragraph">
                  <wp:posOffset>156210</wp:posOffset>
                </wp:positionV>
                <wp:extent cx="0" cy="342900"/>
                <wp:effectExtent l="0" t="0" r="38100" b="19050"/>
                <wp:wrapNone/>
                <wp:docPr id="1135915524" name="Straight Connector 3"/>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A5B8C5" id="Straight Connector 3"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pt,12.3pt" to="240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" strokecolor="#004c9b [3204]" strokeweight=".5pt">
                <v:stroke joinstyle="miter"/>
              </v:line>
            </w:pict>
          </mc:Fallback>
        </mc:AlternateContent>
      </w:r>
    </w:p>
    <w:p w14:paraId="5D2BBEE7" w14:textId="0B015C2B" w:rsidR="00A04B83" w:rsidRDefault="00190553" w:rsidP="00AC4A08">
      <w:pPr>
        <w:spacing w:line="480" w:lineRule="auto"/>
        <w:rPr>
          <w:rFonts w:asciiTheme="minorHAnsi" w:hAnsiTheme="minorHAnsi" w:cstheme="minorHAnsi"/>
          <w:sz w:val="24"/>
        </w:rPr>
      </w:pPr>
      <w:r>
        <w:rPr>
          <w:noProof/>
        </w:rPr>
        <mc:AlternateContent>
          <mc:Choice Requires="wps">
            <w:drawing>
              <wp:anchor distT="0" distB="0" distL="114300" distR="114300" simplePos="0" relativeHeight="251702272" behindDoc="0" locked="0" layoutInCell="1" allowOverlap="1" wp14:anchorId="67DA8515" wp14:editId="31ED7F86">
                <wp:simplePos x="0" y="0"/>
                <wp:positionH relativeFrom="column">
                  <wp:posOffset>3059430</wp:posOffset>
                </wp:positionH>
                <wp:positionV relativeFrom="paragraph">
                  <wp:posOffset>2680970</wp:posOffset>
                </wp:positionV>
                <wp:extent cx="102870" cy="228600"/>
                <wp:effectExtent l="19050" t="0" r="30480" b="38100"/>
                <wp:wrapNone/>
                <wp:docPr id="681100783" name="Arrow: Down 18"/>
                <wp:cNvGraphicFramePr/>
                <a:graphic xmlns:a="http://schemas.openxmlformats.org/drawingml/2006/main">
                  <a:graphicData uri="http://schemas.microsoft.com/office/word/2010/wordprocessingShape">
                    <wps:wsp>
                      <wps:cNvSpPr/>
                      <wps:spPr>
                        <a:xfrm>
                          <a:off x="0" y="0"/>
                          <a:ext cx="102870" cy="228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34E141F" id="Arrow: Down 18" o:spid="_x0000_s1026" type="#_x0000_t67" style="position:absolute;margin-left:240.9pt;margin-top:211.1pt;width:8.1pt;height:1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" adj="16740" fillcolor="#004c9b [3204]" strokecolor="#00254d [1604]" strokeweight="1pt"/>
            </w:pict>
          </mc:Fallback>
        </mc:AlternateContent>
      </w:r>
      <w:r>
        <w:rPr>
          <w:noProof/>
        </w:rPr>
        <mc:AlternateContent>
          <mc:Choice Requires="wps">
            <w:drawing>
              <wp:anchor distT="0" distB="0" distL="114300" distR="114300" simplePos="0" relativeHeight="251700224" behindDoc="0" locked="0" layoutInCell="1" allowOverlap="1" wp14:anchorId="272B6EF1" wp14:editId="50BE7A7A">
                <wp:simplePos x="0" y="0"/>
                <wp:positionH relativeFrom="column">
                  <wp:posOffset>2172495</wp:posOffset>
                </wp:positionH>
                <wp:positionV relativeFrom="paragraph">
                  <wp:posOffset>1673078</wp:posOffset>
                </wp:positionV>
                <wp:extent cx="68783" cy="340195"/>
                <wp:effectExtent l="0" t="116523" r="0" b="100647"/>
                <wp:wrapNone/>
                <wp:docPr id="1501011620" name="Arrow: Down 8"/>
                <wp:cNvGraphicFramePr/>
                <a:graphic xmlns:a="http://schemas.openxmlformats.org/drawingml/2006/main">
                  <a:graphicData uri="http://schemas.microsoft.com/office/word/2010/wordprocessingShape">
                    <wps:wsp>
                      <wps:cNvSpPr/>
                      <wps:spPr>
                        <a:xfrm rot="18786194">
                          <a:off x="0" y="0"/>
                          <a:ext cx="68783" cy="34019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66D14A8" id="Arrow: Down 8" o:spid="_x0000_s1026" type="#_x0000_t67" style="position:absolute;margin-left:171.05pt;margin-top:131.75pt;width:5.4pt;height:26.8pt;rotation:-3073427fd;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" adj="19416" fillcolor="#004c9b [3204]" strokecolor="#00254d [1604]" strokeweight="1pt"/>
            </w:pict>
          </mc:Fallback>
        </mc:AlternateContent>
      </w:r>
      <w:r>
        <w:rPr>
          <w:rFonts w:asciiTheme="minorHAnsi" w:hAnsiTheme="minorHAnsi" w:cstheme="minorHAnsi"/>
          <w:noProof/>
          <w:sz w:val="24"/>
        </w:rPr>
        <mc:AlternateContent>
          <mc:Choice Requires="wps">
            <w:drawing>
              <wp:anchor distT="0" distB="0" distL="114300" distR="114300" simplePos="0" relativeHeight="251698176" behindDoc="0" locked="0" layoutInCell="1" allowOverlap="1" wp14:anchorId="6D4597CD" wp14:editId="366D8B3D">
                <wp:simplePos x="0" y="0"/>
                <wp:positionH relativeFrom="column">
                  <wp:posOffset>3669301</wp:posOffset>
                </wp:positionH>
                <wp:positionV relativeFrom="paragraph">
                  <wp:posOffset>1821180</wp:posOffset>
                </wp:positionV>
                <wp:extent cx="320040" cy="83820"/>
                <wp:effectExtent l="0" t="76200" r="3810" b="87630"/>
                <wp:wrapNone/>
                <wp:docPr id="1791278348" name="Arrow: Left 2"/>
                <wp:cNvGraphicFramePr/>
                <a:graphic xmlns:a="http://schemas.openxmlformats.org/drawingml/2006/main">
                  <a:graphicData uri="http://schemas.microsoft.com/office/word/2010/wordprocessingShape">
                    <wps:wsp>
                      <wps:cNvSpPr/>
                      <wps:spPr>
                        <a:xfrm rot="19668683">
                          <a:off x="0" y="0"/>
                          <a:ext cx="320040" cy="83820"/>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C28D6E4" id="Arrow: Left 2" o:spid="_x0000_s1026" type="#_x0000_t66" style="position:absolute;margin-left:288.9pt;margin-top:143.4pt;width:25.2pt;height:6.6pt;rotation:-2109513fd;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" adj="2829" fillcolor="#004c9b [3204]" strokecolor="#000b17 [484]" strokeweight="1pt"/>
            </w:pict>
          </mc:Fallback>
        </mc:AlternateContent>
      </w:r>
      <w:r>
        <w:rPr>
          <w:rFonts w:asciiTheme="minorHAnsi" w:hAnsiTheme="minorHAnsi" w:cstheme="minorHAnsi"/>
          <w:noProof/>
          <w:sz w:val="24"/>
        </w:rPr>
        <mc:AlternateContent>
          <mc:Choice Requires="wps">
            <w:drawing>
              <wp:anchor distT="0" distB="0" distL="114300" distR="114300" simplePos="0" relativeHeight="251689984" behindDoc="0" locked="0" layoutInCell="1" allowOverlap="1" wp14:anchorId="4F0BDA13" wp14:editId="238372BC">
                <wp:simplePos x="0" y="0"/>
                <wp:positionH relativeFrom="margin">
                  <wp:posOffset>2607945</wp:posOffset>
                </wp:positionH>
                <wp:positionV relativeFrom="paragraph">
                  <wp:posOffset>1267460</wp:posOffset>
                </wp:positionV>
                <wp:extent cx="861060" cy="87630"/>
                <wp:effectExtent l="0" t="19050" r="34290" b="45720"/>
                <wp:wrapNone/>
                <wp:docPr id="735742446" name="Arrow: Right 1"/>
                <wp:cNvGraphicFramePr/>
                <a:graphic xmlns:a="http://schemas.openxmlformats.org/drawingml/2006/main">
                  <a:graphicData uri="http://schemas.microsoft.com/office/word/2010/wordprocessingShape">
                    <wps:wsp>
                      <wps:cNvSpPr/>
                      <wps:spPr>
                        <a:xfrm>
                          <a:off x="0" y="0"/>
                          <a:ext cx="861060" cy="8763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CEB39" id="Arrow: Right 1" o:spid="_x0000_s1026" type="#_x0000_t13" style="position:absolute;margin-left:205.35pt;margin-top:99.8pt;width:67.8pt;height:6.9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" adj="20501" fillcolor="#004c9b [3204]" strokecolor="#000b17 [484]" strokeweight="1pt">
                <w10:wrap anchorx="margin"/>
              </v:shape>
            </w:pict>
          </mc:Fallback>
        </mc:AlternateContent>
      </w:r>
      <w:r w:rsidR="00A04B83">
        <w:rPr>
          <w:noProof/>
        </w:rPr>
        <mc:AlternateContent>
          <mc:Choice Requires="wps">
            <w:drawing>
              <wp:anchor distT="0" distB="0" distL="114300" distR="114300" simplePos="0" relativeHeight="251673600" behindDoc="0" locked="0" layoutInCell="1" allowOverlap="1" wp14:anchorId="0142E4B0" wp14:editId="04D56C65">
                <wp:simplePos x="0" y="0"/>
                <wp:positionH relativeFrom="margin">
                  <wp:posOffset>2362200</wp:posOffset>
                </wp:positionH>
                <wp:positionV relativeFrom="paragraph">
                  <wp:posOffset>1858010</wp:posOffset>
                </wp:positionV>
                <wp:extent cx="1356360" cy="736600"/>
                <wp:effectExtent l="0" t="0" r="15240" b="25400"/>
                <wp:wrapNone/>
                <wp:docPr id="28" name="Oval 12"/>
                <wp:cNvGraphicFramePr/>
                <a:graphic xmlns:a="http://schemas.openxmlformats.org/drawingml/2006/main">
                  <a:graphicData uri="http://schemas.microsoft.com/office/word/2010/wordprocessingShape">
                    <wps:wsp>
                      <wps:cNvSpPr/>
                      <wps:spPr>
                        <a:xfrm>
                          <a:off x="0" y="0"/>
                          <a:ext cx="1356360" cy="7366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3AFED3D1" w14:textId="11770CD9" w:rsidR="00AC4A08" w:rsidRDefault="00AC4A08" w:rsidP="00AC4A08">
                            <w:pPr>
                              <w:jc w:val="center"/>
                              <w:rPr>
                                <w:lang w:val="en-US"/>
                              </w:rPr>
                            </w:pPr>
                            <w:r>
                              <w:rPr>
                                <w:noProof/>
                                <w:lang w:val="en-US"/>
                              </w:rPr>
                              <w:t>Evaluation</w:t>
                            </w:r>
                            <w:r w:rsidR="00A04B83">
                              <w:rPr>
                                <w:noProof/>
                                <w:lang w:val="en-US"/>
                              </w:rPr>
                              <w:t xml:space="preserve"> of the model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42E4B0" id="Oval 12" o:spid="_x0000_s1031" style="position:absolute;margin-left:186pt;margin-top:146.3pt;width:106.8pt;height:5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" fillcolor="#1286ff [2164]" strokecolor="#004c9b [3204]" strokeweight=".5pt">
                <v:fill color2="#006ddf [2612]" rotate="t" colors="0 #9ba7ce;.5 #8e9bc3;1 #798abe" focus="100%" type="gradient">
                  <o:fill v:ext="view" type="gradientUnscaled"/>
                </v:fill>
                <v:stroke joinstyle="miter"/>
                <v:textbox>
                  <w:txbxContent>
                    <w:p w14:paraId="3AFED3D1" w14:textId="11770CD9" w:rsidR="00AC4A08" w:rsidRDefault="00AC4A08" w:rsidP="00AC4A08">
                      <w:pPr>
                        <w:jc w:val="center"/>
                        <w:rPr>
                          <w:lang w:val="en-US"/>
                        </w:rPr>
                      </w:pPr>
                      <w:r>
                        <w:rPr>
                          <w:noProof/>
                          <w:lang w:val="en-US"/>
                        </w:rPr>
                        <w:t>Evaluation</w:t>
                      </w:r>
                      <w:r w:rsidR="00A04B83">
                        <w:rPr>
                          <w:noProof/>
                          <w:lang w:val="en-US"/>
                        </w:rPr>
                        <w:t xml:space="preserve"> of the model</w:t>
                      </w:r>
                    </w:p>
                  </w:txbxContent>
                </v:textbox>
                <w10:wrap anchorx="margin"/>
              </v:oval>
            </w:pict>
          </mc:Fallback>
        </mc:AlternateContent>
      </w:r>
      <w:r w:rsidR="00A04B83">
        <w:rPr>
          <w:noProof/>
        </w:rPr>
        <mc:AlternateContent>
          <mc:Choice Requires="wps">
            <w:drawing>
              <wp:anchor distT="0" distB="0" distL="114300" distR="114300" simplePos="0" relativeHeight="251692032" behindDoc="0" locked="0" layoutInCell="1" allowOverlap="1" wp14:anchorId="524A7947" wp14:editId="0AAC06DB">
                <wp:simplePos x="0" y="0"/>
                <wp:positionH relativeFrom="margin">
                  <wp:posOffset>3520440</wp:posOffset>
                </wp:positionH>
                <wp:positionV relativeFrom="paragraph">
                  <wp:posOffset>1004570</wp:posOffset>
                </wp:positionV>
                <wp:extent cx="1729740" cy="601980"/>
                <wp:effectExtent l="0" t="0" r="22860" b="26670"/>
                <wp:wrapNone/>
                <wp:docPr id="793095603" name="Oval 9"/>
                <wp:cNvGraphicFramePr/>
                <a:graphic xmlns:a="http://schemas.openxmlformats.org/drawingml/2006/main">
                  <a:graphicData uri="http://schemas.microsoft.com/office/word/2010/wordprocessingShape">
                    <wps:wsp>
                      <wps:cNvSpPr/>
                      <wps:spPr>
                        <a:xfrm>
                          <a:off x="0" y="0"/>
                          <a:ext cx="1729740" cy="60198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56EE0B8D" w14:textId="634EDD5E" w:rsidR="00A04B83" w:rsidRDefault="00A04B83" w:rsidP="00AC4A08">
                            <w:pPr>
                              <w:jc w:val="center"/>
                              <w:rPr>
                                <w:lang w:val="en-US"/>
                              </w:rPr>
                            </w:pPr>
                            <w:r>
                              <w:rPr>
                                <w:noProof/>
                                <w:lang w:val="en-US"/>
                              </w:rPr>
                              <w:t>Classification model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4A7947" id="Oval 9" o:spid="_x0000_s1032" style="position:absolute;margin-left:277.2pt;margin-top:79.1pt;width:136.2pt;height:47.4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" fillcolor="#1286ff [2164]" strokecolor="#004c9b [3204]" strokeweight=".5pt">
                <v:fill color2="#006ddf [2612]" rotate="t" colors="0 #9ba7ce;.5 #8e9bc3;1 #798abe" focus="100%" type="gradient">
                  <o:fill v:ext="view" type="gradientUnscaled"/>
                </v:fill>
                <v:stroke joinstyle="miter"/>
                <v:textbox>
                  <w:txbxContent>
                    <w:p w14:paraId="56EE0B8D" w14:textId="634EDD5E" w:rsidR="00A04B83" w:rsidRDefault="00A04B83" w:rsidP="00AC4A08">
                      <w:pPr>
                        <w:jc w:val="center"/>
                        <w:rPr>
                          <w:lang w:val="en-US"/>
                        </w:rPr>
                      </w:pPr>
                      <w:r>
                        <w:rPr>
                          <w:noProof/>
                          <w:lang w:val="en-US"/>
                        </w:rPr>
                        <w:t>Classification model</w:t>
                      </w:r>
                    </w:p>
                  </w:txbxContent>
                </v:textbox>
                <w10:wrap anchorx="margin"/>
              </v:oval>
            </w:pict>
          </mc:Fallback>
        </mc:AlternateContent>
      </w:r>
      <w:r w:rsidR="00A04B83">
        <w:rPr>
          <w:noProof/>
        </w:rPr>
        <mc:AlternateContent>
          <mc:Choice Requires="wps">
            <w:drawing>
              <wp:anchor distT="0" distB="0" distL="114300" distR="114300" simplePos="0" relativeHeight="251694080" behindDoc="0" locked="0" layoutInCell="1" allowOverlap="1" wp14:anchorId="1D5905B5" wp14:editId="048FC0D3">
                <wp:simplePos x="0" y="0"/>
                <wp:positionH relativeFrom="column">
                  <wp:posOffset>4309745</wp:posOffset>
                </wp:positionH>
                <wp:positionV relativeFrom="paragraph">
                  <wp:posOffset>735330</wp:posOffset>
                </wp:positionV>
                <wp:extent cx="45720" cy="234950"/>
                <wp:effectExtent l="19050" t="0" r="30480" b="31750"/>
                <wp:wrapNone/>
                <wp:docPr id="1633471682" name="Arrow: Down 8"/>
                <wp:cNvGraphicFramePr/>
                <a:graphic xmlns:a="http://schemas.openxmlformats.org/drawingml/2006/main">
                  <a:graphicData uri="http://schemas.microsoft.com/office/word/2010/wordprocessingShape">
                    <wps:wsp>
                      <wps:cNvSpPr/>
                      <wps:spPr>
                        <a:xfrm>
                          <a:off x="0" y="0"/>
                          <a:ext cx="45720" cy="2349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56ED530" id="Arrow: Down 8" o:spid="_x0000_s1026" type="#_x0000_t67" style="position:absolute;margin-left:339.35pt;margin-top:57.9pt;width:3.6pt;height:1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" adj="19498" fillcolor="#004c9b [3204]" strokecolor="#00254d [1604]" strokeweight="1pt"/>
            </w:pict>
          </mc:Fallback>
        </mc:AlternateContent>
      </w:r>
      <w:r w:rsidR="00A04B83">
        <w:rPr>
          <w:noProof/>
        </w:rPr>
        <mc:AlternateContent>
          <mc:Choice Requires="wps">
            <w:drawing>
              <wp:anchor distT="0" distB="0" distL="114300" distR="114300" simplePos="0" relativeHeight="251687936" behindDoc="0" locked="0" layoutInCell="1" allowOverlap="1" wp14:anchorId="478A2B4F" wp14:editId="19E51A26">
                <wp:simplePos x="0" y="0"/>
                <wp:positionH relativeFrom="margin">
                  <wp:posOffset>762000</wp:posOffset>
                </wp:positionH>
                <wp:positionV relativeFrom="paragraph">
                  <wp:posOffset>1050290</wp:posOffset>
                </wp:positionV>
                <wp:extent cx="1729740" cy="601980"/>
                <wp:effectExtent l="0" t="0" r="22860" b="26670"/>
                <wp:wrapNone/>
                <wp:docPr id="586537996" name="Oval 9"/>
                <wp:cNvGraphicFramePr/>
                <a:graphic xmlns:a="http://schemas.openxmlformats.org/drawingml/2006/main">
                  <a:graphicData uri="http://schemas.microsoft.com/office/word/2010/wordprocessingShape">
                    <wps:wsp>
                      <wps:cNvSpPr/>
                      <wps:spPr>
                        <a:xfrm>
                          <a:off x="0" y="0"/>
                          <a:ext cx="1729740" cy="60198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2A5E5B66" w14:textId="4E231019" w:rsidR="00A04B83" w:rsidRDefault="00A04B83" w:rsidP="00AC4A08">
                            <w:pPr>
                              <w:jc w:val="center"/>
                              <w:rPr>
                                <w:lang w:val="en-US"/>
                              </w:rPr>
                            </w:pPr>
                            <w:r>
                              <w:rPr>
                                <w:noProof/>
                                <w:lang w:val="en-US"/>
                              </w:rPr>
                              <w:t>Train the classifier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8A2B4F" id="_x0000_s1033" style="position:absolute;margin-left:60pt;margin-top:82.7pt;width:136.2pt;height:47.4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" fillcolor="#1286ff [2164]" strokecolor="#004c9b [3204]" strokeweight=".5pt">
                <v:fill color2="#006ddf [2612]" rotate="t" colors="0 #9ba7ce;.5 #8e9bc3;1 #798abe" focus="100%" type="gradient">
                  <o:fill v:ext="view" type="gradientUnscaled"/>
                </v:fill>
                <v:stroke joinstyle="miter"/>
                <v:textbox>
                  <w:txbxContent>
                    <w:p w14:paraId="2A5E5B66" w14:textId="4E231019" w:rsidR="00A04B83" w:rsidRDefault="00A04B83" w:rsidP="00AC4A08">
                      <w:pPr>
                        <w:jc w:val="center"/>
                        <w:rPr>
                          <w:lang w:val="en-US"/>
                        </w:rPr>
                      </w:pPr>
                      <w:r>
                        <w:rPr>
                          <w:noProof/>
                          <w:lang w:val="en-US"/>
                        </w:rPr>
                        <w:t>Train the classifier</w:t>
                      </w:r>
                    </w:p>
                  </w:txbxContent>
                </v:textbox>
                <w10:wrap anchorx="margin"/>
              </v:oval>
            </w:pict>
          </mc:Fallback>
        </mc:AlternateContent>
      </w:r>
      <w:r w:rsidR="00A04B83">
        <w:rPr>
          <w:noProof/>
        </w:rPr>
        <mc:AlternateContent>
          <mc:Choice Requires="wps">
            <w:drawing>
              <wp:anchor distT="0" distB="0" distL="114300" distR="114300" simplePos="0" relativeHeight="251671552" behindDoc="0" locked="0" layoutInCell="1" allowOverlap="1" wp14:anchorId="6D902EB6" wp14:editId="0528DFD3">
                <wp:simplePos x="0" y="0"/>
                <wp:positionH relativeFrom="column">
                  <wp:posOffset>1582420</wp:posOffset>
                </wp:positionH>
                <wp:positionV relativeFrom="paragraph">
                  <wp:posOffset>788670</wp:posOffset>
                </wp:positionV>
                <wp:extent cx="45720" cy="234950"/>
                <wp:effectExtent l="19050" t="0" r="30480" b="31750"/>
                <wp:wrapNone/>
                <wp:docPr id="25" name="Arrow: Down 8"/>
                <wp:cNvGraphicFramePr/>
                <a:graphic xmlns:a="http://schemas.openxmlformats.org/drawingml/2006/main">
                  <a:graphicData uri="http://schemas.microsoft.com/office/word/2010/wordprocessingShape">
                    <wps:wsp>
                      <wps:cNvSpPr/>
                      <wps:spPr>
                        <a:xfrm>
                          <a:off x="0" y="0"/>
                          <a:ext cx="45720" cy="2349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50DD12A" id="Arrow: Down 8" o:spid="_x0000_s1026" type="#_x0000_t67" style="position:absolute;margin-left:124.6pt;margin-top:62.1pt;width:3.6pt;height:1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" adj="19498" fillcolor="#004c9b [3204]" strokecolor="#00254d [1604]" strokeweight="1pt"/>
            </w:pict>
          </mc:Fallback>
        </mc:AlternateContent>
      </w:r>
      <w:r w:rsidR="00A04B83">
        <w:rPr>
          <w:noProof/>
        </w:rPr>
        <mc:AlternateContent>
          <mc:Choice Requires="wps">
            <w:drawing>
              <wp:anchor distT="0" distB="0" distL="114300" distR="114300" simplePos="0" relativeHeight="251684864" behindDoc="0" locked="0" layoutInCell="1" allowOverlap="1" wp14:anchorId="60B6BA3C" wp14:editId="1D58E84A">
                <wp:simplePos x="0" y="0"/>
                <wp:positionH relativeFrom="column">
                  <wp:posOffset>1562100</wp:posOffset>
                </wp:positionH>
                <wp:positionV relativeFrom="paragraph">
                  <wp:posOffset>36830</wp:posOffset>
                </wp:positionV>
                <wp:extent cx="45085" cy="152400"/>
                <wp:effectExtent l="19050" t="0" r="31115" b="38100"/>
                <wp:wrapNone/>
                <wp:docPr id="1139097170" name="Arrow: Down 5"/>
                <wp:cNvGraphicFramePr/>
                <a:graphic xmlns:a="http://schemas.openxmlformats.org/drawingml/2006/main">
                  <a:graphicData uri="http://schemas.microsoft.com/office/word/2010/wordprocessingShape">
                    <wps:wsp>
                      <wps:cNvSpPr/>
                      <wps:spPr>
                        <a:xfrm>
                          <a:off x="0" y="0"/>
                          <a:ext cx="45085" cy="1524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9206AE" id="Arrow: Down 5" o:spid="_x0000_s1026" type="#_x0000_t67" style="position:absolute;margin-left:123pt;margin-top:2.9pt;width:3.55pt;height:12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" adj="18405" fillcolor="#004c9b [3204]" strokecolor="#000b17 [484]" strokeweight="1pt"/>
            </w:pict>
          </mc:Fallback>
        </mc:AlternateContent>
      </w:r>
      <w:r w:rsidR="00A04B83">
        <w:rPr>
          <w:noProof/>
        </w:rPr>
        <mc:AlternateContent>
          <mc:Choice Requires="wps">
            <w:drawing>
              <wp:anchor distT="0" distB="0" distL="114300" distR="114300" simplePos="0" relativeHeight="251685888" behindDoc="0" locked="0" layoutInCell="1" allowOverlap="1" wp14:anchorId="556879A7" wp14:editId="23D1BA58">
                <wp:simplePos x="0" y="0"/>
                <wp:positionH relativeFrom="column">
                  <wp:posOffset>4221480</wp:posOffset>
                </wp:positionH>
                <wp:positionV relativeFrom="paragraph">
                  <wp:posOffset>13970</wp:posOffset>
                </wp:positionV>
                <wp:extent cx="45719" cy="152400"/>
                <wp:effectExtent l="19050" t="0" r="31115" b="38100"/>
                <wp:wrapNone/>
                <wp:docPr id="868891597" name="Arrow: Down 6"/>
                <wp:cNvGraphicFramePr/>
                <a:graphic xmlns:a="http://schemas.openxmlformats.org/drawingml/2006/main">
                  <a:graphicData uri="http://schemas.microsoft.com/office/word/2010/wordprocessingShape">
                    <wps:wsp>
                      <wps:cNvSpPr/>
                      <wps:spPr>
                        <a:xfrm>
                          <a:off x="0" y="0"/>
                          <a:ext cx="45719" cy="1524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79129" id="Arrow: Down 6" o:spid="_x0000_s1026" type="#_x0000_t67" style="position:absolute;margin-left:332.4pt;margin-top:1.1pt;width:3.6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" adj="18360" fillcolor="#004c9b [3204]" strokecolor="#000b17 [484]" strokeweight="1pt"/>
            </w:pict>
          </mc:Fallback>
        </mc:AlternateContent>
      </w:r>
      <w:r w:rsidR="00A04B83">
        <w:rPr>
          <w:noProof/>
        </w:rPr>
        <mc:AlternateContent>
          <mc:Choice Requires="wps">
            <w:drawing>
              <wp:anchor distT="0" distB="0" distL="114300" distR="114300" simplePos="0" relativeHeight="251681792" behindDoc="0" locked="0" layoutInCell="1" allowOverlap="1" wp14:anchorId="44E8C1FB" wp14:editId="207D6720">
                <wp:simplePos x="0" y="0"/>
                <wp:positionH relativeFrom="column">
                  <wp:posOffset>373380</wp:posOffset>
                </wp:positionH>
                <wp:positionV relativeFrom="paragraph">
                  <wp:posOffset>6350</wp:posOffset>
                </wp:positionV>
                <wp:extent cx="5242560" cy="7620"/>
                <wp:effectExtent l="0" t="0" r="34290" b="30480"/>
                <wp:wrapNone/>
                <wp:docPr id="1285339387" name="Straight Connector 4"/>
                <wp:cNvGraphicFramePr/>
                <a:graphic xmlns:a="http://schemas.openxmlformats.org/drawingml/2006/main">
                  <a:graphicData uri="http://schemas.microsoft.com/office/word/2010/wordprocessingShape">
                    <wps:wsp>
                      <wps:cNvCnPr/>
                      <wps:spPr>
                        <a:xfrm>
                          <a:off x="0" y="0"/>
                          <a:ext cx="52425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4AB052" id="Straight Connector 4"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9.4pt,.5pt" to="442.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" strokecolor="#004c9b [3204]" strokeweight=".5pt">
                <v:stroke joinstyle="miter"/>
              </v:line>
            </w:pict>
          </mc:Fallback>
        </mc:AlternateContent>
      </w:r>
      <w:r w:rsidR="00A04B83">
        <w:rPr>
          <w:noProof/>
        </w:rPr>
        <mc:AlternateContent>
          <mc:Choice Requires="wps">
            <w:drawing>
              <wp:anchor distT="0" distB="0" distL="114300" distR="114300" simplePos="0" relativeHeight="251683840" behindDoc="0" locked="0" layoutInCell="1" allowOverlap="1" wp14:anchorId="1A729525" wp14:editId="05E9F08C">
                <wp:simplePos x="0" y="0"/>
                <wp:positionH relativeFrom="margin">
                  <wp:posOffset>3451860</wp:posOffset>
                </wp:positionH>
                <wp:positionV relativeFrom="paragraph">
                  <wp:posOffset>196850</wp:posOffset>
                </wp:positionV>
                <wp:extent cx="1676400" cy="533400"/>
                <wp:effectExtent l="0" t="0" r="19050" b="19050"/>
                <wp:wrapNone/>
                <wp:docPr id="1884001023" name="Oval 9"/>
                <wp:cNvGraphicFramePr/>
                <a:graphic xmlns:a="http://schemas.openxmlformats.org/drawingml/2006/main">
                  <a:graphicData uri="http://schemas.microsoft.com/office/word/2010/wordprocessingShape">
                    <wps:wsp>
                      <wps:cNvSpPr/>
                      <wps:spPr>
                        <a:xfrm>
                          <a:off x="0" y="0"/>
                          <a:ext cx="1676400" cy="5334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5FAF6926" w14:textId="54EF5EAE" w:rsidR="00A04B83" w:rsidRDefault="00A04B83" w:rsidP="00AC4A08">
                            <w:pPr>
                              <w:jc w:val="center"/>
                              <w:rPr>
                                <w:lang w:val="en-US"/>
                              </w:rPr>
                            </w:pPr>
                            <w:r>
                              <w:rPr>
                                <w:noProof/>
                                <w:lang w:val="en-US"/>
                              </w:rPr>
                              <w:t>Validation set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729525" id="_x0000_s1034" style="position:absolute;margin-left:271.8pt;margin-top:15.5pt;width:132pt;height:42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" fillcolor="#1286ff [2164]" strokecolor="#004c9b [3204]" strokeweight=".5pt">
                <v:fill color2="#006ddf [2612]" rotate="t" colors="0 #9ba7ce;.5 #8e9bc3;1 #798abe" focus="100%" type="gradient">
                  <o:fill v:ext="view" type="gradientUnscaled"/>
                </v:fill>
                <v:stroke joinstyle="miter"/>
                <v:textbox>
                  <w:txbxContent>
                    <w:p w14:paraId="5FAF6926" w14:textId="54EF5EAE" w:rsidR="00A04B83" w:rsidRDefault="00A04B83" w:rsidP="00AC4A08">
                      <w:pPr>
                        <w:jc w:val="center"/>
                        <w:rPr>
                          <w:lang w:val="en-US"/>
                        </w:rPr>
                      </w:pPr>
                      <w:r>
                        <w:rPr>
                          <w:noProof/>
                          <w:lang w:val="en-US"/>
                        </w:rPr>
                        <w:t>Validation set</w:t>
                      </w:r>
                    </w:p>
                  </w:txbxContent>
                </v:textbox>
                <w10:wrap anchorx="margin"/>
              </v:oval>
            </w:pict>
          </mc:Fallback>
        </mc:AlternateContent>
      </w:r>
      <w:r w:rsidR="00A04B83">
        <w:rPr>
          <w:noProof/>
        </w:rPr>
        <mc:AlternateContent>
          <mc:Choice Requires="wps">
            <w:drawing>
              <wp:anchor distT="0" distB="0" distL="114300" distR="114300" simplePos="0" relativeHeight="251664384" behindDoc="0" locked="0" layoutInCell="1" allowOverlap="1" wp14:anchorId="79B9C5C2" wp14:editId="7ABDEDFE">
                <wp:simplePos x="0" y="0"/>
                <wp:positionH relativeFrom="margin">
                  <wp:posOffset>800100</wp:posOffset>
                </wp:positionH>
                <wp:positionV relativeFrom="paragraph">
                  <wp:posOffset>227330</wp:posOffset>
                </wp:positionV>
                <wp:extent cx="1676400" cy="533400"/>
                <wp:effectExtent l="0" t="0" r="19050" b="19050"/>
                <wp:wrapNone/>
                <wp:docPr id="7" name="Oval 9"/>
                <wp:cNvGraphicFramePr/>
                <a:graphic xmlns:a="http://schemas.openxmlformats.org/drawingml/2006/main">
                  <a:graphicData uri="http://schemas.microsoft.com/office/word/2010/wordprocessingShape">
                    <wps:wsp>
                      <wps:cNvSpPr/>
                      <wps:spPr>
                        <a:xfrm>
                          <a:off x="0" y="0"/>
                          <a:ext cx="1676400" cy="5334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50B0B4AD" w14:textId="37142C61" w:rsidR="00AC4A08" w:rsidRDefault="00A04B83" w:rsidP="00AC4A08">
                            <w:pPr>
                              <w:jc w:val="center"/>
                              <w:rPr>
                                <w:lang w:val="en-US"/>
                              </w:rPr>
                            </w:pPr>
                            <w:r>
                              <w:rPr>
                                <w:noProof/>
                                <w:lang w:val="en-US"/>
                              </w:rPr>
                              <w:t>Training set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B9C5C2" id="_x0000_s1035" style="position:absolute;margin-left:63pt;margin-top:17.9pt;width:132pt;height:4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" fillcolor="#1286ff [2164]" strokecolor="#004c9b [3204]" strokeweight=".5pt">
                <v:fill color2="#006ddf [2612]" rotate="t" colors="0 #9ba7ce;.5 #8e9bc3;1 #798abe" focus="100%" type="gradient">
                  <o:fill v:ext="view" type="gradientUnscaled"/>
                </v:fill>
                <v:stroke joinstyle="miter"/>
                <v:textbox>
                  <w:txbxContent>
                    <w:p w14:paraId="50B0B4AD" w14:textId="37142C61" w:rsidR="00AC4A08" w:rsidRDefault="00A04B83" w:rsidP="00AC4A08">
                      <w:pPr>
                        <w:jc w:val="center"/>
                        <w:rPr>
                          <w:lang w:val="en-US"/>
                        </w:rPr>
                      </w:pPr>
                      <w:r>
                        <w:rPr>
                          <w:noProof/>
                          <w:lang w:val="en-US"/>
                        </w:rPr>
                        <w:t>Training set</w:t>
                      </w:r>
                    </w:p>
                  </w:txbxContent>
                </v:textbox>
                <w10:wrap anchorx="margin"/>
              </v:oval>
            </w:pict>
          </mc:Fallback>
        </mc:AlternateContent>
      </w:r>
      <w:r w:rsidR="00AC4A08">
        <w:rPr>
          <w:noProof/>
        </w:rPr>
        <mc:AlternateContent>
          <mc:Choice Requires="wps">
            <w:drawing>
              <wp:anchor distT="0" distB="0" distL="114300" distR="114300" simplePos="0" relativeHeight="251665408" behindDoc="0" locked="0" layoutInCell="1" allowOverlap="1" wp14:anchorId="392F76D1" wp14:editId="63601FE2">
                <wp:simplePos x="0" y="0"/>
                <wp:positionH relativeFrom="margin">
                  <wp:align>center</wp:align>
                </wp:positionH>
                <wp:positionV relativeFrom="paragraph">
                  <wp:posOffset>7003415</wp:posOffset>
                </wp:positionV>
                <wp:extent cx="2006600" cy="628650"/>
                <wp:effectExtent l="0" t="0" r="12700" b="19050"/>
                <wp:wrapNone/>
                <wp:docPr id="9" name="Oval 7"/>
                <wp:cNvGraphicFramePr/>
                <a:graphic xmlns:a="http://schemas.openxmlformats.org/drawingml/2006/main">
                  <a:graphicData uri="http://schemas.microsoft.com/office/word/2010/wordprocessingShape">
                    <wps:wsp>
                      <wps:cNvSpPr/>
                      <wps:spPr>
                        <a:xfrm>
                          <a:off x="0" y="0"/>
                          <a:ext cx="2006600" cy="62865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26103960" w14:textId="77777777" w:rsidR="00AC4A08" w:rsidRDefault="00AC4A08" w:rsidP="00AC4A08">
                            <w:pPr>
                              <w:jc w:val="center"/>
                              <w:rPr>
                                <w:lang w:val="en-US"/>
                              </w:rPr>
                            </w:pPr>
                            <w:r>
                              <w:rPr>
                                <w:noProof/>
                                <w:lang w:val="en-US"/>
                              </w:rPr>
                              <w:t>Modelling</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92F76D1" id="Oval 7" o:spid="_x0000_s1036" style="position:absolute;margin-left:0;margin-top:551.45pt;width:158pt;height:49.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" fillcolor="#1286ff [2164]" strokecolor="#004c9b [3204]" strokeweight=".5pt">
                <v:fill color2="#006ddf [2612]" rotate="t" colors="0 #9ba7ce;.5 #8e9bc3;1 #798abe" focus="100%" type="gradient">
                  <o:fill v:ext="view" type="gradientUnscaled"/>
                </v:fill>
                <v:stroke joinstyle="miter"/>
                <v:textbox>
                  <w:txbxContent>
                    <w:p w14:paraId="26103960" w14:textId="77777777" w:rsidR="00AC4A08" w:rsidRDefault="00AC4A08" w:rsidP="00AC4A08">
                      <w:pPr>
                        <w:jc w:val="center"/>
                        <w:rPr>
                          <w:lang w:val="en-US"/>
                        </w:rPr>
                      </w:pPr>
                      <w:r>
                        <w:rPr>
                          <w:noProof/>
                          <w:lang w:val="en-US"/>
                        </w:rPr>
                        <w:t>Modelling</w:t>
                      </w:r>
                    </w:p>
                  </w:txbxContent>
                </v:textbox>
                <w10:wrap anchorx="margin"/>
              </v:oval>
            </w:pict>
          </mc:Fallback>
        </mc:AlternateContent>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p>
    <w:p w14:paraId="3E67EDDA" w14:textId="234B44C5" w:rsidR="00A04B83" w:rsidRDefault="00A04B83" w:rsidP="00AC4A08">
      <w:pPr>
        <w:spacing w:line="480" w:lineRule="auto"/>
        <w:rPr>
          <w:rFonts w:asciiTheme="minorHAnsi" w:hAnsiTheme="minorHAnsi" w:cstheme="minorHAnsi"/>
          <w:sz w:val="24"/>
        </w:rPr>
      </w:pPr>
      <w:r>
        <w:rPr>
          <w:noProof/>
        </w:rPr>
        <mc:AlternateContent>
          <mc:Choice Requires="wps">
            <w:drawing>
              <wp:anchor distT="0" distB="0" distL="114300" distR="114300" simplePos="0" relativeHeight="251674624" behindDoc="0" locked="0" layoutInCell="1" allowOverlap="1" wp14:anchorId="693CDBE8" wp14:editId="44B9A78B">
                <wp:simplePos x="0" y="0"/>
                <wp:positionH relativeFrom="margin">
                  <wp:posOffset>2480310</wp:posOffset>
                </wp:positionH>
                <wp:positionV relativeFrom="paragraph">
                  <wp:posOffset>8255</wp:posOffset>
                </wp:positionV>
                <wp:extent cx="1295400" cy="736600"/>
                <wp:effectExtent l="0" t="0" r="19050" b="25400"/>
                <wp:wrapNone/>
                <wp:docPr id="29" name="Oval 13"/>
                <wp:cNvGraphicFramePr/>
                <a:graphic xmlns:a="http://schemas.openxmlformats.org/drawingml/2006/main">
                  <a:graphicData uri="http://schemas.microsoft.com/office/word/2010/wordprocessingShape">
                    <wps:wsp>
                      <wps:cNvSpPr/>
                      <wps:spPr>
                        <a:xfrm>
                          <a:off x="0" y="0"/>
                          <a:ext cx="1295400" cy="7366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252296C5" w14:textId="77777777" w:rsidR="00AC4A08" w:rsidRDefault="00AC4A08" w:rsidP="00AC4A08">
                            <w:pPr>
                              <w:jc w:val="center"/>
                              <w:rPr>
                                <w:lang w:val="en-US"/>
                              </w:rPr>
                            </w:pPr>
                            <w:r>
                              <w:rPr>
                                <w:noProof/>
                                <w:lang w:val="en-US"/>
                              </w:rPr>
                              <w:t>Improve the model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3CDBE8" id="Oval 13" o:spid="_x0000_s1037" style="position:absolute;margin-left:195.3pt;margin-top:.65pt;width:102pt;height:5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" fillcolor="#1286ff [2164]" strokecolor="#004c9b [3204]" strokeweight=".5pt">
                <v:fill color2="#006ddf [2612]" rotate="t" colors="0 #9ba7ce;.5 #8e9bc3;1 #798abe" focus="100%" type="gradient">
                  <o:fill v:ext="view" type="gradientUnscaled"/>
                </v:fill>
                <v:stroke joinstyle="miter"/>
                <v:textbox>
                  <w:txbxContent>
                    <w:p w14:paraId="252296C5" w14:textId="77777777" w:rsidR="00AC4A08" w:rsidRDefault="00AC4A08" w:rsidP="00AC4A08">
                      <w:pPr>
                        <w:jc w:val="center"/>
                        <w:rPr>
                          <w:lang w:val="en-US"/>
                        </w:rPr>
                      </w:pPr>
                      <w:r>
                        <w:rPr>
                          <w:noProof/>
                          <w:lang w:val="en-US"/>
                        </w:rPr>
                        <w:t>Improve the model</w:t>
                      </w:r>
                    </w:p>
                  </w:txbxContent>
                </v:textbox>
                <w10:wrap anchorx="margin"/>
              </v:oval>
            </w:pict>
          </mc:Fallback>
        </mc:AlternateContent>
      </w:r>
    </w:p>
    <w:p w14:paraId="48DC1175" w14:textId="199A04DF" w:rsidR="00A04B83" w:rsidRDefault="00190553" w:rsidP="00AC4A08">
      <w:pPr>
        <w:spacing w:line="480" w:lineRule="auto"/>
        <w:rPr>
          <w:rFonts w:asciiTheme="minorHAnsi" w:hAnsiTheme="minorHAnsi" w:cstheme="minorHAnsi"/>
          <w:sz w:val="24"/>
        </w:rPr>
      </w:pPr>
      <w:r>
        <w:rPr>
          <w:noProof/>
        </w:rPr>
        <mc:AlternateContent>
          <mc:Choice Requires="wps">
            <w:drawing>
              <wp:anchor distT="0" distB="0" distL="114300" distR="114300" simplePos="0" relativeHeight="251704320" behindDoc="0" locked="0" layoutInCell="1" allowOverlap="1" wp14:anchorId="244368C3" wp14:editId="7F3B516E">
                <wp:simplePos x="0" y="0"/>
                <wp:positionH relativeFrom="column">
                  <wp:posOffset>3078480</wp:posOffset>
                </wp:positionH>
                <wp:positionV relativeFrom="paragraph">
                  <wp:posOffset>324485</wp:posOffset>
                </wp:positionV>
                <wp:extent cx="95250" cy="327660"/>
                <wp:effectExtent l="19050" t="0" r="38100" b="34290"/>
                <wp:wrapNone/>
                <wp:docPr id="1502738451" name="Arrow: Down 18"/>
                <wp:cNvGraphicFramePr/>
                <a:graphic xmlns:a="http://schemas.openxmlformats.org/drawingml/2006/main">
                  <a:graphicData uri="http://schemas.microsoft.com/office/word/2010/wordprocessingShape">
                    <wps:wsp>
                      <wps:cNvSpPr/>
                      <wps:spPr>
                        <a:xfrm>
                          <a:off x="0" y="0"/>
                          <a:ext cx="95250" cy="3276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C3B9088" id="Arrow: Down 18" o:spid="_x0000_s1026" type="#_x0000_t67" style="position:absolute;margin-left:242.4pt;margin-top:25.55pt;width:7.5pt;height:25.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" adj="18460" fillcolor="#004c9b [3204]" strokecolor="#00254d [1604]" strokeweight="1pt"/>
            </w:pict>
          </mc:Fallback>
        </mc:AlternateContent>
      </w:r>
    </w:p>
    <w:p w14:paraId="4D412800" w14:textId="708F3199" w:rsidR="00AC4A08" w:rsidRDefault="00A04B83" w:rsidP="00AC4A08">
      <w:pPr>
        <w:spacing w:line="480" w:lineRule="auto"/>
        <w:rPr>
          <w:rFonts w:asciiTheme="minorHAnsi" w:hAnsiTheme="minorHAnsi" w:cstheme="minorHAnsi"/>
          <w:sz w:val="24"/>
        </w:rPr>
      </w:pPr>
      <w:r>
        <w:rPr>
          <w:noProof/>
        </w:rPr>
        <mc:AlternateContent>
          <mc:Choice Requires="wps">
            <w:drawing>
              <wp:anchor distT="0" distB="0" distL="114300" distR="114300" simplePos="0" relativeHeight="251676672" behindDoc="0" locked="0" layoutInCell="1" allowOverlap="1" wp14:anchorId="5484F4E9" wp14:editId="70C8CAC6">
                <wp:simplePos x="0" y="0"/>
                <wp:positionH relativeFrom="margin">
                  <wp:posOffset>2512060</wp:posOffset>
                </wp:positionH>
                <wp:positionV relativeFrom="paragraph">
                  <wp:posOffset>206375</wp:posOffset>
                </wp:positionV>
                <wp:extent cx="1295400" cy="736600"/>
                <wp:effectExtent l="0" t="0" r="19050" b="25400"/>
                <wp:wrapNone/>
                <wp:docPr id="31" name="Oval 19"/>
                <wp:cNvGraphicFramePr/>
                <a:graphic xmlns:a="http://schemas.openxmlformats.org/drawingml/2006/main">
                  <a:graphicData uri="http://schemas.microsoft.com/office/word/2010/wordprocessingShape">
                    <wps:wsp>
                      <wps:cNvSpPr/>
                      <wps:spPr>
                        <a:xfrm>
                          <a:off x="0" y="0"/>
                          <a:ext cx="1295400" cy="7366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3201A27F" w14:textId="77777777" w:rsidR="00AC4A08" w:rsidRDefault="00AC4A08" w:rsidP="00AC4A08">
                            <w:pPr>
                              <w:jc w:val="center"/>
                              <w:rPr>
                                <w:lang w:val="en-US"/>
                              </w:rPr>
                            </w:pPr>
                            <w:r>
                              <w:rPr>
                                <w:noProof/>
                                <w:lang w:val="en-US"/>
                              </w:rPr>
                              <w:t>Conclusion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84F4E9" id="Oval 19" o:spid="_x0000_s1038" style="position:absolute;margin-left:197.8pt;margin-top:16.25pt;width:102pt;height:58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" fillcolor="#1286ff [2164]" strokecolor="#004c9b [3204]" strokeweight=".5pt">
                <v:fill color2="#006ddf [2612]" rotate="t" colors="0 #9ba7ce;.5 #8e9bc3;1 #798abe" focus="100%" type="gradient">
                  <o:fill v:ext="view" type="gradientUnscaled"/>
                </v:fill>
                <v:stroke joinstyle="miter"/>
                <v:textbox>
                  <w:txbxContent>
                    <w:p w14:paraId="3201A27F" w14:textId="77777777" w:rsidR="00AC4A08" w:rsidRDefault="00AC4A08" w:rsidP="00AC4A08">
                      <w:pPr>
                        <w:jc w:val="center"/>
                        <w:rPr>
                          <w:lang w:val="en-US"/>
                        </w:rPr>
                      </w:pPr>
                      <w:r>
                        <w:rPr>
                          <w:noProof/>
                          <w:lang w:val="en-US"/>
                        </w:rPr>
                        <w:t>Conclusion</w:t>
                      </w:r>
                    </w:p>
                  </w:txbxContent>
                </v:textbox>
                <w10:wrap anchorx="margin"/>
              </v:oval>
            </w:pict>
          </mc:Fallback>
        </mc:AlternateContent>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r w:rsidR="00AC4A08">
        <w:rPr>
          <w:rFonts w:asciiTheme="minorHAnsi" w:hAnsiTheme="minorHAnsi" w:cstheme="minorHAnsi"/>
          <w:sz w:val="24"/>
        </w:rPr>
        <w:tab/>
      </w:r>
    </w:p>
    <w:p w14:paraId="24B35A9A" w14:textId="77777777" w:rsidR="00190553" w:rsidRDefault="00190553" w:rsidP="00AC4A08">
      <w:pPr>
        <w:spacing w:line="480" w:lineRule="auto"/>
        <w:rPr>
          <w:rFonts w:asciiTheme="minorHAnsi" w:hAnsiTheme="minorHAnsi" w:cstheme="minorHAnsi"/>
          <w:sz w:val="24"/>
        </w:rPr>
      </w:pPr>
    </w:p>
    <w:p w14:paraId="52E7F3B8" w14:textId="5DC21B3D" w:rsidR="00190553" w:rsidRDefault="00190553" w:rsidP="00C649D0">
      <w:pPr>
        <w:spacing w:line="480" w:lineRule="auto"/>
        <w:rPr>
          <w:rFonts w:asciiTheme="minorHAnsi" w:hAnsiTheme="minorHAnsi" w:cstheme="minorHAnsi"/>
          <w:sz w:val="24"/>
        </w:rPr>
      </w:pPr>
      <w:r>
        <w:rPr>
          <w:rFonts w:asciiTheme="minorHAnsi" w:hAnsiTheme="minorHAnsi" w:cstheme="minorHAnsi"/>
          <w:sz w:val="24"/>
        </w:rPr>
        <w:t>In proposed system,</w:t>
      </w:r>
      <w:r w:rsidR="00492C14">
        <w:rPr>
          <w:rFonts w:asciiTheme="minorHAnsi" w:hAnsiTheme="minorHAnsi" w:cstheme="minorHAnsi"/>
          <w:sz w:val="24"/>
        </w:rPr>
        <w:t xml:space="preserve"> t</w:t>
      </w:r>
      <w:r>
        <w:rPr>
          <w:rFonts w:asciiTheme="minorHAnsi" w:hAnsiTheme="minorHAnsi" w:cstheme="minorHAnsi"/>
          <w:sz w:val="24"/>
        </w:rPr>
        <w:t xml:space="preserve">he credit card dataset is first pre-processed </w:t>
      </w:r>
      <w:r w:rsidR="00492C14">
        <w:rPr>
          <w:rFonts w:asciiTheme="minorHAnsi" w:hAnsiTheme="minorHAnsi" w:cstheme="minorHAnsi"/>
          <w:sz w:val="24"/>
        </w:rPr>
        <w:t>before applying exploratory data analysis techniques to study the data behavior and patterns. Further dataset is divided into training set and validation set and s</w:t>
      </w:r>
      <w:r w:rsidR="00492C14">
        <w:rPr>
          <w:rFonts w:asciiTheme="minorHAnsi" w:hAnsiTheme="minorHAnsi" w:cstheme="minorHAnsi"/>
          <w:sz w:val="24"/>
        </w:rPr>
        <w:t>ix different classification algorithms are applied to find the best accuracy in predicting the default candidate for the next month</w:t>
      </w:r>
      <w:r w:rsidR="00492C14">
        <w:rPr>
          <w:rFonts w:asciiTheme="minorHAnsi" w:hAnsiTheme="minorHAnsi" w:cstheme="minorHAnsi"/>
          <w:sz w:val="24"/>
        </w:rPr>
        <w:t>. The classification model is trained using the training set and then on test set to evaluate the model</w:t>
      </w:r>
      <w:r w:rsidR="00A2545B">
        <w:rPr>
          <w:rFonts w:asciiTheme="minorHAnsi" w:hAnsiTheme="minorHAnsi" w:cstheme="minorHAnsi"/>
          <w:sz w:val="24"/>
        </w:rPr>
        <w:t>’</w:t>
      </w:r>
      <w:r w:rsidR="00492C14">
        <w:rPr>
          <w:rFonts w:asciiTheme="minorHAnsi" w:hAnsiTheme="minorHAnsi" w:cstheme="minorHAnsi"/>
          <w:sz w:val="24"/>
        </w:rPr>
        <w:t xml:space="preserve">s performance in accuracy, precision, recall, f1 score and AUC. </w:t>
      </w:r>
      <w:r w:rsidR="00C649D0">
        <w:rPr>
          <w:rFonts w:asciiTheme="minorHAnsi" w:hAnsiTheme="minorHAnsi" w:cstheme="minorHAnsi"/>
          <w:sz w:val="24"/>
        </w:rPr>
        <w:t xml:space="preserve"> Further apply augmentation techniques to the proposed model and evaluate the results.</w:t>
      </w:r>
    </w:p>
    <w:p w14:paraId="316F67BF" w14:textId="1B96B058" w:rsidR="00C649D0" w:rsidRDefault="00C649D0" w:rsidP="00C649D0">
      <w:pPr>
        <w:spacing w:line="480" w:lineRule="auto"/>
        <w:rPr>
          <w:rFonts w:asciiTheme="minorHAnsi" w:hAnsiTheme="minorHAnsi" w:cstheme="minorHAnsi"/>
          <w:sz w:val="24"/>
        </w:rPr>
      </w:pPr>
      <w:r>
        <w:rPr>
          <w:rFonts w:asciiTheme="minorHAnsi" w:hAnsiTheme="minorHAnsi" w:cstheme="minorHAnsi"/>
          <w:sz w:val="24"/>
        </w:rPr>
        <w:t xml:space="preserve">A brief introduction of these techniques as follows: </w:t>
      </w:r>
    </w:p>
    <w:p w14:paraId="00083F30" w14:textId="10239FB7" w:rsidR="00C37604" w:rsidRDefault="00A2545B" w:rsidP="00D51B4F">
      <w:pPr>
        <w:spacing w:line="480" w:lineRule="auto"/>
        <w:rPr>
          <w:rFonts w:eastAsia="Times New Roman"/>
        </w:rPr>
      </w:pPr>
      <w:r w:rsidRPr="00D51B4F">
        <w:rPr>
          <w:rFonts w:eastAsia="Times New Roman"/>
          <w:b/>
          <w:bCs/>
        </w:rPr>
        <w:t>Decision Tree Classifier</w:t>
      </w:r>
      <w:r>
        <w:rPr>
          <w:rFonts w:eastAsia="Times New Roman"/>
        </w:rPr>
        <w:t>:</w:t>
      </w:r>
      <w:r w:rsidR="008A0A40">
        <w:rPr>
          <w:rFonts w:eastAsia="Times New Roman"/>
        </w:rPr>
        <w:t xml:space="preserve"> </w:t>
      </w:r>
      <w:r w:rsidR="001C495A" w:rsidRPr="001C495A">
        <w:rPr>
          <w:rFonts w:eastAsia="Times New Roman"/>
        </w:rPr>
        <w:t>Decision Trees (DTs) are a non-parametric supervised learning method used for classification and regression</w:t>
      </w:r>
      <w:r w:rsidR="00C37604">
        <w:rPr>
          <w:rFonts w:eastAsia="Times New Roman"/>
        </w:rPr>
        <w:t xml:space="preserve"> problems</w:t>
      </w:r>
      <w:r w:rsidR="001C495A" w:rsidRPr="001C495A">
        <w:rPr>
          <w:rFonts w:eastAsia="Times New Roman"/>
        </w:rPr>
        <w:t xml:space="preserve">. The goal is to create a </w:t>
      </w:r>
      <w:r w:rsidR="00C37604">
        <w:rPr>
          <w:rFonts w:eastAsia="Times New Roman"/>
        </w:rPr>
        <w:t xml:space="preserve">tree like </w:t>
      </w:r>
      <w:r w:rsidR="001C495A" w:rsidRPr="001C495A">
        <w:rPr>
          <w:rFonts w:eastAsia="Times New Roman"/>
        </w:rPr>
        <w:t xml:space="preserve">model </w:t>
      </w:r>
      <w:r w:rsidR="00C37604">
        <w:rPr>
          <w:rFonts w:eastAsia="Times New Roman"/>
        </w:rPr>
        <w:t>of decisions and their possible consequences. The DT classifier</w:t>
      </w:r>
      <w:r w:rsidR="001C495A" w:rsidRPr="001C495A">
        <w:rPr>
          <w:rFonts w:eastAsia="Times New Roman"/>
        </w:rPr>
        <w:t xml:space="preserve"> predicts the value of a target variable by learning simple decision rules inferred from the data features</w:t>
      </w:r>
      <w:r w:rsidR="00C37604">
        <w:rPr>
          <w:rFonts w:eastAsia="Times New Roman"/>
        </w:rPr>
        <w:t>. At each node of the tree, the decision tree algorithm selects the best feature to split the data. It evaluates different splitting criteria</w:t>
      </w:r>
      <w:r w:rsidR="00D51B4F">
        <w:rPr>
          <w:rFonts w:eastAsia="Times New Roman"/>
        </w:rPr>
        <w:t xml:space="preserve"> </w:t>
      </w:r>
      <w:r w:rsidR="00C37604">
        <w:rPr>
          <w:rFonts w:eastAsia="Times New Roman"/>
        </w:rPr>
        <w:t>(</w:t>
      </w:r>
      <w:proofErr w:type="spellStart"/>
      <w:r w:rsidR="00C37604">
        <w:rPr>
          <w:rFonts w:eastAsia="Times New Roman"/>
        </w:rPr>
        <w:t>eg.</w:t>
      </w:r>
      <w:proofErr w:type="spellEnd"/>
      <w:r w:rsidR="00C37604">
        <w:rPr>
          <w:rFonts w:eastAsia="Times New Roman"/>
        </w:rPr>
        <w:t>, Gini index, information gain) to determine the feature that provides the most useful information for classification. Each branch of the tree represents a different outcome of the feature test, leading to a new node or a leaf node. The process continues selecting the best feature splitting the data and creating new nodes recursively until a stopping criterion is met.</w:t>
      </w:r>
      <w:r w:rsidR="00D51B4F">
        <w:rPr>
          <w:rFonts w:eastAsia="Times New Roman"/>
        </w:rPr>
        <w:t xml:space="preserve"> </w:t>
      </w:r>
      <w:r w:rsidR="00C37604">
        <w:rPr>
          <w:rFonts w:eastAsia="Times New Roman"/>
        </w:rPr>
        <w:t>This criterion could be reaching a maximum depth, having a minimum number of samples in a node, or other predefined conditions.</w:t>
      </w:r>
      <w:r w:rsidR="00D51B4F">
        <w:rPr>
          <w:rFonts w:eastAsia="Times New Roman"/>
        </w:rPr>
        <w:t xml:space="preserve"> T</w:t>
      </w:r>
      <w:r w:rsidR="00D51B4F" w:rsidRPr="00D51B4F">
        <w:rPr>
          <w:rFonts w:eastAsia="Times New Roman"/>
        </w:rPr>
        <w:t xml:space="preserve">he final nodes of the tree are called leaf nodes. Each leaf node represents a class label, and the samples that reach that node during classification </w:t>
      </w:r>
      <w:r w:rsidR="00D51B4F" w:rsidRPr="00D51B4F">
        <w:rPr>
          <w:rFonts w:eastAsia="Times New Roman"/>
        </w:rPr>
        <w:lastRenderedPageBreak/>
        <w:t>are assigned to that class. The class label assigned to the leaf node is then used as the predicted class label for the input instance</w:t>
      </w:r>
      <w:r w:rsidR="00D51B4F">
        <w:rPr>
          <w:rFonts w:eastAsia="Times New Roman"/>
        </w:rPr>
        <w:t>.</w:t>
      </w:r>
    </w:p>
    <w:p w14:paraId="08A80C6F" w14:textId="6C46C3D9" w:rsidR="00D51B4F" w:rsidRDefault="00D51B4F" w:rsidP="00D51B4F">
      <w:pPr>
        <w:spacing w:line="480" w:lineRule="auto"/>
        <w:rPr>
          <w:rFonts w:eastAsia="Times New Roman"/>
        </w:rPr>
      </w:pPr>
      <w:r>
        <w:rPr>
          <w:rFonts w:eastAsia="Times New Roman"/>
        </w:rPr>
        <w:t xml:space="preserve">Decision trees handle both categorical and numerical features and resistance to outliers, however they can be prone to overfitting if the tree becomes too complex and may not generalize well to unseen data. </w:t>
      </w:r>
    </w:p>
    <w:p w14:paraId="78A87FB7" w14:textId="77777777" w:rsidR="00A2545B" w:rsidRDefault="00A2545B" w:rsidP="00A2545B">
      <w:pPr>
        <w:rPr>
          <w:rFonts w:eastAsia="Times New Roman"/>
        </w:rPr>
      </w:pPr>
    </w:p>
    <w:p w14:paraId="7379A114" w14:textId="7AFB35AA" w:rsidR="00A2545B" w:rsidRDefault="00A2545B" w:rsidP="00A2545B">
      <w:pPr>
        <w:rPr>
          <w:rFonts w:eastAsia="Times New Roman"/>
          <w:b/>
          <w:bCs/>
        </w:rPr>
      </w:pPr>
      <w:r w:rsidRPr="00D51B4F">
        <w:rPr>
          <w:rFonts w:eastAsia="Times New Roman"/>
          <w:b/>
          <w:bCs/>
        </w:rPr>
        <w:t>Logistic Regression</w:t>
      </w:r>
      <w:r w:rsidRPr="00D51B4F">
        <w:rPr>
          <w:rFonts w:eastAsia="Times New Roman"/>
          <w:b/>
          <w:bCs/>
        </w:rPr>
        <w:t>:</w:t>
      </w:r>
      <w:r w:rsidR="00D51B4F">
        <w:rPr>
          <w:rFonts w:eastAsia="Times New Roman"/>
          <w:b/>
          <w:bCs/>
        </w:rPr>
        <w:t xml:space="preserve">  </w:t>
      </w:r>
    </w:p>
    <w:p w14:paraId="3F7C35BC" w14:textId="3C425953" w:rsidR="00D51B4F" w:rsidRDefault="00D51B4F" w:rsidP="00D51B4F">
      <w:pPr>
        <w:spacing w:line="480" w:lineRule="auto"/>
        <w:rPr>
          <w:rFonts w:eastAsia="Times New Roman"/>
        </w:rPr>
      </w:pPr>
      <w:r w:rsidRPr="00D51B4F">
        <w:rPr>
          <w:rFonts w:eastAsia="Times New Roman"/>
        </w:rPr>
        <w:t>Logistic regression is a widely used statistical technique for binary classification problems, where the goal is to predict the probability of an instance belonging to one of two classes.</w:t>
      </w:r>
    </w:p>
    <w:p w14:paraId="76F1E245" w14:textId="4F57D95C" w:rsidR="00531FA8" w:rsidRDefault="00531FA8" w:rsidP="00D51B4F">
      <w:pPr>
        <w:spacing w:line="480" w:lineRule="auto"/>
        <w:rPr>
          <w:rFonts w:eastAsia="Times New Roman"/>
        </w:rPr>
      </w:pPr>
      <w:r w:rsidRPr="00531FA8">
        <w:rPr>
          <w:rFonts w:eastAsia="Times New Roman"/>
        </w:rPr>
        <w:t>The key idea behind logistic regression is to model the relationship between the independent variables (features) and the dependent variable (the binary outcome) using the logistic function (also known as the sigmoid function). The logistic function maps any real-valued number to a value between 0 and 1, which can be interpreted as the probability of belonging to one of the classes.</w:t>
      </w:r>
    </w:p>
    <w:p w14:paraId="72B2D568" w14:textId="77777777" w:rsidR="0022041B" w:rsidRPr="0022041B" w:rsidRDefault="0022041B" w:rsidP="0022041B">
      <w:pPr>
        <w:spacing w:line="480" w:lineRule="auto"/>
        <w:rPr>
          <w:rFonts w:eastAsia="Times New Roman"/>
        </w:rPr>
      </w:pPr>
      <w:r w:rsidRPr="0022041B">
        <w:rPr>
          <w:rFonts w:eastAsia="Times New Roman"/>
        </w:rPr>
        <w:t>The logistic regression model estimates the probability of an instance belonging to the positive class (usually labeled as 1) using the logistic function:</w:t>
      </w:r>
    </w:p>
    <w:p w14:paraId="671BF03C" w14:textId="4BC9DF74" w:rsidR="0022041B" w:rsidRPr="0022041B" w:rsidRDefault="0022041B" w:rsidP="0022041B">
      <w:pPr>
        <w:spacing w:line="480" w:lineRule="auto"/>
        <w:rPr>
          <w:rFonts w:eastAsia="Times New Roman"/>
        </w:rPr>
      </w:pPr>
      <w:r w:rsidRPr="0022041B">
        <w:rPr>
          <w:rFonts w:eastAsia="Times New Roman"/>
          <w:lang w:val="fr-FR"/>
        </w:rPr>
        <w:t xml:space="preserve">P(y=1|x) = 1 / (1 + </w:t>
      </w:r>
      <w:proofErr w:type="spellStart"/>
      <w:proofErr w:type="gramStart"/>
      <w:r w:rsidRPr="0022041B">
        <w:rPr>
          <w:rFonts w:eastAsia="Times New Roman"/>
          <w:lang w:val="fr-FR"/>
        </w:rPr>
        <w:t>exp</w:t>
      </w:r>
      <w:proofErr w:type="spellEnd"/>
      <w:r w:rsidRPr="0022041B">
        <w:rPr>
          <w:rFonts w:eastAsia="Times New Roman"/>
          <w:lang w:val="fr-FR"/>
        </w:rPr>
        <w:t>(</w:t>
      </w:r>
      <w:proofErr w:type="gramEnd"/>
      <w:r w:rsidRPr="0022041B">
        <w:rPr>
          <w:rFonts w:eastAsia="Times New Roman"/>
          <w:lang w:val="fr-FR"/>
        </w:rPr>
        <w:t xml:space="preserve">-(b0 + b1*x1 + b2*x2 + ... </w:t>
      </w:r>
      <w:r w:rsidRPr="0022041B">
        <w:rPr>
          <w:rFonts w:eastAsia="Times New Roman"/>
        </w:rPr>
        <w:t>+ bn*</w:t>
      </w:r>
      <w:proofErr w:type="spellStart"/>
      <w:r w:rsidRPr="0022041B">
        <w:rPr>
          <w:rFonts w:eastAsia="Times New Roman"/>
        </w:rPr>
        <w:t>xn</w:t>
      </w:r>
      <w:proofErr w:type="spellEnd"/>
      <w:r w:rsidRPr="0022041B">
        <w:rPr>
          <w:rFonts w:eastAsia="Times New Roman"/>
        </w:rPr>
        <w:t>)))</w:t>
      </w:r>
    </w:p>
    <w:p w14:paraId="604380FF" w14:textId="5E74B075" w:rsidR="0022041B" w:rsidRPr="0022041B" w:rsidRDefault="0022041B" w:rsidP="0022041B">
      <w:pPr>
        <w:spacing w:line="480" w:lineRule="auto"/>
        <w:rPr>
          <w:rFonts w:eastAsia="Times New Roman"/>
        </w:rPr>
      </w:pPr>
      <w:r w:rsidRPr="0022041B">
        <w:rPr>
          <w:rFonts w:eastAsia="Times New Roman"/>
        </w:rPr>
        <w:t xml:space="preserve">Here, b0, b1, b2, ..., bn are the model coefficients learned during training, and x1, x2, ..., </w:t>
      </w:r>
      <w:proofErr w:type="spellStart"/>
      <w:r w:rsidRPr="0022041B">
        <w:rPr>
          <w:rFonts w:eastAsia="Times New Roman"/>
        </w:rPr>
        <w:t>xn</w:t>
      </w:r>
      <w:proofErr w:type="spellEnd"/>
      <w:r w:rsidRPr="0022041B">
        <w:rPr>
          <w:rFonts w:eastAsia="Times New Roman"/>
        </w:rPr>
        <w:t xml:space="preserve"> represent the values of the corresponding features for a given instance.</w:t>
      </w:r>
    </w:p>
    <w:p w14:paraId="18B8963F" w14:textId="77777777" w:rsidR="0022041B" w:rsidRPr="0022041B" w:rsidRDefault="0022041B" w:rsidP="0022041B">
      <w:pPr>
        <w:spacing w:line="480" w:lineRule="auto"/>
        <w:rPr>
          <w:rFonts w:eastAsia="Times New Roman"/>
        </w:rPr>
      </w:pPr>
    </w:p>
    <w:p w14:paraId="7C68C008" w14:textId="77777777" w:rsidR="0022041B" w:rsidRPr="0022041B" w:rsidRDefault="0022041B" w:rsidP="0022041B">
      <w:pPr>
        <w:spacing w:line="480" w:lineRule="auto"/>
        <w:rPr>
          <w:rFonts w:eastAsia="Times New Roman"/>
        </w:rPr>
      </w:pPr>
    </w:p>
    <w:p w14:paraId="0CA6BC81" w14:textId="3DA25F3B" w:rsidR="0022041B" w:rsidRPr="00D51B4F" w:rsidRDefault="0022041B" w:rsidP="0022041B">
      <w:pPr>
        <w:spacing w:line="480" w:lineRule="auto"/>
        <w:rPr>
          <w:rFonts w:eastAsia="Times New Roman"/>
        </w:rPr>
      </w:pPr>
      <w:r w:rsidRPr="0022041B">
        <w:rPr>
          <w:rFonts w:eastAsia="Times New Roman"/>
        </w:rPr>
        <w:lastRenderedPageBreak/>
        <w:t>Once the model is trained, a decision threshold is chosen to classify instances as belonging to one class or the other. By default, a threshold of 0.5 is commonly used. If the predicted probability is above the threshold, the instance is classified as belonging to the positive class; otherwise, it's classified as belonging to the negative class.</w:t>
      </w:r>
    </w:p>
    <w:p w14:paraId="630B5173" w14:textId="77777777" w:rsidR="00A2545B" w:rsidRDefault="00A2545B" w:rsidP="00A2545B">
      <w:pPr>
        <w:rPr>
          <w:rFonts w:eastAsia="Times New Roman"/>
        </w:rPr>
      </w:pPr>
    </w:p>
    <w:p w14:paraId="42CD5315" w14:textId="77777777" w:rsidR="00A2545B" w:rsidRPr="00162572" w:rsidRDefault="00A2545B" w:rsidP="00A2545B">
      <w:pPr>
        <w:rPr>
          <w:rFonts w:eastAsia="Times New Roman"/>
          <w:b/>
          <w:bCs/>
        </w:rPr>
      </w:pPr>
      <w:r w:rsidRPr="00162572">
        <w:rPr>
          <w:rFonts w:eastAsia="Times New Roman"/>
          <w:b/>
          <w:bCs/>
        </w:rPr>
        <w:t>Random Forest</w:t>
      </w:r>
      <w:r w:rsidRPr="00162572">
        <w:rPr>
          <w:rFonts w:eastAsia="Times New Roman"/>
          <w:b/>
          <w:bCs/>
        </w:rPr>
        <w:t>:</w:t>
      </w:r>
      <w:r w:rsidRPr="00162572">
        <w:rPr>
          <w:rFonts w:eastAsia="Times New Roman"/>
          <w:b/>
          <w:bCs/>
        </w:rPr>
        <w:t xml:space="preserve"> </w:t>
      </w:r>
    </w:p>
    <w:p w14:paraId="50095129" w14:textId="6F365748" w:rsidR="0022041B" w:rsidRDefault="0022041B" w:rsidP="0022041B">
      <w:pPr>
        <w:spacing w:line="480" w:lineRule="auto"/>
        <w:rPr>
          <w:rFonts w:eastAsia="Times New Roman"/>
        </w:rPr>
      </w:pPr>
      <w:r w:rsidRPr="0022041B">
        <w:rPr>
          <w:rFonts w:eastAsia="Times New Roman"/>
        </w:rPr>
        <w:t>Random forest is a Supervised Machine Learning Algorithm that is used widely in Classification and Regression problems. It builds decision trees on different samples and takes their majority vote for classification and average in case of regression</w:t>
      </w:r>
      <w:r>
        <w:rPr>
          <w:rFonts w:eastAsia="Times New Roman"/>
        </w:rPr>
        <w:t xml:space="preserve">. </w:t>
      </w:r>
      <w:r w:rsidRPr="0022041B">
        <w:rPr>
          <w:rFonts w:eastAsia="Times New Roman"/>
        </w:rPr>
        <w:t>Random Forest can be particularly effective due to its ability to handle high-dimensional data, capture complex relationships, and mitigate overfitting</w:t>
      </w:r>
      <w:r>
        <w:rPr>
          <w:rFonts w:eastAsia="Times New Roman"/>
        </w:rPr>
        <w:t>.</w:t>
      </w:r>
      <w:r w:rsidR="00162572">
        <w:rPr>
          <w:rFonts w:eastAsia="Times New Roman"/>
        </w:rPr>
        <w:t xml:space="preserve"> </w:t>
      </w:r>
      <w:r w:rsidR="00162572" w:rsidRPr="00162572">
        <w:rPr>
          <w:rFonts w:eastAsia="Times New Roman"/>
        </w:rPr>
        <w:t>Random Forest is an ensemble learning method that combines multiple decision trees. Each decision tree is built by randomly selecting a subset of the training data (bootstrap sampling) and a subset of features at each node of the tree.</w:t>
      </w:r>
      <w:r w:rsidR="00162572">
        <w:rPr>
          <w:rFonts w:eastAsia="Times New Roman"/>
        </w:rPr>
        <w:t xml:space="preserve"> </w:t>
      </w:r>
      <w:r w:rsidR="00162572" w:rsidRPr="00162572">
        <w:rPr>
          <w:rFonts w:eastAsia="Times New Roman"/>
        </w:rPr>
        <w:t>At each node of a decision tree, the algorithm searches for the best feature to split the data based on a chosen criterion (e.g., Gini impurity or information gain). The split is determined by finding the feature that maximizes the separation of the classes. This process is repeated recursively until a stopping criterion is met (e.g., a maximum depth is reached or a minimum number of samples per leaf node).</w:t>
      </w:r>
      <w:r w:rsidR="00162572">
        <w:rPr>
          <w:rFonts w:eastAsia="Times New Roman"/>
        </w:rPr>
        <w:t xml:space="preserve"> </w:t>
      </w:r>
      <w:r w:rsidR="00162572" w:rsidRPr="00162572">
        <w:rPr>
          <w:rFonts w:eastAsia="Times New Roman"/>
        </w:rPr>
        <w:t>The number of trees to build is specified beforehand and can be set by the user.</w:t>
      </w:r>
      <w:r w:rsidR="00162572">
        <w:rPr>
          <w:rFonts w:eastAsia="Times New Roman"/>
        </w:rPr>
        <w:t xml:space="preserve"> T</w:t>
      </w:r>
      <w:r w:rsidR="00162572" w:rsidRPr="00162572">
        <w:rPr>
          <w:rFonts w:eastAsia="Times New Roman"/>
        </w:rPr>
        <w:t>he predicted class labels from all the decision trees are combined through voting (e.g., majority voting) to determine the final predicted class label.</w:t>
      </w:r>
    </w:p>
    <w:p w14:paraId="447F6FB3" w14:textId="77777777" w:rsidR="00A2545B" w:rsidRDefault="00A2545B" w:rsidP="00A2545B">
      <w:pPr>
        <w:rPr>
          <w:rFonts w:eastAsia="Times New Roman"/>
        </w:rPr>
      </w:pPr>
    </w:p>
    <w:p w14:paraId="0FB766E2" w14:textId="542FF5E0" w:rsidR="00A2545B" w:rsidRPr="00162572" w:rsidRDefault="00A2545B" w:rsidP="00A2545B">
      <w:pPr>
        <w:rPr>
          <w:rFonts w:eastAsia="Times New Roman"/>
          <w:b/>
          <w:bCs/>
        </w:rPr>
      </w:pPr>
      <w:proofErr w:type="spellStart"/>
      <w:r w:rsidRPr="00162572">
        <w:rPr>
          <w:rFonts w:eastAsia="Times New Roman"/>
          <w:b/>
          <w:bCs/>
        </w:rPr>
        <w:t>XGBoost</w:t>
      </w:r>
      <w:proofErr w:type="spellEnd"/>
      <w:r w:rsidRPr="00162572">
        <w:rPr>
          <w:rFonts w:eastAsia="Times New Roman"/>
          <w:b/>
          <w:bCs/>
        </w:rPr>
        <w:t>:</w:t>
      </w:r>
      <w:r w:rsidRPr="00162572">
        <w:rPr>
          <w:rFonts w:eastAsia="Times New Roman"/>
          <w:b/>
          <w:bCs/>
        </w:rPr>
        <w:t xml:space="preserve"> </w:t>
      </w:r>
      <w:r w:rsidR="00162572" w:rsidRPr="00162572">
        <w:rPr>
          <w:rFonts w:eastAsia="Times New Roman"/>
          <w:b/>
          <w:bCs/>
        </w:rPr>
        <w:t xml:space="preserve"> </w:t>
      </w:r>
    </w:p>
    <w:p w14:paraId="699FAA8F" w14:textId="6344E5AA" w:rsidR="00162572" w:rsidRDefault="00162572" w:rsidP="00162572">
      <w:pPr>
        <w:spacing w:line="480" w:lineRule="auto"/>
        <w:rPr>
          <w:rFonts w:eastAsia="Times New Roman"/>
        </w:rPr>
      </w:pPr>
      <w:proofErr w:type="spellStart"/>
      <w:r w:rsidRPr="00162572">
        <w:rPr>
          <w:rFonts w:eastAsia="Times New Roman"/>
        </w:rPr>
        <w:t>XGBoost</w:t>
      </w:r>
      <w:proofErr w:type="spellEnd"/>
      <w:r w:rsidRPr="00162572">
        <w:rPr>
          <w:rFonts w:eastAsia="Times New Roman"/>
        </w:rPr>
        <w:t xml:space="preserve">, which stands for Extreme Gradient Boosting, is a scalable, distributed gradient-boosted decision tree (GBDT) machine learning library. It provides parallel tree boosting and is </w:t>
      </w:r>
      <w:r w:rsidRPr="00162572">
        <w:rPr>
          <w:rFonts w:eastAsia="Times New Roman"/>
        </w:rPr>
        <w:lastRenderedPageBreak/>
        <w:t>the leading machine learning library for regression, classification, and ranking problems.</w:t>
      </w:r>
      <w:r>
        <w:rPr>
          <w:rFonts w:eastAsia="Times New Roman"/>
        </w:rPr>
        <w:t xml:space="preserve"> </w:t>
      </w:r>
      <w:proofErr w:type="spellStart"/>
      <w:r w:rsidR="00B6488E" w:rsidRPr="00B6488E">
        <w:rPr>
          <w:rFonts w:eastAsia="Times New Roman"/>
        </w:rPr>
        <w:t>XGBoost</w:t>
      </w:r>
      <w:proofErr w:type="spellEnd"/>
      <w:r w:rsidR="00B6488E" w:rsidRPr="00B6488E">
        <w:rPr>
          <w:rFonts w:eastAsia="Times New Roman"/>
        </w:rPr>
        <w:t xml:space="preserve"> uses decision trees as base learners. A decision tree is a flowchart-like structure where each internal node represents a feature or attribute, each branch represents a decision rule, and each leaf node represents the outcome or class label.</w:t>
      </w:r>
      <w:r w:rsidR="00B6488E" w:rsidRPr="00B6488E">
        <w:rPr>
          <w:rFonts w:eastAsia="Times New Roman"/>
        </w:rPr>
        <w:t xml:space="preserve"> </w:t>
      </w:r>
      <w:proofErr w:type="spellStart"/>
      <w:r w:rsidRPr="00162572">
        <w:rPr>
          <w:rFonts w:eastAsia="Times New Roman"/>
        </w:rPr>
        <w:t>XGBoost</w:t>
      </w:r>
      <w:proofErr w:type="spellEnd"/>
      <w:r w:rsidRPr="00162572">
        <w:rPr>
          <w:rFonts w:eastAsia="Times New Roman"/>
        </w:rPr>
        <w:t xml:space="preserve"> employs boosting, which means it trains a series of weak models sequentially. Each model is trained to correct the mistakes made by the previous model. The final prediction is a weighted sum of the predictions from all the weak models.</w:t>
      </w:r>
      <w:r w:rsidR="00B6488E">
        <w:rPr>
          <w:rFonts w:eastAsia="Times New Roman"/>
        </w:rPr>
        <w:t xml:space="preserve"> </w:t>
      </w:r>
      <w:proofErr w:type="spellStart"/>
      <w:r w:rsidR="00B6488E" w:rsidRPr="00B6488E">
        <w:rPr>
          <w:rFonts w:eastAsia="Times New Roman"/>
        </w:rPr>
        <w:t>XGBoost</w:t>
      </w:r>
      <w:proofErr w:type="spellEnd"/>
      <w:r w:rsidR="00B6488E" w:rsidRPr="00B6488E">
        <w:rPr>
          <w:rFonts w:eastAsia="Times New Roman"/>
        </w:rPr>
        <w:t xml:space="preserve"> has a wide range of hyperparameters that can be tuned to optimize performance, such as the learning rate, maximum depth of trees, number of trees, regularization parameters, and others. Hyperparameter tuning is crucial to achieve the best results.</w:t>
      </w:r>
    </w:p>
    <w:p w14:paraId="3E92A366" w14:textId="77777777" w:rsidR="00A2545B" w:rsidRDefault="00A2545B" w:rsidP="00A2545B">
      <w:pPr>
        <w:rPr>
          <w:rFonts w:eastAsia="Times New Roman"/>
        </w:rPr>
      </w:pPr>
    </w:p>
    <w:p w14:paraId="2AA11A91" w14:textId="77777777" w:rsidR="00A2545B" w:rsidRDefault="00A2545B" w:rsidP="00A2545B">
      <w:pPr>
        <w:rPr>
          <w:rFonts w:eastAsia="Times New Roman"/>
          <w:b/>
          <w:bCs/>
        </w:rPr>
      </w:pPr>
      <w:r w:rsidRPr="00B6488E">
        <w:rPr>
          <w:rFonts w:eastAsia="Times New Roman"/>
          <w:b/>
          <w:bCs/>
        </w:rPr>
        <w:t>Support Vector Mechanism</w:t>
      </w:r>
      <w:r w:rsidRPr="00B6488E">
        <w:rPr>
          <w:rFonts w:eastAsia="Times New Roman"/>
          <w:b/>
          <w:bCs/>
        </w:rPr>
        <w:t>:</w:t>
      </w:r>
    </w:p>
    <w:p w14:paraId="7BFD52C4" w14:textId="0A4135ED" w:rsidR="00B6488E" w:rsidRDefault="00B6488E" w:rsidP="00B6488E">
      <w:pPr>
        <w:spacing w:line="480" w:lineRule="auto"/>
        <w:rPr>
          <w:rFonts w:eastAsia="Times New Roman"/>
        </w:rPr>
      </w:pPr>
      <w:r w:rsidRPr="00B6488E">
        <w:rPr>
          <w:rFonts w:eastAsia="Times New Roman"/>
        </w:rPr>
        <w:t>A support vector machine (SVM) is a supervised machine learning model that uses classification algorithms for two-group classification problems. After giving an SVM model sets of labeled training data for each category, they're able to categorize new text.</w:t>
      </w:r>
      <w:r>
        <w:rPr>
          <w:rFonts w:eastAsia="Times New Roman"/>
        </w:rPr>
        <w:t xml:space="preserve"> T</w:t>
      </w:r>
      <w:r w:rsidRPr="00B6488E">
        <w:rPr>
          <w:rFonts w:eastAsia="Times New Roman"/>
        </w:rPr>
        <w:t>he goal is to find a hyperplane that separates the data points of different classes.</w:t>
      </w:r>
      <w:r>
        <w:rPr>
          <w:rFonts w:eastAsia="Times New Roman"/>
        </w:rPr>
        <w:t xml:space="preserve"> </w:t>
      </w:r>
      <w:r w:rsidRPr="00B6488E">
        <w:rPr>
          <w:rFonts w:eastAsia="Times New Roman"/>
        </w:rPr>
        <w:t>The data points that lie on the margin or violate the margin are known as support vectors. These are the critical data points that influence the position and orientation of the hyperplane. SVM only considers these support vectors during the training process, making it memory efficient.</w:t>
      </w:r>
      <w:r w:rsidR="00402155">
        <w:rPr>
          <w:rFonts w:eastAsia="Times New Roman"/>
        </w:rPr>
        <w:t xml:space="preserve"> </w:t>
      </w:r>
      <w:r w:rsidR="00402155" w:rsidRPr="00402155">
        <w:rPr>
          <w:rFonts w:eastAsia="Times New Roman"/>
        </w:rPr>
        <w:t>Once the hyperplane is determined, new data points can be classified based on which side of the hyperplane they fall.</w:t>
      </w:r>
    </w:p>
    <w:p w14:paraId="0E726F55" w14:textId="01DFF78B" w:rsidR="00402155" w:rsidRPr="00402155" w:rsidRDefault="00402155" w:rsidP="00402155">
      <w:pPr>
        <w:spacing w:line="480" w:lineRule="auto"/>
        <w:rPr>
          <w:rFonts w:eastAsia="Times New Roman"/>
        </w:rPr>
      </w:pPr>
      <w:r>
        <w:rPr>
          <w:rFonts w:eastAsia="Times New Roman"/>
        </w:rPr>
        <w:t>S</w:t>
      </w:r>
      <w:r w:rsidRPr="00402155">
        <w:rPr>
          <w:rFonts w:eastAsia="Times New Roman"/>
        </w:rPr>
        <w:t>VM has several advantages, including its ability to handle high-dimensional data, its effectiveness in dealing with small datasets, and its resistance to overfitting. However, SVM can be computationally expensive, especially when dealing with large datasets, and the selection of an appropriate kernel function can be a challenging task.</w:t>
      </w:r>
    </w:p>
    <w:p w14:paraId="0903B9B6" w14:textId="2C202529" w:rsidR="00C649D0" w:rsidRDefault="00A2545B" w:rsidP="00A2545B">
      <w:pPr>
        <w:rPr>
          <w:rFonts w:eastAsia="Times New Roman"/>
          <w:b/>
          <w:bCs/>
        </w:rPr>
      </w:pPr>
      <w:r w:rsidRPr="00B6488E">
        <w:rPr>
          <w:rFonts w:eastAsia="Times New Roman"/>
          <w:b/>
          <w:bCs/>
        </w:rPr>
        <w:lastRenderedPageBreak/>
        <w:t>K Nearest Neighbors</w:t>
      </w:r>
      <w:r w:rsidRPr="00B6488E">
        <w:rPr>
          <w:rFonts w:eastAsia="Times New Roman"/>
          <w:b/>
          <w:bCs/>
        </w:rPr>
        <w:t>:</w:t>
      </w:r>
    </w:p>
    <w:p w14:paraId="0B170237" w14:textId="42A14760" w:rsidR="00402155" w:rsidRPr="00402155" w:rsidRDefault="00402155" w:rsidP="00402155">
      <w:pPr>
        <w:spacing w:line="480" w:lineRule="auto"/>
        <w:rPr>
          <w:rFonts w:eastAsia="Times New Roman"/>
        </w:rPr>
      </w:pPr>
      <w:r w:rsidRPr="00402155">
        <w:rPr>
          <w:rFonts w:eastAsia="Times New Roman"/>
        </w:rPr>
        <w:t xml:space="preserve">KNN classifier is a </w:t>
      </w:r>
      <w:r>
        <w:rPr>
          <w:rFonts w:eastAsia="Times New Roman"/>
        </w:rPr>
        <w:t xml:space="preserve">non-parametric and </w:t>
      </w:r>
      <w:proofErr w:type="gramStart"/>
      <w:r>
        <w:rPr>
          <w:rFonts w:eastAsia="Times New Roman"/>
        </w:rPr>
        <w:t>instance based</w:t>
      </w:r>
      <w:proofErr w:type="gramEnd"/>
      <w:r>
        <w:rPr>
          <w:rFonts w:eastAsia="Times New Roman"/>
        </w:rPr>
        <w:t xml:space="preserve"> </w:t>
      </w:r>
      <w:r w:rsidRPr="00402155">
        <w:rPr>
          <w:rFonts w:eastAsia="Times New Roman"/>
        </w:rPr>
        <w:t>algorithm used for classification and regression problems. It works by finding the K nearest points in the training dataset and uses their class to predict the class or value of a new data point.</w:t>
      </w:r>
      <w:r>
        <w:rPr>
          <w:rFonts w:eastAsia="Times New Roman"/>
        </w:rPr>
        <w:t xml:space="preserve"> </w:t>
      </w:r>
      <w:r w:rsidRPr="00402155">
        <w:rPr>
          <w:rFonts w:eastAsia="Times New Roman"/>
        </w:rPr>
        <w:t>K is a user-defined parameter that represents the number of nearest neighbors to consider when making predictions. Selecting the appropriate value for K is important, as it affects the model's performance. A small K may lead to overfitting, whereas a large K may lead to underfitting. It's common to experiment with different values of K and choose the one that yields the best results.</w:t>
      </w:r>
    </w:p>
    <w:p w14:paraId="29184129" w14:textId="2502AD9D" w:rsidR="00A2545B" w:rsidRPr="00A2545B" w:rsidRDefault="00A2545B" w:rsidP="00B6488E">
      <w:pPr>
        <w:spacing w:line="480" w:lineRule="auto"/>
        <w:rPr>
          <w:rFonts w:eastAsia="Times New Roman"/>
        </w:rPr>
      </w:pPr>
      <w:r w:rsidRPr="00A2545B">
        <w:rPr>
          <w:rFonts w:eastAsia="Times New Roman"/>
        </w:rPr>
        <w:t>k-Nearest Neighbors (</w:t>
      </w:r>
      <w:proofErr w:type="spellStart"/>
      <w:r w:rsidRPr="00A2545B">
        <w:rPr>
          <w:rFonts w:eastAsia="Times New Roman"/>
        </w:rPr>
        <w:t>kNN</w:t>
      </w:r>
      <w:proofErr w:type="spellEnd"/>
      <w:r w:rsidRPr="00A2545B">
        <w:rPr>
          <w:rFonts w:eastAsia="Times New Roman"/>
        </w:rPr>
        <w:t>) stores all training samples (including their features and labels) in a space according to its metrics without processing or calculation. When the model receives an object to be predicted, it puts the new object into that space (also according to the metrics). The model then makes prediction by looking at k nearest neighbors to the new object. Usually, the prediction is the label that occurs the most among those k samples.</w:t>
      </w:r>
      <w:r w:rsidR="005316E5">
        <w:rPr>
          <w:rFonts w:eastAsia="Times New Roman"/>
        </w:rPr>
        <w:t xml:space="preserve"> </w:t>
      </w:r>
      <w:r w:rsidR="005316E5" w:rsidRPr="005316E5">
        <w:rPr>
          <w:rFonts w:eastAsia="Times New Roman"/>
        </w:rPr>
        <w:t>The predicted class label for the new instance is returned as the output of the algorithm.</w:t>
      </w:r>
    </w:p>
    <w:p w14:paraId="1FDD61DD" w14:textId="52604946" w:rsidR="00990FBC" w:rsidRDefault="00990FBC" w:rsidP="001A50D0">
      <w:pPr>
        <w:pStyle w:val="Heading1"/>
        <w:rPr>
          <w:rFonts w:eastAsia="Times New Roman"/>
        </w:rPr>
      </w:pPr>
      <w:bookmarkStart w:id="7" w:name="_Toc140541300"/>
      <w:r>
        <w:rPr>
          <w:rFonts w:eastAsia="Times New Roman"/>
        </w:rPr>
        <w:t>Dataset:</w:t>
      </w:r>
      <w:bookmarkEnd w:id="7"/>
    </w:p>
    <w:p w14:paraId="0B0021CC" w14:textId="77777777" w:rsidR="00990FBC" w:rsidRDefault="00990FBC" w:rsidP="001A50D0">
      <w:pPr>
        <w:spacing w:line="480" w:lineRule="auto"/>
        <w:rPr>
          <w:rStyle w:val="gmail-title-text"/>
          <w:rFonts w:asciiTheme="minorHAnsi" w:hAnsiTheme="minorHAnsi" w:cstheme="minorHAnsi"/>
          <w:sz w:val="24"/>
        </w:rPr>
      </w:pPr>
      <w:r>
        <w:rPr>
          <w:rFonts w:eastAsia="Times New Roman"/>
        </w:rPr>
        <w:br/>
      </w:r>
      <w:r>
        <w:rPr>
          <w:rStyle w:val="gmail-title-text"/>
          <w:rFonts w:asciiTheme="minorHAnsi" w:eastAsia="Times New Roman" w:hAnsiTheme="minorHAnsi" w:cstheme="minorHAnsi"/>
          <w:sz w:val="24"/>
        </w:rPr>
        <w:t xml:space="preserve">            The dataset contains information on default payments, demographic factors, credit data, history of payment, and bill statements of credit card clients in Taiwan from April 2005 to September 2005. The data set can be found at Kaggle -</w:t>
      </w:r>
      <w:hyperlink r:id="rId20" w:history="1">
        <w:r w:rsidRPr="001A50D0">
          <w:rPr>
            <w:rStyle w:val="gmail-title-text"/>
            <w:rFonts w:asciiTheme="minorHAnsi" w:hAnsiTheme="minorHAnsi" w:cstheme="minorHAnsi"/>
            <w:sz w:val="24"/>
            <w:u w:val="single"/>
          </w:rPr>
          <w:t>https://www.kaggle.com/datasets/uciml/default-of-credit-card-clients-dataset</w:t>
        </w:r>
      </w:hyperlink>
      <w:r w:rsidRPr="001A50D0">
        <w:rPr>
          <w:rStyle w:val="gmail-title-text"/>
          <w:rFonts w:asciiTheme="minorHAnsi" w:hAnsiTheme="minorHAnsi" w:cstheme="minorHAnsi"/>
          <w:sz w:val="24"/>
          <w:u w:val="single"/>
        </w:rPr>
        <w:t xml:space="preserve"> (2005)</w:t>
      </w:r>
      <w:r>
        <w:rPr>
          <w:rStyle w:val="gmail-title-text"/>
          <w:rFonts w:asciiTheme="minorHAnsi" w:hAnsiTheme="minorHAnsi" w:cstheme="minorHAnsi"/>
          <w:sz w:val="24"/>
        </w:rPr>
        <w:t>.</w:t>
      </w:r>
    </w:p>
    <w:p w14:paraId="1F1D3FAA" w14:textId="77777777" w:rsidR="00990FBC" w:rsidRDefault="00990FBC" w:rsidP="001A50D0">
      <w:pPr>
        <w:spacing w:line="480" w:lineRule="auto"/>
        <w:rPr>
          <w:rStyle w:val="gmail-title-text"/>
          <w:rFonts w:asciiTheme="minorHAnsi" w:eastAsia="Times New Roman" w:hAnsiTheme="minorHAnsi" w:cstheme="minorHAnsi"/>
          <w:sz w:val="24"/>
        </w:rPr>
      </w:pPr>
      <w:r>
        <w:rPr>
          <w:rStyle w:val="gmail-title-text"/>
          <w:rFonts w:asciiTheme="minorHAnsi" w:hAnsiTheme="minorHAnsi" w:cstheme="minorHAnsi"/>
          <w:sz w:val="24"/>
        </w:rPr>
        <w:t xml:space="preserve">Original source - </w:t>
      </w:r>
      <w:hyperlink r:id="rId21" w:history="1">
        <w:r>
          <w:rPr>
            <w:rStyle w:val="gmail-title-text"/>
            <w:rFonts w:asciiTheme="minorHAnsi" w:eastAsia="Times New Roman" w:hAnsiTheme="minorHAnsi" w:cstheme="minorHAnsi"/>
            <w:sz w:val="24"/>
          </w:rPr>
          <w:t>UCI Machine Learning Repository Irvine, CA: University of California, School of Information and Computer Science</w:t>
        </w:r>
      </w:hyperlink>
      <w:r>
        <w:rPr>
          <w:rStyle w:val="gmail-title-text"/>
          <w:rFonts w:asciiTheme="minorHAnsi" w:eastAsia="Times New Roman" w:hAnsiTheme="minorHAnsi" w:cstheme="minorHAnsi"/>
          <w:sz w:val="24"/>
        </w:rPr>
        <w:t>.</w:t>
      </w:r>
    </w:p>
    <w:p w14:paraId="40202B35" w14:textId="77777777" w:rsidR="00990FBC" w:rsidRDefault="00990FBC" w:rsidP="001A50D0">
      <w:pPr>
        <w:spacing w:line="480" w:lineRule="auto"/>
        <w:rPr>
          <w:rStyle w:val="gmail-title-text"/>
          <w:rFonts w:asciiTheme="minorHAnsi" w:eastAsia="Times New Roman" w:hAnsiTheme="minorHAnsi" w:cstheme="minorHAnsi"/>
          <w:sz w:val="24"/>
        </w:rPr>
      </w:pPr>
      <w:r>
        <w:rPr>
          <w:rStyle w:val="gmail-title-text"/>
          <w:rFonts w:asciiTheme="minorHAnsi" w:eastAsia="Times New Roman" w:hAnsiTheme="minorHAnsi" w:cstheme="minorHAnsi"/>
          <w:sz w:val="24"/>
        </w:rPr>
        <w:lastRenderedPageBreak/>
        <w:t>Number of Instances: </w:t>
      </w:r>
      <w:r>
        <w:rPr>
          <w:rStyle w:val="gmail-title-text"/>
          <w:rFonts w:asciiTheme="minorHAnsi" w:eastAsia="Times New Roman" w:hAnsiTheme="minorHAnsi" w:cstheme="minorHAnsi"/>
          <w:i/>
          <w:iCs/>
          <w:sz w:val="24"/>
        </w:rPr>
        <w:t>30000</w:t>
      </w:r>
    </w:p>
    <w:p w14:paraId="2D2670EA" w14:textId="77777777" w:rsidR="00990FBC" w:rsidRDefault="00990FBC" w:rsidP="00BB6D88">
      <w:pPr>
        <w:pStyle w:val="Heading1"/>
      </w:pPr>
      <w:bookmarkStart w:id="8" w:name="_Toc140541301"/>
      <w:r>
        <w:rPr>
          <w:rFonts w:eastAsia="Times New Roman"/>
        </w:rPr>
        <w:t>Data Dictionary:</w:t>
      </w:r>
      <w:bookmarkEnd w:id="8"/>
    </w:p>
    <w:p w14:paraId="36C6809F" w14:textId="2E4B44BE" w:rsidR="00990FBC" w:rsidRDefault="00990FBC" w:rsidP="00BB6D88">
      <w:pPr>
        <w:spacing w:line="480" w:lineRule="auto"/>
        <w:rPr>
          <w:rFonts w:eastAsiaTheme="minorHAnsi"/>
        </w:rPr>
      </w:pPr>
      <w:r>
        <w:t>There are </w:t>
      </w:r>
      <w:r w:rsidRPr="005316E5">
        <w:t>25 </w:t>
      </w:r>
      <w:r>
        <w:t>variables</w:t>
      </w:r>
      <w:r w:rsidR="005316E5">
        <w:t xml:space="preserve"> and </w:t>
      </w:r>
      <w:r w:rsidR="005316E5" w:rsidRPr="005316E5">
        <w:t>30000</w:t>
      </w:r>
      <w:r w:rsidR="005316E5" w:rsidRPr="005316E5">
        <w:t xml:space="preserve"> records</w:t>
      </w:r>
      <w:r>
        <w:t>:</w:t>
      </w:r>
    </w:p>
    <w:p w14:paraId="784135C4"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ID: ID of each client</w:t>
      </w:r>
    </w:p>
    <w:p w14:paraId="78B89084"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LIMIT_BAL: Amount of given credit in NT dollars (includes individual and family/supplementary credit)</w:t>
      </w:r>
    </w:p>
    <w:p w14:paraId="5B8D22F2"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SEX: Gender (1=male, 2=female)</w:t>
      </w:r>
    </w:p>
    <w:p w14:paraId="508275A8"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EDUCATION: (1=graduate school, 2=university, 3=high school, 4=others)</w:t>
      </w:r>
    </w:p>
    <w:p w14:paraId="37E87C68"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MARRIAGE: Marital status (1=married, 2=single, 3=others)</w:t>
      </w:r>
    </w:p>
    <w:p w14:paraId="6CF97B78"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AGE: Age in years</w:t>
      </w:r>
    </w:p>
    <w:p w14:paraId="3A0294B1"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 xml:space="preserve">PAY_0: Repayment status in </w:t>
      </w:r>
      <w:proofErr w:type="gramStart"/>
      <w:r w:rsidRPr="005316E5">
        <w:rPr>
          <w:rFonts w:eastAsia="Times New Roman"/>
        </w:rPr>
        <w:t>September,</w:t>
      </w:r>
      <w:proofErr w:type="gramEnd"/>
      <w:r w:rsidRPr="005316E5">
        <w:rPr>
          <w:rFonts w:eastAsia="Times New Roman"/>
        </w:rPr>
        <w:t xml:space="preserve"> 2005 (-1=pay duly, 1=payment delay for one month, 2=payment delay for two months, … 8=payment delay for eight months, 9=payment delay for nine months and above)</w:t>
      </w:r>
    </w:p>
    <w:p w14:paraId="100F2BF0"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 xml:space="preserve">PAY_2: Repayment status in </w:t>
      </w:r>
      <w:proofErr w:type="gramStart"/>
      <w:r w:rsidRPr="005316E5">
        <w:rPr>
          <w:rFonts w:eastAsia="Times New Roman"/>
        </w:rPr>
        <w:t>August,</w:t>
      </w:r>
      <w:proofErr w:type="gramEnd"/>
      <w:r w:rsidRPr="005316E5">
        <w:rPr>
          <w:rFonts w:eastAsia="Times New Roman"/>
        </w:rPr>
        <w:t xml:space="preserve"> 2005 (scale same as above)</w:t>
      </w:r>
    </w:p>
    <w:p w14:paraId="31153D4D"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 xml:space="preserve">PAY_3: Repayment status in </w:t>
      </w:r>
      <w:proofErr w:type="gramStart"/>
      <w:r w:rsidRPr="005316E5">
        <w:rPr>
          <w:rFonts w:eastAsia="Times New Roman"/>
        </w:rPr>
        <w:t>July,</w:t>
      </w:r>
      <w:proofErr w:type="gramEnd"/>
      <w:r w:rsidRPr="005316E5">
        <w:rPr>
          <w:rFonts w:eastAsia="Times New Roman"/>
        </w:rPr>
        <w:t xml:space="preserve"> 2005 (scale same as above)</w:t>
      </w:r>
    </w:p>
    <w:p w14:paraId="16DD85C5"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 xml:space="preserve">PAY_4: Repayment status in </w:t>
      </w:r>
      <w:proofErr w:type="gramStart"/>
      <w:r w:rsidRPr="005316E5">
        <w:rPr>
          <w:rFonts w:eastAsia="Times New Roman"/>
        </w:rPr>
        <w:t>June,</w:t>
      </w:r>
      <w:proofErr w:type="gramEnd"/>
      <w:r w:rsidRPr="005316E5">
        <w:rPr>
          <w:rFonts w:eastAsia="Times New Roman"/>
        </w:rPr>
        <w:t xml:space="preserve"> 2005 (scale same as above)</w:t>
      </w:r>
    </w:p>
    <w:p w14:paraId="4B61A564"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 xml:space="preserve">PAY_5: Repayment status in </w:t>
      </w:r>
      <w:proofErr w:type="gramStart"/>
      <w:r w:rsidRPr="005316E5">
        <w:rPr>
          <w:rFonts w:eastAsia="Times New Roman"/>
        </w:rPr>
        <w:t>May,</w:t>
      </w:r>
      <w:proofErr w:type="gramEnd"/>
      <w:r w:rsidRPr="005316E5">
        <w:rPr>
          <w:rFonts w:eastAsia="Times New Roman"/>
        </w:rPr>
        <w:t xml:space="preserve"> 2005 (scale same as above)</w:t>
      </w:r>
    </w:p>
    <w:p w14:paraId="7C12CA76"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 xml:space="preserve">PAY_6: Repayment status in </w:t>
      </w:r>
      <w:proofErr w:type="gramStart"/>
      <w:r w:rsidRPr="005316E5">
        <w:rPr>
          <w:rFonts w:eastAsia="Times New Roman"/>
        </w:rPr>
        <w:t>April,</w:t>
      </w:r>
      <w:proofErr w:type="gramEnd"/>
      <w:r w:rsidRPr="005316E5">
        <w:rPr>
          <w:rFonts w:eastAsia="Times New Roman"/>
        </w:rPr>
        <w:t xml:space="preserve"> 2005 (scale same as above)</w:t>
      </w:r>
    </w:p>
    <w:p w14:paraId="77EE0899"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 xml:space="preserve">BILL_AMT1: Amount of bill statement in </w:t>
      </w:r>
      <w:proofErr w:type="gramStart"/>
      <w:r w:rsidRPr="005316E5">
        <w:rPr>
          <w:rFonts w:eastAsia="Times New Roman"/>
        </w:rPr>
        <w:t>September,</w:t>
      </w:r>
      <w:proofErr w:type="gramEnd"/>
      <w:r w:rsidRPr="005316E5">
        <w:rPr>
          <w:rFonts w:eastAsia="Times New Roman"/>
        </w:rPr>
        <w:t xml:space="preserve"> 2005 (NT dollar)</w:t>
      </w:r>
    </w:p>
    <w:p w14:paraId="01CCDFFB"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 xml:space="preserve">BILL_AMT2: Amount of bill statement in </w:t>
      </w:r>
      <w:proofErr w:type="gramStart"/>
      <w:r w:rsidRPr="005316E5">
        <w:rPr>
          <w:rFonts w:eastAsia="Times New Roman"/>
        </w:rPr>
        <w:t>August,</w:t>
      </w:r>
      <w:proofErr w:type="gramEnd"/>
      <w:r w:rsidRPr="005316E5">
        <w:rPr>
          <w:rFonts w:eastAsia="Times New Roman"/>
        </w:rPr>
        <w:t xml:space="preserve"> 2005 (NT dollar)</w:t>
      </w:r>
    </w:p>
    <w:p w14:paraId="2BB9402E"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 xml:space="preserve">BILL_AMT3: Amount of bill statement in </w:t>
      </w:r>
      <w:proofErr w:type="gramStart"/>
      <w:r w:rsidRPr="005316E5">
        <w:rPr>
          <w:rFonts w:eastAsia="Times New Roman"/>
        </w:rPr>
        <w:t>July,</w:t>
      </w:r>
      <w:proofErr w:type="gramEnd"/>
      <w:r w:rsidRPr="005316E5">
        <w:rPr>
          <w:rFonts w:eastAsia="Times New Roman"/>
        </w:rPr>
        <w:t xml:space="preserve"> 2005 (NT dollar)</w:t>
      </w:r>
    </w:p>
    <w:p w14:paraId="7CDFEDB1"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 xml:space="preserve">BILL_AMT4: Amount of bill statement in </w:t>
      </w:r>
      <w:proofErr w:type="gramStart"/>
      <w:r w:rsidRPr="005316E5">
        <w:rPr>
          <w:rFonts w:eastAsia="Times New Roman"/>
        </w:rPr>
        <w:t>June,</w:t>
      </w:r>
      <w:proofErr w:type="gramEnd"/>
      <w:r w:rsidRPr="005316E5">
        <w:rPr>
          <w:rFonts w:eastAsia="Times New Roman"/>
        </w:rPr>
        <w:t xml:space="preserve"> 2005 (NT dollar)</w:t>
      </w:r>
    </w:p>
    <w:p w14:paraId="35AE8CFF"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 xml:space="preserve">BILL_AMT5: Amount of bill statement in </w:t>
      </w:r>
      <w:proofErr w:type="gramStart"/>
      <w:r w:rsidRPr="005316E5">
        <w:rPr>
          <w:rFonts w:eastAsia="Times New Roman"/>
        </w:rPr>
        <w:t>May,</w:t>
      </w:r>
      <w:proofErr w:type="gramEnd"/>
      <w:r w:rsidRPr="005316E5">
        <w:rPr>
          <w:rFonts w:eastAsia="Times New Roman"/>
        </w:rPr>
        <w:t xml:space="preserve"> 2005 (NT dollar)</w:t>
      </w:r>
    </w:p>
    <w:p w14:paraId="0463E97C"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lastRenderedPageBreak/>
        <w:t xml:space="preserve">BILL_AMT6: Amount of bill statement in </w:t>
      </w:r>
      <w:proofErr w:type="gramStart"/>
      <w:r w:rsidRPr="005316E5">
        <w:rPr>
          <w:rFonts w:eastAsia="Times New Roman"/>
        </w:rPr>
        <w:t>April,</w:t>
      </w:r>
      <w:proofErr w:type="gramEnd"/>
      <w:r w:rsidRPr="005316E5">
        <w:rPr>
          <w:rFonts w:eastAsia="Times New Roman"/>
        </w:rPr>
        <w:t xml:space="preserve"> 2005 (NT dollar)</w:t>
      </w:r>
    </w:p>
    <w:p w14:paraId="0800DB2B"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 xml:space="preserve">PAY_AMT1: Amount of previous payment in </w:t>
      </w:r>
      <w:proofErr w:type="gramStart"/>
      <w:r w:rsidRPr="005316E5">
        <w:rPr>
          <w:rFonts w:eastAsia="Times New Roman"/>
        </w:rPr>
        <w:t>September,</w:t>
      </w:r>
      <w:proofErr w:type="gramEnd"/>
      <w:r w:rsidRPr="005316E5">
        <w:rPr>
          <w:rFonts w:eastAsia="Times New Roman"/>
        </w:rPr>
        <w:t xml:space="preserve"> 2005 (NT dollar)</w:t>
      </w:r>
    </w:p>
    <w:p w14:paraId="23E4BF0A"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 xml:space="preserve">PAY_AMT2: Amount of previous payment in </w:t>
      </w:r>
      <w:proofErr w:type="gramStart"/>
      <w:r w:rsidRPr="005316E5">
        <w:rPr>
          <w:rFonts w:eastAsia="Times New Roman"/>
        </w:rPr>
        <w:t>August,</w:t>
      </w:r>
      <w:proofErr w:type="gramEnd"/>
      <w:r w:rsidRPr="005316E5">
        <w:rPr>
          <w:rFonts w:eastAsia="Times New Roman"/>
        </w:rPr>
        <w:t xml:space="preserve"> 2005 (NT dollar)</w:t>
      </w:r>
    </w:p>
    <w:p w14:paraId="1981A1E0"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 xml:space="preserve">PAY_AMT3: Amount of previous payment in </w:t>
      </w:r>
      <w:proofErr w:type="gramStart"/>
      <w:r w:rsidRPr="005316E5">
        <w:rPr>
          <w:rFonts w:eastAsia="Times New Roman"/>
        </w:rPr>
        <w:t>July,</w:t>
      </w:r>
      <w:proofErr w:type="gramEnd"/>
      <w:r w:rsidRPr="005316E5">
        <w:rPr>
          <w:rFonts w:eastAsia="Times New Roman"/>
        </w:rPr>
        <w:t xml:space="preserve"> 2005 (NT dollar)</w:t>
      </w:r>
    </w:p>
    <w:p w14:paraId="1D2BCD8B"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 xml:space="preserve">PAY_AMT4: Amount of previous payment in </w:t>
      </w:r>
      <w:proofErr w:type="gramStart"/>
      <w:r w:rsidRPr="005316E5">
        <w:rPr>
          <w:rFonts w:eastAsia="Times New Roman"/>
        </w:rPr>
        <w:t>June,</w:t>
      </w:r>
      <w:proofErr w:type="gramEnd"/>
      <w:r w:rsidRPr="005316E5">
        <w:rPr>
          <w:rFonts w:eastAsia="Times New Roman"/>
        </w:rPr>
        <w:t xml:space="preserve"> 2005 (NT dollar)</w:t>
      </w:r>
    </w:p>
    <w:p w14:paraId="347905B1"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 xml:space="preserve">PAY_AMT5: Amount of previous payment in </w:t>
      </w:r>
      <w:proofErr w:type="gramStart"/>
      <w:r w:rsidRPr="005316E5">
        <w:rPr>
          <w:rFonts w:eastAsia="Times New Roman"/>
        </w:rPr>
        <w:t>May,</w:t>
      </w:r>
      <w:proofErr w:type="gramEnd"/>
      <w:r w:rsidRPr="005316E5">
        <w:rPr>
          <w:rFonts w:eastAsia="Times New Roman"/>
        </w:rPr>
        <w:t xml:space="preserve"> 2005 (NT dollar)</w:t>
      </w:r>
    </w:p>
    <w:p w14:paraId="21DC39FC" w14:textId="77777777" w:rsidR="00990FBC" w:rsidRPr="005316E5" w:rsidRDefault="00990FBC" w:rsidP="005316E5">
      <w:pPr>
        <w:pStyle w:val="ListParagraph"/>
        <w:numPr>
          <w:ilvl w:val="0"/>
          <w:numId w:val="20"/>
        </w:numPr>
        <w:spacing w:line="480" w:lineRule="auto"/>
        <w:rPr>
          <w:rFonts w:eastAsia="Times New Roman"/>
        </w:rPr>
      </w:pPr>
      <w:r w:rsidRPr="005316E5">
        <w:rPr>
          <w:rFonts w:eastAsia="Times New Roman"/>
        </w:rPr>
        <w:t xml:space="preserve">PAY_AMT6: Amount of previous payment in </w:t>
      </w:r>
      <w:proofErr w:type="gramStart"/>
      <w:r w:rsidRPr="005316E5">
        <w:rPr>
          <w:rFonts w:eastAsia="Times New Roman"/>
        </w:rPr>
        <w:t>April,</w:t>
      </w:r>
      <w:proofErr w:type="gramEnd"/>
      <w:r w:rsidRPr="005316E5">
        <w:rPr>
          <w:rFonts w:eastAsia="Times New Roman"/>
        </w:rPr>
        <w:t xml:space="preserve"> 2005 (NT dollar)</w:t>
      </w:r>
    </w:p>
    <w:p w14:paraId="18A9347E" w14:textId="77777777" w:rsidR="00990FBC" w:rsidRPr="005316E5" w:rsidRDefault="00990FBC" w:rsidP="005316E5">
      <w:pPr>
        <w:pStyle w:val="ListParagraph"/>
        <w:numPr>
          <w:ilvl w:val="0"/>
          <w:numId w:val="20"/>
        </w:numPr>
        <w:spacing w:line="480" w:lineRule="auto"/>
        <w:rPr>
          <w:rFonts w:eastAsia="Times New Roman"/>
        </w:rPr>
      </w:pPr>
      <w:proofErr w:type="spellStart"/>
      <w:proofErr w:type="gramStart"/>
      <w:r w:rsidRPr="005316E5">
        <w:rPr>
          <w:rFonts w:eastAsia="Times New Roman"/>
        </w:rPr>
        <w:t>default.payment</w:t>
      </w:r>
      <w:proofErr w:type="gramEnd"/>
      <w:r w:rsidRPr="005316E5">
        <w:rPr>
          <w:rFonts w:eastAsia="Times New Roman"/>
        </w:rPr>
        <w:t>.next.month</w:t>
      </w:r>
      <w:proofErr w:type="spellEnd"/>
      <w:r w:rsidRPr="005316E5">
        <w:rPr>
          <w:rFonts w:eastAsia="Times New Roman"/>
        </w:rPr>
        <w:t>: Default payment in June, 2005 (1=yes, 0=no)</w:t>
      </w:r>
    </w:p>
    <w:p w14:paraId="2E4F853D" w14:textId="711726AB" w:rsidR="00990FBC" w:rsidRDefault="00BB6D88" w:rsidP="00BB6D88">
      <w:pPr>
        <w:pStyle w:val="Heading1"/>
        <w:rPr>
          <w:rFonts w:ascii="Open Sans" w:eastAsia="Times New Roman" w:hAnsi="Open Sans" w:cs="Open Sans"/>
          <w:sz w:val="45"/>
          <w:szCs w:val="45"/>
        </w:rPr>
      </w:pPr>
      <w:bookmarkStart w:id="9" w:name="_Toc140541302"/>
      <w:r>
        <w:rPr>
          <w:rFonts w:eastAsia="Times New Roman"/>
        </w:rPr>
        <w:t>Exploratory Data Analysis</w:t>
      </w:r>
      <w:bookmarkEnd w:id="9"/>
    </w:p>
    <w:p w14:paraId="01812EA2" w14:textId="26A838E4" w:rsidR="00990FBC" w:rsidRDefault="00990FBC" w:rsidP="00A020E9">
      <w:pPr>
        <w:spacing w:line="480" w:lineRule="auto"/>
      </w:pPr>
      <w:r>
        <w:t>Download the dataset from Kaggle and read the data using python function read.csv</w:t>
      </w:r>
      <w:r w:rsidR="00A020E9">
        <w:t xml:space="preserve">. </w:t>
      </w:r>
      <w:r w:rsidR="00A020E9" w:rsidRPr="00A020E9">
        <w:t xml:space="preserve">There are no missing </w:t>
      </w:r>
      <w:r w:rsidR="00A020E9">
        <w:t>values</w:t>
      </w:r>
      <w:r w:rsidR="00A020E9" w:rsidRPr="00A020E9">
        <w:t xml:space="preserve"> in the dataset</w:t>
      </w:r>
      <w:r w:rsidR="00A020E9">
        <w:t xml:space="preserve">. </w:t>
      </w:r>
      <w:r w:rsidR="00A020E9" w:rsidRPr="00A020E9">
        <w:t>"</w:t>
      </w:r>
      <w:proofErr w:type="spellStart"/>
      <w:proofErr w:type="gramStart"/>
      <w:r w:rsidR="00A020E9" w:rsidRPr="00A020E9">
        <w:t>default.payment</w:t>
      </w:r>
      <w:proofErr w:type="gramEnd"/>
      <w:r w:rsidR="00A020E9" w:rsidRPr="00A020E9">
        <w:t>.next.month</w:t>
      </w:r>
      <w:proofErr w:type="spellEnd"/>
      <w:r w:rsidR="00A020E9" w:rsidRPr="00A020E9">
        <w:t>" is a feature and is the target variable</w:t>
      </w:r>
      <w:r w:rsidR="00A020E9">
        <w:t>.</w:t>
      </w:r>
    </w:p>
    <w:p w14:paraId="76094EF2" w14:textId="77777777" w:rsidR="00A020E9" w:rsidRDefault="00A020E9" w:rsidP="00990FBC">
      <w:pPr>
        <w:pStyle w:val="NormalWeb"/>
        <w:spacing w:before="0" w:beforeAutospacing="0" w:after="150" w:afterAutospacing="0"/>
        <w:rPr>
          <w:rFonts w:ascii="Open Sans" w:hAnsi="Open Sans" w:cs="Open Sans"/>
          <w:color w:val="666666"/>
          <w:sz w:val="21"/>
          <w:szCs w:val="21"/>
        </w:rPr>
      </w:pPr>
    </w:p>
    <w:p w14:paraId="53E6BA4B" w14:textId="1655E21D" w:rsidR="00990FBC" w:rsidRPr="00801D62" w:rsidRDefault="005979AF" w:rsidP="00990FBC">
      <w:pPr>
        <w:pStyle w:val="Heading4"/>
        <w:spacing w:before="150" w:after="150"/>
        <w:rPr>
          <w:rFonts w:ascii="Open Sans" w:hAnsi="Open Sans" w:cs="Open Sans"/>
          <w:bCs/>
          <w:color w:val="000000" w:themeColor="text1"/>
          <w:sz w:val="27"/>
          <w:szCs w:val="27"/>
          <w:u w:val="single"/>
        </w:rPr>
      </w:pPr>
      <w:r w:rsidRPr="00801D62">
        <w:rPr>
          <w:rFonts w:ascii="Open Sans" w:hAnsi="Open Sans" w:cs="Open Sans"/>
          <w:bCs/>
          <w:color w:val="000000" w:themeColor="text1"/>
          <w:sz w:val="27"/>
          <w:szCs w:val="27"/>
          <w:u w:val="single"/>
        </w:rPr>
        <w:t>Data Preprocessing:</w:t>
      </w:r>
    </w:p>
    <w:p w14:paraId="0920BDD1" w14:textId="51B51238" w:rsidR="005979AF" w:rsidRDefault="005979AF" w:rsidP="00BD4D45">
      <w:pPr>
        <w:pStyle w:val="ListParagraph"/>
        <w:numPr>
          <w:ilvl w:val="0"/>
          <w:numId w:val="22"/>
        </w:numPr>
        <w:spacing w:line="480" w:lineRule="auto"/>
      </w:pPr>
      <w:r>
        <w:t>C</w:t>
      </w:r>
      <w:r w:rsidRPr="005979AF">
        <w:t xml:space="preserve">onvert categorical data (Sex, Education, Marriage, </w:t>
      </w:r>
      <w:proofErr w:type="spellStart"/>
      <w:r w:rsidRPr="005979AF">
        <w:t>Pay_n</w:t>
      </w:r>
      <w:proofErr w:type="spellEnd"/>
      <w:r w:rsidRPr="005979AF">
        <w:t xml:space="preserve"> attributes) to categorical data type</w:t>
      </w:r>
      <w:r w:rsidR="00BD4D45">
        <w:t>.</w:t>
      </w:r>
    </w:p>
    <w:p w14:paraId="59B41281" w14:textId="2A88C44A" w:rsidR="005979AF" w:rsidRDefault="0077076F" w:rsidP="00BD4D45">
      <w:pPr>
        <w:pStyle w:val="ListParagraph"/>
        <w:numPr>
          <w:ilvl w:val="0"/>
          <w:numId w:val="22"/>
        </w:numPr>
        <w:spacing w:line="480" w:lineRule="auto"/>
      </w:pPr>
      <w:r w:rsidRPr="0077076F">
        <w:t>D</w:t>
      </w:r>
      <w:r w:rsidRPr="0077076F">
        <w:t>rop</w:t>
      </w:r>
      <w:r>
        <w:t xml:space="preserve"> attributes of no value – drop </w:t>
      </w:r>
      <w:r w:rsidRPr="0077076F">
        <w:t>first attribute "ID"</w:t>
      </w:r>
      <w:r w:rsidR="00BD4D45">
        <w:t>.</w:t>
      </w:r>
    </w:p>
    <w:p w14:paraId="29CB7108" w14:textId="28956D72" w:rsidR="0077076F" w:rsidRDefault="0077076F" w:rsidP="00BD4D45">
      <w:pPr>
        <w:pStyle w:val="ListParagraph"/>
        <w:numPr>
          <w:ilvl w:val="0"/>
          <w:numId w:val="22"/>
        </w:numPr>
        <w:spacing w:line="480" w:lineRule="auto"/>
      </w:pPr>
      <w:r>
        <w:t>Grouping of undefined categories into unknown category.</w:t>
      </w:r>
    </w:p>
    <w:p w14:paraId="291EF22F" w14:textId="6ED12792" w:rsidR="0077076F" w:rsidRDefault="0077076F" w:rsidP="00BD4D45">
      <w:pPr>
        <w:pStyle w:val="ListParagraph"/>
        <w:numPr>
          <w:ilvl w:val="2"/>
          <w:numId w:val="23"/>
        </w:numPr>
        <w:spacing w:line="480" w:lineRule="auto"/>
      </w:pPr>
      <w:r w:rsidRPr="0077076F">
        <w:t xml:space="preserve">Education attribute - grouping 0, 5 and 6 categories to one group </w:t>
      </w:r>
      <w:proofErr w:type="spellStart"/>
      <w:r w:rsidRPr="0077076F">
        <w:t>ie</w:t>
      </w:r>
      <w:proofErr w:type="spellEnd"/>
      <w:r w:rsidRPr="0077076F">
        <w:t>., unknown (4)</w:t>
      </w:r>
    </w:p>
    <w:p w14:paraId="075AC848" w14:textId="30311CF6" w:rsidR="0077076F" w:rsidRDefault="0077076F" w:rsidP="00BD4D45">
      <w:pPr>
        <w:pStyle w:val="ListParagraph"/>
        <w:numPr>
          <w:ilvl w:val="2"/>
          <w:numId w:val="23"/>
        </w:numPr>
        <w:spacing w:line="480" w:lineRule="auto"/>
      </w:pPr>
      <w:r w:rsidRPr="0077076F">
        <w:t>Marriage attribute - grouping 0 category to unknown (3)</w:t>
      </w:r>
    </w:p>
    <w:p w14:paraId="35582487" w14:textId="77777777" w:rsidR="00BD4D45" w:rsidRDefault="0077076F" w:rsidP="00BD4D45">
      <w:pPr>
        <w:pStyle w:val="ListParagraph"/>
        <w:numPr>
          <w:ilvl w:val="1"/>
          <w:numId w:val="23"/>
        </w:numPr>
        <w:spacing w:line="480" w:lineRule="auto"/>
      </w:pPr>
      <w:r>
        <w:t>R</w:t>
      </w:r>
      <w:r w:rsidRPr="0077076F">
        <w:t>ename "</w:t>
      </w:r>
      <w:proofErr w:type="spellStart"/>
      <w:proofErr w:type="gramStart"/>
      <w:r w:rsidRPr="0077076F">
        <w:t>default.payment</w:t>
      </w:r>
      <w:proofErr w:type="gramEnd"/>
      <w:r w:rsidRPr="0077076F">
        <w:t>.next.month</w:t>
      </w:r>
      <w:proofErr w:type="spellEnd"/>
      <w:r w:rsidRPr="0077076F">
        <w:t>"</w:t>
      </w:r>
      <w:r>
        <w:t xml:space="preserve"> attribute as ‘default</w:t>
      </w:r>
      <w:r w:rsidRPr="0077076F">
        <w:t>,</w:t>
      </w:r>
      <w:r>
        <w:t xml:space="preserve"> and </w:t>
      </w:r>
      <w:r w:rsidRPr="0077076F">
        <w:t xml:space="preserve"> "PAY_0"</w:t>
      </w:r>
      <w:r>
        <w:t xml:space="preserve"> attribute as “PAY_1”</w:t>
      </w:r>
    </w:p>
    <w:p w14:paraId="07C4C400" w14:textId="7A5F94E5" w:rsidR="00990FBC" w:rsidRPr="00BD4D45" w:rsidRDefault="00990FBC" w:rsidP="00BD4D45">
      <w:pPr>
        <w:pStyle w:val="ListParagraph"/>
        <w:numPr>
          <w:ilvl w:val="1"/>
          <w:numId w:val="23"/>
        </w:numPr>
        <w:spacing w:line="480" w:lineRule="auto"/>
      </w:pPr>
      <w:r w:rsidRPr="00BD4D45">
        <w:rPr>
          <w:rFonts w:ascii="Open Sans" w:eastAsia="Times New Roman" w:hAnsi="Open Sans" w:cs="Open Sans"/>
          <w:b/>
          <w:bCs/>
          <w:color w:val="2D2D2D"/>
          <w:sz w:val="24"/>
        </w:rPr>
        <w:lastRenderedPageBreak/>
        <w:t>Repayment Status (PAY_X</w:t>
      </w:r>
      <w:proofErr w:type="gramStart"/>
      <w:r w:rsidRPr="00BD4D45">
        <w:rPr>
          <w:rFonts w:ascii="Open Sans" w:eastAsia="Times New Roman" w:hAnsi="Open Sans" w:cs="Open Sans"/>
          <w:b/>
          <w:bCs/>
          <w:color w:val="2D2D2D"/>
          <w:sz w:val="24"/>
        </w:rPr>
        <w:t>)</w:t>
      </w:r>
      <w:r w:rsidR="00BD4D45" w:rsidRPr="00BD4D45">
        <w:rPr>
          <w:rFonts w:ascii="Open Sans" w:eastAsia="Times New Roman" w:hAnsi="Open Sans" w:cs="Open Sans"/>
          <w:b/>
          <w:bCs/>
          <w:color w:val="2D2D2D"/>
          <w:sz w:val="24"/>
        </w:rPr>
        <w:t xml:space="preserve"> :</w:t>
      </w:r>
      <w:proofErr w:type="gramEnd"/>
      <w:r w:rsidR="00BD4D45">
        <w:rPr>
          <w:rFonts w:ascii="Open Sans" w:eastAsia="Times New Roman" w:hAnsi="Open Sans" w:cs="Open Sans"/>
          <w:b/>
          <w:bCs/>
          <w:color w:val="2D2D2D"/>
          <w:sz w:val="24"/>
        </w:rPr>
        <w:t xml:space="preserve"> </w:t>
      </w:r>
      <w:r w:rsidRPr="00BD4D45">
        <w:t>According to the description, this PAY_X is a set of categorical variables with the levels: -1=pay duly, 1=payment delay for one month, 2=payment delay for two months, … 8=payment delay for eight months, 9=payment delay for nine months and above. </w:t>
      </w:r>
      <w:r w:rsidR="00BD4D45" w:rsidRPr="00BD4D45">
        <w:t xml:space="preserve"> Since PAY_X can take as values only -1,1,2,3,4,5,6,7,8,9 as per the data dictionary - convert -</w:t>
      </w:r>
      <w:proofErr w:type="gramStart"/>
      <w:r w:rsidR="00BD4D45" w:rsidRPr="00BD4D45">
        <w:t>2,-</w:t>
      </w:r>
      <w:proofErr w:type="gramEnd"/>
      <w:r w:rsidR="00BD4D45" w:rsidRPr="00BD4D45">
        <w:t>1 values to -1</w:t>
      </w:r>
      <w:r w:rsidR="00BD4D45" w:rsidRPr="00BD4D45">
        <w:rPr>
          <w:rFonts w:eastAsia="Times New Roman"/>
        </w:rPr>
        <w:t>.</w:t>
      </w:r>
    </w:p>
    <w:p w14:paraId="111A496F" w14:textId="53E881E2" w:rsidR="00A020E9" w:rsidRPr="00801D62" w:rsidRDefault="00A020E9" w:rsidP="00801D62">
      <w:pPr>
        <w:rPr>
          <w:b/>
          <w:bCs/>
          <w:u w:val="single"/>
        </w:rPr>
      </w:pPr>
      <w:r w:rsidRPr="00801D62">
        <w:rPr>
          <w:b/>
          <w:bCs/>
          <w:u w:val="single"/>
        </w:rPr>
        <w:t>Numerical Data</w:t>
      </w:r>
      <w:r w:rsidR="00BD4D45" w:rsidRPr="00801D62">
        <w:rPr>
          <w:b/>
          <w:bCs/>
          <w:u w:val="single"/>
        </w:rPr>
        <w:t xml:space="preserve"> Analysis</w:t>
      </w:r>
      <w:r w:rsidRPr="00801D62">
        <w:rPr>
          <w:b/>
          <w:bCs/>
          <w:u w:val="single"/>
        </w:rPr>
        <w:t>:</w:t>
      </w:r>
    </w:p>
    <w:p w14:paraId="463F6053" w14:textId="79BF933D" w:rsidR="00A020E9" w:rsidRDefault="00A020E9" w:rsidP="00BD4D45">
      <w:pPr>
        <w:spacing w:line="480" w:lineRule="auto"/>
        <w:rPr>
          <w:rFonts w:eastAsia="Times New Roman"/>
        </w:rPr>
      </w:pPr>
      <w:r>
        <w:rPr>
          <w:rFonts w:eastAsia="Times New Roman"/>
        </w:rPr>
        <w:t>Conducted 5 number summary on the numerical attributes:</w:t>
      </w:r>
    </w:p>
    <w:p w14:paraId="7055362F" w14:textId="5D299F51" w:rsidR="00A020E9" w:rsidRDefault="00A020E9" w:rsidP="00A020E9">
      <w:pPr>
        <w:spacing w:before="100" w:beforeAutospacing="1" w:after="100" w:afterAutospacing="1" w:line="480" w:lineRule="auto"/>
        <w:rPr>
          <w:rFonts w:asciiTheme="minorHAnsi" w:eastAsia="Times New Roman" w:hAnsiTheme="minorHAnsi" w:cstheme="minorHAnsi"/>
          <w:color w:val="666666"/>
          <w:sz w:val="24"/>
        </w:rPr>
      </w:pPr>
      <w:r w:rsidRPr="00A020E9">
        <w:rPr>
          <w:rFonts w:asciiTheme="minorHAnsi" w:eastAsia="Times New Roman" w:hAnsiTheme="minorHAnsi" w:cstheme="minorHAnsi"/>
          <w:color w:val="666666"/>
          <w:sz w:val="24"/>
        </w:rPr>
        <w:drawing>
          <wp:inline distT="0" distB="0" distL="0" distR="0" wp14:anchorId="20D1D95E" wp14:editId="06E776D5">
            <wp:extent cx="5943600" cy="3491230"/>
            <wp:effectExtent l="0" t="0" r="0" b="0"/>
            <wp:docPr id="1095187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87624" name=""/>
                    <pic:cNvPicPr/>
                  </pic:nvPicPr>
                  <pic:blipFill>
                    <a:blip r:embed="rId22"/>
                    <a:stretch>
                      <a:fillRect/>
                    </a:stretch>
                  </pic:blipFill>
                  <pic:spPr>
                    <a:xfrm>
                      <a:off x="0" y="0"/>
                      <a:ext cx="5943600" cy="3491230"/>
                    </a:xfrm>
                    <a:prstGeom prst="rect">
                      <a:avLst/>
                    </a:prstGeom>
                  </pic:spPr>
                </pic:pic>
              </a:graphicData>
            </a:graphic>
          </wp:inline>
        </w:drawing>
      </w:r>
    </w:p>
    <w:p w14:paraId="0700B095" w14:textId="77777777" w:rsidR="00A020E9" w:rsidRPr="00BD4D45" w:rsidRDefault="00A020E9" w:rsidP="00BD4D45">
      <w:pPr>
        <w:rPr>
          <w:rFonts w:eastAsia="Times New Roman"/>
          <w:b/>
          <w:bCs/>
        </w:rPr>
      </w:pPr>
      <w:r w:rsidRPr="00BD4D45">
        <w:rPr>
          <w:rFonts w:eastAsia="Times New Roman"/>
          <w:b/>
          <w:bCs/>
        </w:rPr>
        <w:t xml:space="preserve">Data Imbalance: </w:t>
      </w:r>
    </w:p>
    <w:p w14:paraId="4AAB13F4" w14:textId="1209A15B" w:rsidR="00A020E9" w:rsidRDefault="00A020E9" w:rsidP="00BD4D45">
      <w:pPr>
        <w:rPr>
          <w:rFonts w:eastAsia="Times New Roman"/>
        </w:rPr>
      </w:pPr>
      <w:r>
        <w:rPr>
          <w:rFonts w:eastAsia="Times New Roman"/>
        </w:rPr>
        <w:t xml:space="preserve">Dataset is imbalanced, </w:t>
      </w:r>
      <w:r w:rsidRPr="00A020E9">
        <w:rPr>
          <w:rFonts w:eastAsia="Times New Roman"/>
        </w:rPr>
        <w:t xml:space="preserve">there are </w:t>
      </w:r>
      <w:r>
        <w:rPr>
          <w:rFonts w:eastAsia="Times New Roman"/>
        </w:rPr>
        <w:t xml:space="preserve">only </w:t>
      </w:r>
      <w:r w:rsidRPr="00A020E9">
        <w:rPr>
          <w:rFonts w:eastAsia="Times New Roman"/>
        </w:rPr>
        <w:t>6636 defaults in the dataset of total 30000</w:t>
      </w:r>
      <w:r>
        <w:rPr>
          <w:rFonts w:eastAsia="Times New Roman"/>
        </w:rPr>
        <w:t xml:space="preserve"> records.</w:t>
      </w:r>
    </w:p>
    <w:p w14:paraId="0A4ECEB0" w14:textId="1A309545" w:rsidR="00A020E9" w:rsidRDefault="00A020E9" w:rsidP="00A020E9">
      <w:pPr>
        <w:spacing w:before="100" w:beforeAutospacing="1" w:after="100" w:afterAutospacing="1" w:line="480" w:lineRule="auto"/>
        <w:rPr>
          <w:rFonts w:asciiTheme="minorHAnsi" w:eastAsia="Times New Roman" w:hAnsiTheme="minorHAnsi" w:cstheme="minorHAnsi"/>
          <w:color w:val="666666"/>
          <w:sz w:val="24"/>
        </w:rPr>
      </w:pPr>
      <w:r w:rsidRPr="00A020E9">
        <w:rPr>
          <w:rFonts w:asciiTheme="minorHAnsi" w:eastAsia="Times New Roman" w:hAnsiTheme="minorHAnsi" w:cstheme="minorHAnsi"/>
          <w:color w:val="666666"/>
          <w:sz w:val="24"/>
        </w:rPr>
        <w:lastRenderedPageBreak/>
        <w:drawing>
          <wp:inline distT="0" distB="0" distL="0" distR="0" wp14:anchorId="54DB4A56" wp14:editId="7BBFB003">
            <wp:extent cx="2956816" cy="1112616"/>
            <wp:effectExtent l="0" t="0" r="0" b="0"/>
            <wp:docPr id="22995020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50203" name="Picture 1" descr="A black text on a white background&#10;&#10;Description automatically generated"/>
                    <pic:cNvPicPr/>
                  </pic:nvPicPr>
                  <pic:blipFill>
                    <a:blip r:embed="rId23"/>
                    <a:stretch>
                      <a:fillRect/>
                    </a:stretch>
                  </pic:blipFill>
                  <pic:spPr>
                    <a:xfrm>
                      <a:off x="0" y="0"/>
                      <a:ext cx="2956816" cy="1112616"/>
                    </a:xfrm>
                    <a:prstGeom prst="rect">
                      <a:avLst/>
                    </a:prstGeom>
                  </pic:spPr>
                </pic:pic>
              </a:graphicData>
            </a:graphic>
          </wp:inline>
        </w:drawing>
      </w:r>
    </w:p>
    <w:p w14:paraId="3F33D3D7" w14:textId="6D566E4B" w:rsidR="005979AF" w:rsidRPr="00801D62" w:rsidRDefault="00130DBD" w:rsidP="00801D62">
      <w:pPr>
        <w:rPr>
          <w:rFonts w:eastAsia="Times New Roman"/>
          <w:b/>
          <w:bCs/>
          <w:u w:val="single"/>
        </w:rPr>
      </w:pPr>
      <w:r w:rsidRPr="00801D62">
        <w:rPr>
          <w:rFonts w:eastAsia="Times New Roman"/>
          <w:b/>
          <w:bCs/>
          <w:u w:val="single"/>
        </w:rPr>
        <w:t>Categorical Data Analysis</w:t>
      </w:r>
      <w:r w:rsidR="005979AF" w:rsidRPr="00801D62">
        <w:rPr>
          <w:rFonts w:eastAsia="Times New Roman"/>
          <w:b/>
          <w:bCs/>
          <w:u w:val="single"/>
        </w:rPr>
        <w:t xml:space="preserve">: </w:t>
      </w:r>
    </w:p>
    <w:p w14:paraId="229FE228" w14:textId="4252BCD7" w:rsidR="00990FBC" w:rsidRDefault="00990FBC" w:rsidP="00990FBC">
      <w:pPr>
        <w:pStyle w:val="Heading5"/>
        <w:spacing w:before="150" w:after="150"/>
        <w:rPr>
          <w:rFonts w:ascii="Open Sans" w:eastAsia="Times New Roman" w:hAnsi="Open Sans" w:cs="Open Sans"/>
          <w:color w:val="2D2D2D"/>
          <w:sz w:val="24"/>
        </w:rPr>
      </w:pPr>
      <w:r>
        <w:rPr>
          <w:rFonts w:ascii="Open Sans" w:eastAsia="Times New Roman" w:hAnsi="Open Sans" w:cs="Open Sans"/>
          <w:b/>
          <w:bCs/>
          <w:color w:val="2D2D2D"/>
          <w:sz w:val="24"/>
        </w:rPr>
        <w:t>Social Status Predictors (SEX, EDUCATION, MARRIAGE):</w:t>
      </w:r>
    </w:p>
    <w:p w14:paraId="6AB3EE2C" w14:textId="087936EA" w:rsidR="00990FBC" w:rsidRDefault="00990FBC" w:rsidP="00990FBC">
      <w:pPr>
        <w:spacing w:line="480" w:lineRule="auto"/>
        <w:rPr>
          <w:rFonts w:asciiTheme="minorHAnsi" w:eastAsia="Times New Roman" w:hAnsiTheme="minorHAnsi" w:cstheme="minorHAnsi"/>
          <w:color w:val="666666"/>
          <w:sz w:val="24"/>
        </w:rPr>
      </w:pPr>
      <w:r>
        <w:rPr>
          <w:noProof/>
          <w:lang w:val="en-US"/>
        </w:rPr>
        <w:drawing>
          <wp:inline distT="0" distB="0" distL="0" distR="0" wp14:anchorId="24C49187" wp14:editId="5DF6D6F8">
            <wp:extent cx="3286125" cy="2025235"/>
            <wp:effectExtent l="0" t="0" r="0" b="0"/>
            <wp:docPr id="841689486" name="Picture 5"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89486" name="Picture 5" descr="A graph with blue rectangl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8723" cy="2032999"/>
                    </a:xfrm>
                    <a:prstGeom prst="rect">
                      <a:avLst/>
                    </a:prstGeom>
                    <a:noFill/>
                    <a:ln>
                      <a:noFill/>
                    </a:ln>
                  </pic:spPr>
                </pic:pic>
              </a:graphicData>
            </a:graphic>
          </wp:inline>
        </w:drawing>
      </w:r>
    </w:p>
    <w:p w14:paraId="59F68294" w14:textId="57E7D6BD" w:rsidR="00BD4D45" w:rsidRDefault="00BD4D45" w:rsidP="00BD4D45">
      <w:pPr>
        <w:rPr>
          <w:rFonts w:eastAsia="Times New Roman"/>
        </w:rPr>
      </w:pPr>
      <w:r w:rsidRPr="00BD4D45">
        <w:rPr>
          <w:rFonts w:eastAsia="Times New Roman"/>
        </w:rPr>
        <w:t>1:'Female',2:'Male'</w:t>
      </w:r>
    </w:p>
    <w:p w14:paraId="13C4FF6E" w14:textId="1F28AB4D" w:rsidR="00990FBC" w:rsidRDefault="00990FBC" w:rsidP="00990FBC">
      <w:pPr>
        <w:spacing w:line="480" w:lineRule="auto"/>
        <w:rPr>
          <w:rFonts w:asciiTheme="minorHAnsi" w:hAnsiTheme="minorHAnsi" w:cstheme="minorHAnsi"/>
          <w:sz w:val="24"/>
        </w:rPr>
      </w:pPr>
      <w:r>
        <w:rPr>
          <w:noProof/>
          <w:lang w:val="en-US"/>
        </w:rPr>
        <w:drawing>
          <wp:inline distT="0" distB="0" distL="0" distR="0" wp14:anchorId="240FB572" wp14:editId="0D79267E">
            <wp:extent cx="3157538" cy="2112556"/>
            <wp:effectExtent l="0" t="0" r="5080" b="2540"/>
            <wp:docPr id="926647582" name="Picture 4"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47582" name="Picture 4" descr="A graph with blue ba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76694" cy="2125372"/>
                    </a:xfrm>
                    <a:prstGeom prst="rect">
                      <a:avLst/>
                    </a:prstGeom>
                    <a:noFill/>
                    <a:ln>
                      <a:noFill/>
                    </a:ln>
                  </pic:spPr>
                </pic:pic>
              </a:graphicData>
            </a:graphic>
          </wp:inline>
        </w:drawing>
      </w:r>
    </w:p>
    <w:p w14:paraId="68509535" w14:textId="58D63B69" w:rsidR="00BD4D45" w:rsidRDefault="00BD4D45" w:rsidP="00BD4D45">
      <w:r w:rsidRPr="0077076F">
        <w:t>1:'GraduateSchool',2:'University',3:'HighSchool',4:'Other'</w:t>
      </w:r>
      <w:r>
        <w:t>’</w:t>
      </w:r>
    </w:p>
    <w:p w14:paraId="4CF1838D" w14:textId="77777777" w:rsidR="00BD4D45" w:rsidRDefault="00BD4D45" w:rsidP="00990FBC">
      <w:pPr>
        <w:spacing w:line="480" w:lineRule="auto"/>
        <w:rPr>
          <w:rFonts w:asciiTheme="minorHAnsi" w:hAnsiTheme="minorHAnsi" w:cstheme="minorHAnsi"/>
          <w:sz w:val="24"/>
        </w:rPr>
      </w:pPr>
    </w:p>
    <w:p w14:paraId="0787D297" w14:textId="518285C8" w:rsidR="00990FBC" w:rsidRDefault="00990FBC" w:rsidP="00990FBC">
      <w:pPr>
        <w:spacing w:line="480" w:lineRule="auto"/>
        <w:ind w:firstLine="720"/>
        <w:rPr>
          <w:rFonts w:asciiTheme="minorHAnsi" w:hAnsiTheme="minorHAnsi" w:cstheme="minorHAnsi"/>
          <w:sz w:val="24"/>
        </w:rPr>
      </w:pPr>
      <w:r>
        <w:rPr>
          <w:noProof/>
          <w:lang w:val="en-US"/>
        </w:rPr>
        <w:lastRenderedPageBreak/>
        <w:drawing>
          <wp:inline distT="0" distB="0" distL="0" distR="0" wp14:anchorId="09B0A23F" wp14:editId="5F3873B6">
            <wp:extent cx="2950178" cy="2009775"/>
            <wp:effectExtent l="0" t="0" r="3175" b="0"/>
            <wp:docPr id="737647441" name="Picture 3"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47441" name="Picture 3" descr="A graph with blue bar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8107" cy="2015176"/>
                    </a:xfrm>
                    <a:prstGeom prst="rect">
                      <a:avLst/>
                    </a:prstGeom>
                    <a:noFill/>
                    <a:ln>
                      <a:noFill/>
                    </a:ln>
                  </pic:spPr>
                </pic:pic>
              </a:graphicData>
            </a:graphic>
          </wp:inline>
        </w:drawing>
      </w:r>
    </w:p>
    <w:p w14:paraId="430AE729" w14:textId="349CCF6A" w:rsidR="00BD4D45" w:rsidRDefault="00BD4D45" w:rsidP="00BD4D45">
      <w:r w:rsidRPr="00BD4D45">
        <w:t>1: 'Married', 2:'Single', 3:'Others'</w:t>
      </w:r>
    </w:p>
    <w:p w14:paraId="3241AA52" w14:textId="2108DBB7" w:rsidR="008D5894" w:rsidRPr="00801D62" w:rsidRDefault="00233AB0" w:rsidP="00801D62">
      <w:pPr>
        <w:rPr>
          <w:b/>
          <w:bCs/>
          <w:u w:val="single"/>
        </w:rPr>
      </w:pPr>
      <w:r w:rsidRPr="00801D62">
        <w:rPr>
          <w:b/>
          <w:bCs/>
          <w:u w:val="single"/>
        </w:rPr>
        <w:t>Bivariate analysis:</w:t>
      </w:r>
    </w:p>
    <w:p w14:paraId="2D465D8F" w14:textId="59A92E12" w:rsidR="00233AB0" w:rsidRDefault="00233AB0" w:rsidP="00BD4D45">
      <w:pPr>
        <w:rPr>
          <w:b/>
          <w:bCs/>
        </w:rPr>
      </w:pPr>
      <w:r w:rsidRPr="00233AB0">
        <w:rPr>
          <w:b/>
          <w:bCs/>
        </w:rPr>
        <w:drawing>
          <wp:inline distT="0" distB="0" distL="0" distR="0" wp14:anchorId="7A3D7323" wp14:editId="2D197A10">
            <wp:extent cx="2005013" cy="1472328"/>
            <wp:effectExtent l="0" t="0" r="0" b="0"/>
            <wp:docPr id="485134000" name="Picture 1" descr="A graph with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34000" name="Picture 1" descr="A graph with numbers and a bar chart&#10;&#10;Description automatically generated"/>
                    <pic:cNvPicPr/>
                  </pic:nvPicPr>
                  <pic:blipFill>
                    <a:blip r:embed="rId27"/>
                    <a:stretch>
                      <a:fillRect/>
                    </a:stretch>
                  </pic:blipFill>
                  <pic:spPr>
                    <a:xfrm>
                      <a:off x="0" y="0"/>
                      <a:ext cx="2009970" cy="1475968"/>
                    </a:xfrm>
                    <a:prstGeom prst="rect">
                      <a:avLst/>
                    </a:prstGeom>
                  </pic:spPr>
                </pic:pic>
              </a:graphicData>
            </a:graphic>
          </wp:inline>
        </w:drawing>
      </w:r>
      <w:r w:rsidRPr="00233AB0">
        <w:rPr>
          <w:noProof/>
        </w:rPr>
        <w:t xml:space="preserve"> </w:t>
      </w:r>
      <w:r w:rsidRPr="00233AB0">
        <w:rPr>
          <w:b/>
          <w:bCs/>
        </w:rPr>
        <w:drawing>
          <wp:inline distT="0" distB="0" distL="0" distR="0" wp14:anchorId="4F1CFE3B" wp14:editId="7CAB293A">
            <wp:extent cx="1716352" cy="1396047"/>
            <wp:effectExtent l="0" t="0" r="0" b="0"/>
            <wp:docPr id="1314463253" name="Picture 1" descr="A graph of 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63253" name="Picture 1" descr="A graph of a graph with numbers and a bar&#10;&#10;Description automatically generated"/>
                    <pic:cNvPicPr/>
                  </pic:nvPicPr>
                  <pic:blipFill>
                    <a:blip r:embed="rId28"/>
                    <a:stretch>
                      <a:fillRect/>
                    </a:stretch>
                  </pic:blipFill>
                  <pic:spPr>
                    <a:xfrm>
                      <a:off x="0" y="0"/>
                      <a:ext cx="1734714" cy="1410982"/>
                    </a:xfrm>
                    <a:prstGeom prst="rect">
                      <a:avLst/>
                    </a:prstGeom>
                  </pic:spPr>
                </pic:pic>
              </a:graphicData>
            </a:graphic>
          </wp:inline>
        </w:drawing>
      </w:r>
      <w:r w:rsidRPr="00233AB0">
        <w:rPr>
          <w:b/>
          <w:bCs/>
        </w:rPr>
        <w:drawing>
          <wp:inline distT="0" distB="0" distL="0" distR="0" wp14:anchorId="21D16BB8" wp14:editId="30D453DA">
            <wp:extent cx="1793007" cy="1341828"/>
            <wp:effectExtent l="0" t="0" r="0" b="0"/>
            <wp:docPr id="1656678227" name="Picture 1" descr="A graph with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78227" name="Picture 1" descr="A graph with numbers and a bar chart&#10;&#10;Description automatically generated"/>
                    <pic:cNvPicPr/>
                  </pic:nvPicPr>
                  <pic:blipFill>
                    <a:blip r:embed="rId29"/>
                    <a:stretch>
                      <a:fillRect/>
                    </a:stretch>
                  </pic:blipFill>
                  <pic:spPr>
                    <a:xfrm>
                      <a:off x="0" y="0"/>
                      <a:ext cx="1831606" cy="1370714"/>
                    </a:xfrm>
                    <a:prstGeom prst="rect">
                      <a:avLst/>
                    </a:prstGeom>
                  </pic:spPr>
                </pic:pic>
              </a:graphicData>
            </a:graphic>
          </wp:inline>
        </w:drawing>
      </w:r>
      <w:r w:rsidRPr="00233AB0">
        <w:rPr>
          <w:b/>
          <w:bCs/>
        </w:rPr>
        <w:drawing>
          <wp:inline distT="0" distB="0" distL="0" distR="0" wp14:anchorId="0FDCEB1F" wp14:editId="15825EE8">
            <wp:extent cx="1905000" cy="1409264"/>
            <wp:effectExtent l="0" t="0" r="0" b="635"/>
            <wp:docPr id="744382903" name="Picture 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82903" name="Picture 1" descr="A graph with blue and orange bars&#10;&#10;Description automatically generated"/>
                    <pic:cNvPicPr/>
                  </pic:nvPicPr>
                  <pic:blipFill>
                    <a:blip r:embed="rId30"/>
                    <a:stretch>
                      <a:fillRect/>
                    </a:stretch>
                  </pic:blipFill>
                  <pic:spPr>
                    <a:xfrm>
                      <a:off x="0" y="0"/>
                      <a:ext cx="1917456" cy="1418478"/>
                    </a:xfrm>
                    <a:prstGeom prst="rect">
                      <a:avLst/>
                    </a:prstGeom>
                  </pic:spPr>
                </pic:pic>
              </a:graphicData>
            </a:graphic>
          </wp:inline>
        </w:drawing>
      </w:r>
      <w:r w:rsidRPr="00233AB0">
        <w:rPr>
          <w:b/>
          <w:bCs/>
        </w:rPr>
        <w:drawing>
          <wp:inline distT="0" distB="0" distL="0" distR="0" wp14:anchorId="22E8C037" wp14:editId="3FA417C1">
            <wp:extent cx="1766888" cy="1363862"/>
            <wp:effectExtent l="0" t="0" r="5080" b="8255"/>
            <wp:docPr id="496981698" name="Picture 1" descr="A graph with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81698" name="Picture 1" descr="A graph with numbers and a bar chart&#10;&#10;Description automatically generated"/>
                    <pic:cNvPicPr/>
                  </pic:nvPicPr>
                  <pic:blipFill>
                    <a:blip r:embed="rId31"/>
                    <a:stretch>
                      <a:fillRect/>
                    </a:stretch>
                  </pic:blipFill>
                  <pic:spPr>
                    <a:xfrm>
                      <a:off x="0" y="0"/>
                      <a:ext cx="1783564" cy="1376734"/>
                    </a:xfrm>
                    <a:prstGeom prst="rect">
                      <a:avLst/>
                    </a:prstGeom>
                  </pic:spPr>
                </pic:pic>
              </a:graphicData>
            </a:graphic>
          </wp:inline>
        </w:drawing>
      </w:r>
      <w:r w:rsidRPr="00233AB0">
        <w:rPr>
          <w:b/>
          <w:bCs/>
        </w:rPr>
        <w:drawing>
          <wp:inline distT="0" distB="0" distL="0" distR="0" wp14:anchorId="6207EC4F" wp14:editId="43FC4290">
            <wp:extent cx="1843088" cy="1395437"/>
            <wp:effectExtent l="0" t="0" r="5080" b="0"/>
            <wp:docPr id="65858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80062" name="Picture 1"/>
                    <pic:cNvPicPr/>
                  </pic:nvPicPr>
                  <pic:blipFill>
                    <a:blip r:embed="rId32"/>
                    <a:stretch>
                      <a:fillRect/>
                    </a:stretch>
                  </pic:blipFill>
                  <pic:spPr>
                    <a:xfrm>
                      <a:off x="0" y="0"/>
                      <a:ext cx="1843088" cy="1395437"/>
                    </a:xfrm>
                    <a:prstGeom prst="rect">
                      <a:avLst/>
                    </a:prstGeom>
                  </pic:spPr>
                </pic:pic>
              </a:graphicData>
            </a:graphic>
          </wp:inline>
        </w:drawing>
      </w:r>
      <w:r w:rsidRPr="00233AB0">
        <w:rPr>
          <w:b/>
          <w:bCs/>
        </w:rPr>
        <w:drawing>
          <wp:inline distT="0" distB="0" distL="0" distR="0" wp14:anchorId="63353F88" wp14:editId="57F9D851">
            <wp:extent cx="1876425" cy="1420244"/>
            <wp:effectExtent l="0" t="0" r="0" b="8890"/>
            <wp:docPr id="1854513872" name="Picture 1" descr="A graph with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13872" name="Picture 1" descr="A graph with numbers and a bar chart&#10;&#10;Description automatically generated"/>
                    <pic:cNvPicPr/>
                  </pic:nvPicPr>
                  <pic:blipFill>
                    <a:blip r:embed="rId33"/>
                    <a:stretch>
                      <a:fillRect/>
                    </a:stretch>
                  </pic:blipFill>
                  <pic:spPr>
                    <a:xfrm>
                      <a:off x="0" y="0"/>
                      <a:ext cx="1885593" cy="1427183"/>
                    </a:xfrm>
                    <a:prstGeom prst="rect">
                      <a:avLst/>
                    </a:prstGeom>
                  </pic:spPr>
                </pic:pic>
              </a:graphicData>
            </a:graphic>
          </wp:inline>
        </w:drawing>
      </w:r>
      <w:r w:rsidRPr="00233AB0">
        <w:rPr>
          <w:b/>
          <w:bCs/>
        </w:rPr>
        <w:drawing>
          <wp:inline distT="0" distB="0" distL="0" distR="0" wp14:anchorId="505066B9" wp14:editId="70BCFD7F">
            <wp:extent cx="1723540" cy="1304925"/>
            <wp:effectExtent l="0" t="0" r="0" b="0"/>
            <wp:docPr id="449475161" name="Picture 1" descr="A graph with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75161" name="Picture 1" descr="A graph with numbers and a bar chart&#10;&#10;Description automatically generated"/>
                    <pic:cNvPicPr/>
                  </pic:nvPicPr>
                  <pic:blipFill>
                    <a:blip r:embed="rId32"/>
                    <a:stretch>
                      <a:fillRect/>
                    </a:stretch>
                  </pic:blipFill>
                  <pic:spPr>
                    <a:xfrm>
                      <a:off x="0" y="0"/>
                      <a:ext cx="1732779" cy="1311920"/>
                    </a:xfrm>
                    <a:prstGeom prst="rect">
                      <a:avLst/>
                    </a:prstGeom>
                  </pic:spPr>
                </pic:pic>
              </a:graphicData>
            </a:graphic>
          </wp:inline>
        </w:drawing>
      </w:r>
      <w:r w:rsidRPr="00233AB0">
        <w:rPr>
          <w:b/>
          <w:bCs/>
        </w:rPr>
        <w:drawing>
          <wp:inline distT="0" distB="0" distL="0" distR="0" wp14:anchorId="41F60797" wp14:editId="2D939D46">
            <wp:extent cx="1876425" cy="1419583"/>
            <wp:effectExtent l="0" t="0" r="0" b="9525"/>
            <wp:docPr id="1377412673" name="Picture 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12673" name="Picture 1" descr="A graph with blue and orange bars&#10;&#10;Description automatically generated"/>
                    <pic:cNvPicPr/>
                  </pic:nvPicPr>
                  <pic:blipFill>
                    <a:blip r:embed="rId34"/>
                    <a:stretch>
                      <a:fillRect/>
                    </a:stretch>
                  </pic:blipFill>
                  <pic:spPr>
                    <a:xfrm>
                      <a:off x="0" y="0"/>
                      <a:ext cx="1888282" cy="1428553"/>
                    </a:xfrm>
                    <a:prstGeom prst="rect">
                      <a:avLst/>
                    </a:prstGeom>
                  </pic:spPr>
                </pic:pic>
              </a:graphicData>
            </a:graphic>
          </wp:inline>
        </w:drawing>
      </w:r>
    </w:p>
    <w:p w14:paraId="62D45E87" w14:textId="6131286C" w:rsidR="00233AB0" w:rsidRDefault="00233AB0" w:rsidP="00BD4D45">
      <w:pPr>
        <w:rPr>
          <w:b/>
          <w:bCs/>
        </w:rPr>
      </w:pPr>
      <w:r w:rsidRPr="00233AB0">
        <w:rPr>
          <w:b/>
          <w:bCs/>
        </w:rPr>
        <w:lastRenderedPageBreak/>
        <w:drawing>
          <wp:inline distT="0" distB="0" distL="0" distR="0" wp14:anchorId="28898FA7" wp14:editId="4C9A5FEF">
            <wp:extent cx="2003894" cy="1490662"/>
            <wp:effectExtent l="0" t="0" r="0" b="0"/>
            <wp:docPr id="920945008" name="Picture 1" descr="A graph with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45008" name="Picture 1" descr="A graph with numbers and a bar chart&#10;&#10;Description automatically generated"/>
                    <pic:cNvPicPr/>
                  </pic:nvPicPr>
                  <pic:blipFill>
                    <a:blip r:embed="rId35"/>
                    <a:stretch>
                      <a:fillRect/>
                    </a:stretch>
                  </pic:blipFill>
                  <pic:spPr>
                    <a:xfrm>
                      <a:off x="0" y="0"/>
                      <a:ext cx="2006816" cy="1492836"/>
                    </a:xfrm>
                    <a:prstGeom prst="rect">
                      <a:avLst/>
                    </a:prstGeom>
                  </pic:spPr>
                </pic:pic>
              </a:graphicData>
            </a:graphic>
          </wp:inline>
        </w:drawing>
      </w:r>
      <w:r w:rsidRPr="00233AB0">
        <w:rPr>
          <w:b/>
          <w:bCs/>
        </w:rPr>
        <w:drawing>
          <wp:inline distT="0" distB="0" distL="0" distR="0" wp14:anchorId="3E86A41A" wp14:editId="3D544A4B">
            <wp:extent cx="1978849" cy="1490663"/>
            <wp:effectExtent l="0" t="0" r="2540" b="0"/>
            <wp:docPr id="1972932179" name="Picture 1" descr="A graph of a number of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32179" name="Picture 1" descr="A graph of a number of bars&#10;&#10;Description automatically generated"/>
                    <pic:cNvPicPr/>
                  </pic:nvPicPr>
                  <pic:blipFill>
                    <a:blip r:embed="rId36"/>
                    <a:stretch>
                      <a:fillRect/>
                    </a:stretch>
                  </pic:blipFill>
                  <pic:spPr>
                    <a:xfrm>
                      <a:off x="0" y="0"/>
                      <a:ext cx="1986261" cy="1496247"/>
                    </a:xfrm>
                    <a:prstGeom prst="rect">
                      <a:avLst/>
                    </a:prstGeom>
                  </pic:spPr>
                </pic:pic>
              </a:graphicData>
            </a:graphic>
          </wp:inline>
        </w:drawing>
      </w:r>
      <w:r w:rsidRPr="00233AB0">
        <w:rPr>
          <w:b/>
          <w:bCs/>
        </w:rPr>
        <w:drawing>
          <wp:inline distT="0" distB="0" distL="0" distR="0" wp14:anchorId="1E482677" wp14:editId="45A42CAE">
            <wp:extent cx="1920817" cy="1504912"/>
            <wp:effectExtent l="0" t="0" r="3810" b="635"/>
            <wp:docPr id="1604619082" name="Picture 1" descr="A graph of ag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19082" name="Picture 1" descr="A graph of age distribution&#10;&#10;Description automatically generated"/>
                    <pic:cNvPicPr/>
                  </pic:nvPicPr>
                  <pic:blipFill>
                    <a:blip r:embed="rId37"/>
                    <a:stretch>
                      <a:fillRect/>
                    </a:stretch>
                  </pic:blipFill>
                  <pic:spPr>
                    <a:xfrm>
                      <a:off x="0" y="0"/>
                      <a:ext cx="1933876" cy="1515143"/>
                    </a:xfrm>
                    <a:prstGeom prst="rect">
                      <a:avLst/>
                    </a:prstGeom>
                  </pic:spPr>
                </pic:pic>
              </a:graphicData>
            </a:graphic>
          </wp:inline>
        </w:drawing>
      </w:r>
    </w:p>
    <w:p w14:paraId="2F213D8D" w14:textId="239BCCF3" w:rsidR="00233AB0" w:rsidRDefault="00233AB0" w:rsidP="00BD4D45">
      <w:pPr>
        <w:rPr>
          <w:b/>
          <w:bCs/>
        </w:rPr>
      </w:pPr>
      <w:r w:rsidRPr="00233AB0">
        <w:rPr>
          <w:b/>
          <w:bCs/>
        </w:rPr>
        <w:drawing>
          <wp:inline distT="0" distB="0" distL="0" distR="0" wp14:anchorId="0BB39E79" wp14:editId="2A1F2E96">
            <wp:extent cx="1880515" cy="1481137"/>
            <wp:effectExtent l="0" t="0" r="5715" b="5080"/>
            <wp:docPr id="1357544657" name="Picture 1" descr="A graph of 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44657" name="Picture 1" descr="A graph of a graph showing different colored lines&#10;&#10;Description automatically generated"/>
                    <pic:cNvPicPr/>
                  </pic:nvPicPr>
                  <pic:blipFill>
                    <a:blip r:embed="rId38"/>
                    <a:stretch>
                      <a:fillRect/>
                    </a:stretch>
                  </pic:blipFill>
                  <pic:spPr>
                    <a:xfrm>
                      <a:off x="0" y="0"/>
                      <a:ext cx="1890295" cy="1488840"/>
                    </a:xfrm>
                    <a:prstGeom prst="rect">
                      <a:avLst/>
                    </a:prstGeom>
                  </pic:spPr>
                </pic:pic>
              </a:graphicData>
            </a:graphic>
          </wp:inline>
        </w:drawing>
      </w:r>
      <w:r w:rsidRPr="00233AB0">
        <w:rPr>
          <w:b/>
          <w:bCs/>
        </w:rPr>
        <w:drawing>
          <wp:inline distT="0" distB="0" distL="0" distR="0" wp14:anchorId="65CC38EF" wp14:editId="1D716E29">
            <wp:extent cx="1739866" cy="1380807"/>
            <wp:effectExtent l="0" t="0" r="0" b="0"/>
            <wp:docPr id="1315888737" name="Picture 1" descr="A graph of a number of bi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88737" name="Picture 1" descr="A graph of a number of bills&#10;&#10;Description automatically generated"/>
                    <pic:cNvPicPr/>
                  </pic:nvPicPr>
                  <pic:blipFill>
                    <a:blip r:embed="rId39"/>
                    <a:stretch>
                      <a:fillRect/>
                    </a:stretch>
                  </pic:blipFill>
                  <pic:spPr>
                    <a:xfrm>
                      <a:off x="0" y="0"/>
                      <a:ext cx="1753446" cy="1391584"/>
                    </a:xfrm>
                    <a:prstGeom prst="rect">
                      <a:avLst/>
                    </a:prstGeom>
                  </pic:spPr>
                </pic:pic>
              </a:graphicData>
            </a:graphic>
          </wp:inline>
        </w:drawing>
      </w:r>
      <w:r w:rsidRPr="00233AB0">
        <w:rPr>
          <w:b/>
          <w:bCs/>
        </w:rPr>
        <w:drawing>
          <wp:inline distT="0" distB="0" distL="0" distR="0" wp14:anchorId="423BC8DD" wp14:editId="762FFA67">
            <wp:extent cx="2043961" cy="1590675"/>
            <wp:effectExtent l="0" t="0" r="0" b="0"/>
            <wp:docPr id="714580005" name="Picture 1" descr="A graph of a bil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80005" name="Picture 1" descr="A graph of a bill distribution&#10;&#10;Description automatically generated"/>
                    <pic:cNvPicPr/>
                  </pic:nvPicPr>
                  <pic:blipFill>
                    <a:blip r:embed="rId40"/>
                    <a:stretch>
                      <a:fillRect/>
                    </a:stretch>
                  </pic:blipFill>
                  <pic:spPr>
                    <a:xfrm>
                      <a:off x="0" y="0"/>
                      <a:ext cx="2052432" cy="1597268"/>
                    </a:xfrm>
                    <a:prstGeom prst="rect">
                      <a:avLst/>
                    </a:prstGeom>
                  </pic:spPr>
                </pic:pic>
              </a:graphicData>
            </a:graphic>
          </wp:inline>
        </w:drawing>
      </w:r>
    </w:p>
    <w:p w14:paraId="5328B501" w14:textId="77777777" w:rsidR="00801D62" w:rsidRDefault="00233AB0" w:rsidP="00801D62">
      <w:r w:rsidRPr="00233AB0">
        <w:rPr>
          <w:b/>
          <w:bCs/>
        </w:rPr>
        <w:drawing>
          <wp:inline distT="0" distB="0" distL="0" distR="0" wp14:anchorId="4C5E2D9B" wp14:editId="32860B9C">
            <wp:extent cx="1629917" cy="1290637"/>
            <wp:effectExtent l="0" t="0" r="8890" b="5080"/>
            <wp:docPr id="2121478764" name="Picture 1" descr="A graph of a number of bi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78764" name="Picture 1" descr="A graph of a number of bills&#10;&#10;Description automatically generated"/>
                    <pic:cNvPicPr/>
                  </pic:nvPicPr>
                  <pic:blipFill>
                    <a:blip r:embed="rId41"/>
                    <a:stretch>
                      <a:fillRect/>
                    </a:stretch>
                  </pic:blipFill>
                  <pic:spPr>
                    <a:xfrm>
                      <a:off x="0" y="0"/>
                      <a:ext cx="1641302" cy="1299652"/>
                    </a:xfrm>
                    <a:prstGeom prst="rect">
                      <a:avLst/>
                    </a:prstGeom>
                  </pic:spPr>
                </pic:pic>
              </a:graphicData>
            </a:graphic>
          </wp:inline>
        </w:drawing>
      </w:r>
      <w:r w:rsidRPr="00233AB0">
        <w:rPr>
          <w:b/>
          <w:bCs/>
        </w:rPr>
        <w:drawing>
          <wp:inline distT="0" distB="0" distL="0" distR="0" wp14:anchorId="49246A3F" wp14:editId="21A00B44">
            <wp:extent cx="1662760" cy="1333500"/>
            <wp:effectExtent l="0" t="0" r="0" b="0"/>
            <wp:docPr id="1035809420" name="Picture 1" descr="A graph of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09420" name="Picture 1" descr="A graph of a number of numbers&#10;&#10;Description automatically generated"/>
                    <pic:cNvPicPr/>
                  </pic:nvPicPr>
                  <pic:blipFill>
                    <a:blip r:embed="rId42"/>
                    <a:stretch>
                      <a:fillRect/>
                    </a:stretch>
                  </pic:blipFill>
                  <pic:spPr>
                    <a:xfrm>
                      <a:off x="0" y="0"/>
                      <a:ext cx="1676671" cy="1344656"/>
                    </a:xfrm>
                    <a:prstGeom prst="rect">
                      <a:avLst/>
                    </a:prstGeom>
                  </pic:spPr>
                </pic:pic>
              </a:graphicData>
            </a:graphic>
          </wp:inline>
        </w:drawing>
      </w:r>
      <w:r w:rsidRPr="00233AB0">
        <w:rPr>
          <w:b/>
          <w:bCs/>
        </w:rPr>
        <w:drawing>
          <wp:inline distT="0" distB="0" distL="0" distR="0" wp14:anchorId="3D038F49" wp14:editId="19D5334C">
            <wp:extent cx="1809750" cy="1323155"/>
            <wp:effectExtent l="0" t="0" r="0" b="0"/>
            <wp:docPr id="1391874131" name="Picture 1" descr="A graph with numbers and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74131" name="Picture 1" descr="A graph with numbers and a number of numbers&#10;&#10;Description automatically generated"/>
                    <pic:cNvPicPr/>
                  </pic:nvPicPr>
                  <pic:blipFill>
                    <a:blip r:embed="rId43"/>
                    <a:stretch>
                      <a:fillRect/>
                    </a:stretch>
                  </pic:blipFill>
                  <pic:spPr>
                    <a:xfrm>
                      <a:off x="0" y="0"/>
                      <a:ext cx="1826533" cy="1335425"/>
                    </a:xfrm>
                    <a:prstGeom prst="rect">
                      <a:avLst/>
                    </a:prstGeom>
                  </pic:spPr>
                </pic:pic>
              </a:graphicData>
            </a:graphic>
          </wp:inline>
        </w:drawing>
      </w:r>
    </w:p>
    <w:p w14:paraId="506CEDAF" w14:textId="04E7FEDA" w:rsidR="00801D62" w:rsidRPr="00801D62" w:rsidRDefault="00990FBC" w:rsidP="00801D62">
      <w:pPr>
        <w:rPr>
          <w:rStyle w:val="HTMLCode"/>
          <w:rFonts w:asciiTheme="majorHAnsi" w:hAnsiTheme="majorHAnsi" w:cstheme="majorHAnsi"/>
          <w:b/>
          <w:bCs/>
          <w:sz w:val="36"/>
          <w:u w:val="single"/>
        </w:rPr>
      </w:pPr>
      <w:r w:rsidRPr="00801D62">
        <w:rPr>
          <w:b/>
          <w:bCs/>
          <w:u w:val="single"/>
        </w:rPr>
        <w:t>Outliers:</w:t>
      </w:r>
    </w:p>
    <w:p w14:paraId="51247832" w14:textId="388138CD" w:rsidR="00990FBC" w:rsidRPr="00801D62" w:rsidRDefault="00990FBC" w:rsidP="00801D62">
      <w:pPr>
        <w:rPr>
          <w:b/>
          <w:bCs/>
        </w:rPr>
      </w:pPr>
      <w:r>
        <w:rPr>
          <w:noProof/>
          <w:lang w:val="en-US"/>
        </w:rPr>
        <w:drawing>
          <wp:inline distT="0" distB="0" distL="0" distR="0" wp14:anchorId="584CF778" wp14:editId="05CA2F32">
            <wp:extent cx="3525593" cy="2372995"/>
            <wp:effectExtent l="0" t="0" r="0" b="8255"/>
            <wp:docPr id="1565834125" name="Picture 2"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34125" name="Picture 2" descr="A graph with lines and dot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47473" cy="2387722"/>
                    </a:xfrm>
                    <a:prstGeom prst="rect">
                      <a:avLst/>
                    </a:prstGeom>
                    <a:noFill/>
                    <a:ln>
                      <a:noFill/>
                    </a:ln>
                  </pic:spPr>
                </pic:pic>
              </a:graphicData>
            </a:graphic>
          </wp:inline>
        </w:drawing>
      </w:r>
    </w:p>
    <w:p w14:paraId="039177E2" w14:textId="77777777" w:rsidR="00990FBC" w:rsidRDefault="00990FBC" w:rsidP="00990FBC">
      <w:pPr>
        <w:spacing w:line="480" w:lineRule="auto"/>
        <w:rPr>
          <w:rFonts w:asciiTheme="minorHAnsi" w:hAnsiTheme="minorHAnsi" w:cstheme="minorHAnsi"/>
          <w:sz w:val="24"/>
        </w:rPr>
      </w:pPr>
    </w:p>
    <w:p w14:paraId="5EB5DB51" w14:textId="467F530A" w:rsidR="00990FBC" w:rsidRDefault="00990FBC" w:rsidP="00990FBC">
      <w:pPr>
        <w:spacing w:line="480" w:lineRule="auto"/>
        <w:rPr>
          <w:rFonts w:asciiTheme="minorHAnsi" w:hAnsiTheme="minorHAnsi" w:cstheme="minorHAnsi"/>
          <w:sz w:val="24"/>
        </w:rPr>
      </w:pPr>
      <w:r w:rsidRPr="00801D62">
        <w:rPr>
          <w:b/>
          <w:bCs/>
          <w:u w:val="single"/>
        </w:rPr>
        <w:lastRenderedPageBreak/>
        <w:t>Correlation Matrix:</w:t>
      </w:r>
      <w:r>
        <w:rPr>
          <w:noProof/>
          <w:lang w:val="en-US"/>
        </w:rPr>
        <w:drawing>
          <wp:inline distT="0" distB="0" distL="0" distR="0" wp14:anchorId="1BBE935C" wp14:editId="70C4701B">
            <wp:extent cx="5943600" cy="5059680"/>
            <wp:effectExtent l="0" t="0" r="0" b="7620"/>
            <wp:docPr id="1684725035" name="Picture 1" descr="A table of numbers and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25035" name="Picture 1" descr="A table of numbers and a number of number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059680"/>
                    </a:xfrm>
                    <a:prstGeom prst="rect">
                      <a:avLst/>
                    </a:prstGeom>
                    <a:noFill/>
                    <a:ln>
                      <a:noFill/>
                    </a:ln>
                  </pic:spPr>
                </pic:pic>
              </a:graphicData>
            </a:graphic>
          </wp:inline>
        </w:drawing>
      </w:r>
    </w:p>
    <w:p w14:paraId="01AB9F00" w14:textId="4901CF05" w:rsidR="00990FBC" w:rsidRDefault="00990FBC" w:rsidP="00861F6B">
      <w:pPr>
        <w:spacing w:line="480" w:lineRule="auto"/>
      </w:pPr>
      <w:r>
        <w:t>We see a high level of linear correlations between the amounts of bill statements in different months.</w:t>
      </w:r>
      <w:r w:rsidR="00861F6B">
        <w:t xml:space="preserve"> Age, LIMIT_BAL and PAY_AMT are less correlated.</w:t>
      </w:r>
    </w:p>
    <w:p w14:paraId="77934AEE" w14:textId="3B847BB1" w:rsidR="00990FBC" w:rsidRPr="00801D62" w:rsidRDefault="00990FBC" w:rsidP="00801D62">
      <w:pPr>
        <w:rPr>
          <w:b/>
          <w:bCs/>
          <w:u w:val="single"/>
        </w:rPr>
      </w:pPr>
      <w:r w:rsidRPr="00801D62">
        <w:rPr>
          <w:b/>
          <w:bCs/>
          <w:u w:val="single"/>
        </w:rPr>
        <w:t>Summary</w:t>
      </w:r>
      <w:r w:rsidR="00130DBD" w:rsidRPr="00801D62">
        <w:rPr>
          <w:b/>
          <w:bCs/>
          <w:u w:val="single"/>
        </w:rPr>
        <w:t xml:space="preserve"> of Bivariate Analysis</w:t>
      </w:r>
      <w:r w:rsidR="00801D62">
        <w:rPr>
          <w:b/>
          <w:bCs/>
          <w:u w:val="single"/>
        </w:rPr>
        <w:t>:</w:t>
      </w:r>
    </w:p>
    <w:p w14:paraId="68AE829F" w14:textId="77777777" w:rsidR="00990FBC" w:rsidRDefault="00990FBC" w:rsidP="00861F6B">
      <w:pPr>
        <w:spacing w:line="480" w:lineRule="auto"/>
        <w:rPr>
          <w:rFonts w:eastAsiaTheme="minorHAnsi"/>
        </w:rPr>
      </w:pPr>
      <w:r>
        <w:t>After exploratory analysis we have a picture about predictors’ impact to response variable:</w:t>
      </w:r>
    </w:p>
    <w:p w14:paraId="09D5F8D6" w14:textId="77777777" w:rsidR="00990FBC" w:rsidRPr="00130DBD" w:rsidRDefault="00990FBC" w:rsidP="00130DBD">
      <w:pPr>
        <w:spacing w:line="480" w:lineRule="auto"/>
        <w:rPr>
          <w:rFonts w:eastAsia="Times New Roman"/>
        </w:rPr>
      </w:pPr>
      <w:r w:rsidRPr="00130DBD">
        <w:rPr>
          <w:rStyle w:val="Strong"/>
          <w:rFonts w:ascii="Open Sans" w:eastAsia="Times New Roman" w:hAnsi="Open Sans" w:cs="Open Sans"/>
          <w:sz w:val="21"/>
          <w:szCs w:val="21"/>
        </w:rPr>
        <w:t>LIMIT_BAL</w:t>
      </w:r>
      <w:r w:rsidRPr="00130DBD">
        <w:rPr>
          <w:rFonts w:eastAsia="Times New Roman"/>
        </w:rPr>
        <w:t xml:space="preserve">: Amount of given credit in NT dollars (includes individual and family/supplementary credit) </w:t>
      </w:r>
    </w:p>
    <w:p w14:paraId="70B7F2DF" w14:textId="77777777" w:rsidR="00990FBC" w:rsidRPr="00130DBD" w:rsidRDefault="00990FBC" w:rsidP="00130DBD">
      <w:pPr>
        <w:spacing w:line="480" w:lineRule="auto"/>
        <w:rPr>
          <w:rFonts w:eastAsia="Times New Roman"/>
        </w:rPr>
      </w:pPr>
      <w:r w:rsidRPr="00130DBD">
        <w:rPr>
          <w:rStyle w:val="Emphasis"/>
          <w:rFonts w:ascii="Open Sans" w:eastAsia="Times New Roman" w:hAnsi="Open Sans" w:cs="Open Sans"/>
          <w:sz w:val="21"/>
          <w:szCs w:val="21"/>
        </w:rPr>
        <w:lastRenderedPageBreak/>
        <w:t>Impact to default</w:t>
      </w:r>
      <w:r w:rsidRPr="00130DBD">
        <w:rPr>
          <w:rFonts w:eastAsia="Times New Roman"/>
        </w:rPr>
        <w:t>: The lower the amount of given credit limit of the balance owing, the bigger the chances to default. (In general)</w:t>
      </w:r>
    </w:p>
    <w:p w14:paraId="5BED39A4" w14:textId="77777777" w:rsidR="00990FBC" w:rsidRPr="00130DBD" w:rsidRDefault="00990FBC" w:rsidP="00130DBD">
      <w:pPr>
        <w:spacing w:line="480" w:lineRule="auto"/>
        <w:rPr>
          <w:rFonts w:eastAsia="Times New Roman"/>
        </w:rPr>
      </w:pPr>
      <w:r w:rsidRPr="00130DBD">
        <w:rPr>
          <w:rStyle w:val="Strong"/>
          <w:rFonts w:ascii="Open Sans" w:eastAsia="Times New Roman" w:hAnsi="Open Sans" w:cs="Open Sans"/>
          <w:sz w:val="21"/>
          <w:szCs w:val="21"/>
        </w:rPr>
        <w:t>SEX</w:t>
      </w:r>
      <w:r w:rsidRPr="00130DBD">
        <w:rPr>
          <w:rFonts w:eastAsia="Times New Roman"/>
        </w:rPr>
        <w:t xml:space="preserve">: Gender (1=male, 2=female) </w:t>
      </w:r>
    </w:p>
    <w:p w14:paraId="36C92052" w14:textId="77777777" w:rsidR="00990FBC" w:rsidRPr="00130DBD" w:rsidRDefault="00990FBC" w:rsidP="00130DBD">
      <w:pPr>
        <w:spacing w:line="480" w:lineRule="auto"/>
        <w:rPr>
          <w:rFonts w:eastAsia="Times New Roman"/>
        </w:rPr>
      </w:pPr>
      <w:r w:rsidRPr="00130DBD">
        <w:rPr>
          <w:rStyle w:val="Emphasis"/>
          <w:rFonts w:ascii="Open Sans" w:eastAsia="Times New Roman" w:hAnsi="Open Sans" w:cs="Open Sans"/>
          <w:sz w:val="21"/>
          <w:szCs w:val="21"/>
        </w:rPr>
        <w:t>Impact to default</w:t>
      </w:r>
      <w:r w:rsidRPr="00130DBD">
        <w:rPr>
          <w:rFonts w:eastAsia="Times New Roman"/>
        </w:rPr>
        <w:t>:  Male persons have more chances to default. (In general)</w:t>
      </w:r>
    </w:p>
    <w:p w14:paraId="5CE9B82A" w14:textId="77777777" w:rsidR="00990FBC" w:rsidRPr="00130DBD" w:rsidRDefault="00990FBC" w:rsidP="00130DBD">
      <w:pPr>
        <w:spacing w:line="480" w:lineRule="auto"/>
        <w:rPr>
          <w:rFonts w:eastAsia="Times New Roman"/>
        </w:rPr>
      </w:pPr>
      <w:r w:rsidRPr="00130DBD">
        <w:rPr>
          <w:rStyle w:val="Strong"/>
          <w:rFonts w:ascii="Open Sans" w:eastAsia="Times New Roman" w:hAnsi="Open Sans" w:cs="Open Sans"/>
          <w:sz w:val="21"/>
          <w:szCs w:val="21"/>
        </w:rPr>
        <w:t>EDUCATION</w:t>
      </w:r>
      <w:r w:rsidRPr="00130DBD">
        <w:rPr>
          <w:rFonts w:eastAsia="Times New Roman"/>
        </w:rPr>
        <w:t xml:space="preserve">: (1=graduate school, 2=university, 3=high school, 4=others) </w:t>
      </w:r>
    </w:p>
    <w:p w14:paraId="0D4AFCF3" w14:textId="77777777" w:rsidR="00990FBC" w:rsidRPr="00130DBD" w:rsidRDefault="00990FBC" w:rsidP="00130DBD">
      <w:pPr>
        <w:spacing w:line="480" w:lineRule="auto"/>
        <w:rPr>
          <w:rFonts w:eastAsia="Times New Roman"/>
        </w:rPr>
      </w:pPr>
      <w:r w:rsidRPr="00130DBD">
        <w:rPr>
          <w:rStyle w:val="Emphasis"/>
          <w:rFonts w:ascii="Open Sans" w:eastAsia="Times New Roman" w:hAnsi="Open Sans" w:cs="Open Sans"/>
          <w:sz w:val="21"/>
          <w:szCs w:val="21"/>
        </w:rPr>
        <w:t>Impact to default</w:t>
      </w:r>
      <w:r w:rsidRPr="00130DBD">
        <w:rPr>
          <w:rFonts w:eastAsia="Times New Roman"/>
        </w:rPr>
        <w:t>:  The better education the lower chances to default. (In general)</w:t>
      </w:r>
    </w:p>
    <w:p w14:paraId="10D6BA04" w14:textId="77777777" w:rsidR="00990FBC" w:rsidRPr="00130DBD" w:rsidRDefault="00990FBC" w:rsidP="00130DBD">
      <w:pPr>
        <w:spacing w:line="480" w:lineRule="auto"/>
        <w:rPr>
          <w:rFonts w:eastAsia="Times New Roman"/>
        </w:rPr>
      </w:pPr>
      <w:r w:rsidRPr="00130DBD">
        <w:rPr>
          <w:rStyle w:val="Strong"/>
          <w:rFonts w:ascii="Open Sans" w:eastAsia="Times New Roman" w:hAnsi="Open Sans" w:cs="Open Sans"/>
          <w:sz w:val="21"/>
          <w:szCs w:val="21"/>
        </w:rPr>
        <w:t>MARRIAGE</w:t>
      </w:r>
      <w:r w:rsidRPr="00130DBD">
        <w:rPr>
          <w:rFonts w:eastAsia="Times New Roman"/>
        </w:rPr>
        <w:t xml:space="preserve">: Marital status (1=married, 2=single, 3=others) </w:t>
      </w:r>
    </w:p>
    <w:p w14:paraId="18AAE6B9" w14:textId="77777777" w:rsidR="00990FBC" w:rsidRPr="00130DBD" w:rsidRDefault="00990FBC" w:rsidP="00130DBD">
      <w:pPr>
        <w:spacing w:line="480" w:lineRule="auto"/>
        <w:rPr>
          <w:rFonts w:eastAsia="Times New Roman"/>
        </w:rPr>
      </w:pPr>
      <w:r w:rsidRPr="00130DBD">
        <w:rPr>
          <w:rStyle w:val="Emphasis"/>
          <w:rFonts w:ascii="Open Sans" w:eastAsia="Times New Roman" w:hAnsi="Open Sans" w:cs="Open Sans"/>
          <w:sz w:val="21"/>
          <w:szCs w:val="21"/>
        </w:rPr>
        <w:t>Impact to default</w:t>
      </w:r>
      <w:r w:rsidRPr="00130DBD">
        <w:rPr>
          <w:rFonts w:eastAsia="Times New Roman"/>
        </w:rPr>
        <w:t>: Married persons have more chances to default. (In general)</w:t>
      </w:r>
    </w:p>
    <w:p w14:paraId="6F6214AE" w14:textId="77777777" w:rsidR="00990FBC" w:rsidRPr="00130DBD" w:rsidRDefault="00990FBC" w:rsidP="00130DBD">
      <w:pPr>
        <w:spacing w:line="480" w:lineRule="auto"/>
        <w:rPr>
          <w:rFonts w:eastAsia="Times New Roman"/>
        </w:rPr>
      </w:pPr>
      <w:r w:rsidRPr="00130DBD">
        <w:rPr>
          <w:rStyle w:val="Strong"/>
          <w:rFonts w:ascii="Open Sans" w:eastAsia="Times New Roman" w:hAnsi="Open Sans" w:cs="Open Sans"/>
          <w:sz w:val="21"/>
          <w:szCs w:val="21"/>
        </w:rPr>
        <w:t>AGE</w:t>
      </w:r>
      <w:r w:rsidRPr="00130DBD">
        <w:rPr>
          <w:rFonts w:eastAsia="Times New Roman"/>
        </w:rPr>
        <w:t xml:space="preserve">: Age in years </w:t>
      </w:r>
    </w:p>
    <w:p w14:paraId="20C0505F" w14:textId="77777777" w:rsidR="00990FBC" w:rsidRPr="00130DBD" w:rsidRDefault="00990FBC" w:rsidP="00130DBD">
      <w:pPr>
        <w:spacing w:line="480" w:lineRule="auto"/>
        <w:rPr>
          <w:rFonts w:eastAsia="Times New Roman"/>
        </w:rPr>
      </w:pPr>
      <w:r w:rsidRPr="00130DBD">
        <w:rPr>
          <w:rStyle w:val="Emphasis"/>
          <w:rFonts w:ascii="Open Sans" w:eastAsia="Times New Roman" w:hAnsi="Open Sans" w:cs="Open Sans"/>
          <w:sz w:val="21"/>
          <w:szCs w:val="21"/>
        </w:rPr>
        <w:t>Impact to default</w:t>
      </w:r>
      <w:r w:rsidRPr="00130DBD">
        <w:rPr>
          <w:rFonts w:eastAsia="Times New Roman"/>
        </w:rPr>
        <w:t>: The biggest chance of default is in the age group under 25 and the smallest for 25 - 34 age group.</w:t>
      </w:r>
    </w:p>
    <w:p w14:paraId="0CD81B6A" w14:textId="77777777" w:rsidR="00990FBC" w:rsidRPr="00130DBD" w:rsidRDefault="00990FBC" w:rsidP="00130DBD">
      <w:pPr>
        <w:spacing w:line="480" w:lineRule="auto"/>
        <w:rPr>
          <w:rFonts w:eastAsia="Times New Roman"/>
        </w:rPr>
      </w:pPr>
      <w:r w:rsidRPr="00130DBD">
        <w:rPr>
          <w:rStyle w:val="Strong"/>
          <w:rFonts w:ascii="Open Sans" w:eastAsia="Times New Roman" w:hAnsi="Open Sans" w:cs="Open Sans"/>
          <w:sz w:val="21"/>
          <w:szCs w:val="21"/>
        </w:rPr>
        <w:t>PAY_</w:t>
      </w:r>
      <w:proofErr w:type="gramStart"/>
      <w:r w:rsidRPr="00130DBD">
        <w:rPr>
          <w:rStyle w:val="Strong"/>
          <w:rFonts w:ascii="Open Sans" w:eastAsia="Times New Roman" w:hAnsi="Open Sans" w:cs="Open Sans"/>
          <w:sz w:val="21"/>
          <w:szCs w:val="21"/>
        </w:rPr>
        <w:t>0..</w:t>
      </w:r>
      <w:proofErr w:type="gramEnd"/>
      <w:r w:rsidRPr="00130DBD">
        <w:rPr>
          <w:rStyle w:val="Strong"/>
          <w:rFonts w:ascii="Open Sans" w:eastAsia="Times New Roman" w:hAnsi="Open Sans" w:cs="Open Sans"/>
          <w:sz w:val="21"/>
          <w:szCs w:val="21"/>
        </w:rPr>
        <w:t>6</w:t>
      </w:r>
      <w:r w:rsidRPr="00130DBD">
        <w:rPr>
          <w:rFonts w:eastAsia="Times New Roman"/>
        </w:rPr>
        <w:t xml:space="preserve">: Repayment status in September .. </w:t>
      </w:r>
      <w:proofErr w:type="gramStart"/>
      <w:r w:rsidRPr="00130DBD">
        <w:rPr>
          <w:rFonts w:eastAsia="Times New Roman"/>
        </w:rPr>
        <w:t>April,</w:t>
      </w:r>
      <w:proofErr w:type="gramEnd"/>
      <w:r w:rsidRPr="00130DBD">
        <w:rPr>
          <w:rFonts w:eastAsia="Times New Roman"/>
        </w:rPr>
        <w:t xml:space="preserve"> 2005 (-1=pay duly, 1=payment delay for one month, 2=payment delay for two months, … 8=payment delay for eight months, 9=payment delay for nine months and above) </w:t>
      </w:r>
    </w:p>
    <w:p w14:paraId="59A06F3F" w14:textId="77777777" w:rsidR="00990FBC" w:rsidRPr="00130DBD" w:rsidRDefault="00990FBC" w:rsidP="00130DBD">
      <w:pPr>
        <w:spacing w:line="480" w:lineRule="auto"/>
        <w:rPr>
          <w:rFonts w:eastAsia="Times New Roman"/>
        </w:rPr>
      </w:pPr>
      <w:r w:rsidRPr="00130DBD">
        <w:rPr>
          <w:rStyle w:val="Emphasis"/>
          <w:rFonts w:ascii="Open Sans" w:eastAsia="Times New Roman" w:hAnsi="Open Sans" w:cs="Open Sans"/>
          <w:sz w:val="21"/>
          <w:szCs w:val="21"/>
        </w:rPr>
        <w:t>Impact to default</w:t>
      </w:r>
      <w:r w:rsidRPr="00130DBD">
        <w:rPr>
          <w:rFonts w:eastAsia="Times New Roman"/>
        </w:rPr>
        <w:t>: Having a delay, even for 1 month in any of the previous months, increases the chance of default.</w:t>
      </w:r>
    </w:p>
    <w:p w14:paraId="7AD8B77F" w14:textId="77777777" w:rsidR="00990FBC" w:rsidRPr="00130DBD" w:rsidRDefault="00990FBC" w:rsidP="00130DBD">
      <w:pPr>
        <w:spacing w:line="480" w:lineRule="auto"/>
        <w:rPr>
          <w:rFonts w:eastAsia="Times New Roman"/>
        </w:rPr>
      </w:pPr>
      <w:r w:rsidRPr="00130DBD">
        <w:rPr>
          <w:rStyle w:val="Strong"/>
          <w:rFonts w:ascii="Open Sans" w:eastAsia="Times New Roman" w:hAnsi="Open Sans" w:cs="Open Sans"/>
          <w:sz w:val="21"/>
          <w:szCs w:val="21"/>
        </w:rPr>
        <w:t>BILL_AMT</w:t>
      </w:r>
      <w:proofErr w:type="gramStart"/>
      <w:r w:rsidRPr="00130DBD">
        <w:rPr>
          <w:rStyle w:val="Strong"/>
          <w:rFonts w:ascii="Open Sans" w:eastAsia="Times New Roman" w:hAnsi="Open Sans" w:cs="Open Sans"/>
          <w:sz w:val="21"/>
          <w:szCs w:val="21"/>
        </w:rPr>
        <w:t>1..</w:t>
      </w:r>
      <w:proofErr w:type="gramEnd"/>
      <w:r w:rsidRPr="00130DBD">
        <w:rPr>
          <w:rStyle w:val="Strong"/>
          <w:rFonts w:ascii="Open Sans" w:eastAsia="Times New Roman" w:hAnsi="Open Sans" w:cs="Open Sans"/>
          <w:sz w:val="21"/>
          <w:szCs w:val="21"/>
        </w:rPr>
        <w:t>6</w:t>
      </w:r>
      <w:r w:rsidRPr="00130DBD">
        <w:rPr>
          <w:rFonts w:eastAsia="Times New Roman"/>
        </w:rPr>
        <w:t xml:space="preserve">: Amount of bill statement in September .. </w:t>
      </w:r>
      <w:proofErr w:type="gramStart"/>
      <w:r w:rsidRPr="00130DBD">
        <w:rPr>
          <w:rFonts w:eastAsia="Times New Roman"/>
        </w:rPr>
        <w:t>April,</w:t>
      </w:r>
      <w:proofErr w:type="gramEnd"/>
      <w:r w:rsidRPr="00130DBD">
        <w:rPr>
          <w:rFonts w:eastAsia="Times New Roman"/>
        </w:rPr>
        <w:t xml:space="preserve"> 2005 (NT dollar) </w:t>
      </w:r>
    </w:p>
    <w:p w14:paraId="67048DC1" w14:textId="77777777" w:rsidR="00990FBC" w:rsidRDefault="00990FBC" w:rsidP="00861F6B">
      <w:pPr>
        <w:spacing w:line="480" w:lineRule="auto"/>
        <w:rPr>
          <w:rFonts w:eastAsia="Times New Roman"/>
        </w:rPr>
      </w:pPr>
      <w:r>
        <w:rPr>
          <w:rStyle w:val="Emphasis"/>
          <w:rFonts w:ascii="Open Sans" w:eastAsia="Times New Roman" w:hAnsi="Open Sans" w:cs="Open Sans"/>
          <w:color w:val="666666"/>
          <w:sz w:val="21"/>
          <w:szCs w:val="21"/>
        </w:rPr>
        <w:lastRenderedPageBreak/>
        <w:t>Impact to default</w:t>
      </w:r>
      <w:r>
        <w:rPr>
          <w:rFonts w:eastAsia="Times New Roman"/>
        </w:rPr>
        <w:t>: The smaller the difference between the amount owed on the bill in September and April, the bigger the chances to default. (In general)</w:t>
      </w:r>
    </w:p>
    <w:p w14:paraId="34BF0074" w14:textId="77777777" w:rsidR="00990FBC" w:rsidRDefault="00990FBC" w:rsidP="00861F6B">
      <w:pPr>
        <w:spacing w:line="480" w:lineRule="auto"/>
        <w:rPr>
          <w:rFonts w:eastAsia="Times New Roman"/>
        </w:rPr>
      </w:pPr>
      <w:r>
        <w:rPr>
          <w:rStyle w:val="Strong"/>
          <w:rFonts w:ascii="Open Sans" w:eastAsia="Times New Roman" w:hAnsi="Open Sans" w:cs="Open Sans"/>
          <w:color w:val="666666"/>
          <w:sz w:val="21"/>
          <w:szCs w:val="21"/>
        </w:rPr>
        <w:t>PAY_AMT</w:t>
      </w:r>
      <w:proofErr w:type="gramStart"/>
      <w:r>
        <w:rPr>
          <w:rStyle w:val="Strong"/>
          <w:rFonts w:ascii="Open Sans" w:eastAsia="Times New Roman" w:hAnsi="Open Sans" w:cs="Open Sans"/>
          <w:color w:val="666666"/>
          <w:sz w:val="21"/>
          <w:szCs w:val="21"/>
        </w:rPr>
        <w:t>1..</w:t>
      </w:r>
      <w:proofErr w:type="gramEnd"/>
      <w:r>
        <w:rPr>
          <w:rStyle w:val="Strong"/>
          <w:rFonts w:ascii="Open Sans" w:eastAsia="Times New Roman" w:hAnsi="Open Sans" w:cs="Open Sans"/>
          <w:color w:val="666666"/>
          <w:sz w:val="21"/>
          <w:szCs w:val="21"/>
        </w:rPr>
        <w:t>6</w:t>
      </w:r>
      <w:r>
        <w:rPr>
          <w:rFonts w:eastAsia="Times New Roman"/>
        </w:rPr>
        <w:t xml:space="preserve">: Amount of previous payment in September .. </w:t>
      </w:r>
      <w:proofErr w:type="gramStart"/>
      <w:r>
        <w:rPr>
          <w:rFonts w:eastAsia="Times New Roman"/>
        </w:rPr>
        <w:t>April,</w:t>
      </w:r>
      <w:proofErr w:type="gramEnd"/>
      <w:r>
        <w:rPr>
          <w:rFonts w:eastAsia="Times New Roman"/>
        </w:rPr>
        <w:t xml:space="preserve"> 2005 (NT dollar) </w:t>
      </w:r>
    </w:p>
    <w:p w14:paraId="1E8125BA" w14:textId="77777777" w:rsidR="00990FBC" w:rsidRDefault="00990FBC" w:rsidP="00861F6B">
      <w:pPr>
        <w:spacing w:line="480" w:lineRule="auto"/>
        <w:rPr>
          <w:rFonts w:eastAsia="Times New Roman"/>
        </w:rPr>
      </w:pPr>
      <w:r>
        <w:rPr>
          <w:rStyle w:val="Emphasis"/>
          <w:rFonts w:ascii="Open Sans" w:eastAsia="Times New Roman" w:hAnsi="Open Sans" w:cs="Open Sans"/>
          <w:color w:val="666666"/>
          <w:sz w:val="21"/>
          <w:szCs w:val="21"/>
        </w:rPr>
        <w:t>Impact to default</w:t>
      </w:r>
      <w:r>
        <w:rPr>
          <w:rFonts w:eastAsia="Times New Roman"/>
        </w:rPr>
        <w:t>: The smaller the payment amount, the bigger the chance of default. (In general)</w:t>
      </w:r>
    </w:p>
    <w:p w14:paraId="6A55C2AD" w14:textId="609DFC52" w:rsidR="004A374A" w:rsidRPr="004A374A" w:rsidRDefault="004A374A" w:rsidP="00130DBD">
      <w:pPr>
        <w:pStyle w:val="Heading1"/>
        <w:rPr>
          <w:rFonts w:eastAsia="Times New Roman"/>
        </w:rPr>
      </w:pPr>
      <w:bookmarkStart w:id="10" w:name="_Toc140541303"/>
      <w:r>
        <w:rPr>
          <w:rFonts w:eastAsia="Times New Roman"/>
        </w:rPr>
        <w:t xml:space="preserve">Model </w:t>
      </w:r>
      <w:r w:rsidR="00801D62">
        <w:rPr>
          <w:rFonts w:eastAsia="Times New Roman"/>
        </w:rPr>
        <w:t>p</w:t>
      </w:r>
      <w:r>
        <w:rPr>
          <w:rFonts w:eastAsia="Times New Roman"/>
        </w:rPr>
        <w:t>rediction</w:t>
      </w:r>
      <w:r w:rsidRPr="004A374A">
        <w:rPr>
          <w:rFonts w:eastAsia="Times New Roman"/>
        </w:rPr>
        <w:t>:</w:t>
      </w:r>
      <w:bookmarkEnd w:id="10"/>
    </w:p>
    <w:p w14:paraId="32197EF4" w14:textId="7705B680" w:rsidR="00801D62" w:rsidRDefault="004A374A" w:rsidP="00861F6B">
      <w:pPr>
        <w:spacing w:line="480" w:lineRule="auto"/>
      </w:pPr>
      <w:r>
        <w:t>After</w:t>
      </w:r>
      <w:r w:rsidR="002971F0">
        <w:t xml:space="preserve"> </w:t>
      </w:r>
      <w:r w:rsidR="002971F0" w:rsidRPr="002971F0">
        <w:t>perform</w:t>
      </w:r>
      <w:r>
        <w:t>ing</w:t>
      </w:r>
      <w:r w:rsidR="002971F0" w:rsidRPr="002971F0">
        <w:t xml:space="preserve"> one-hot encoding on the categorical attributes, create a </w:t>
      </w:r>
      <w:r w:rsidR="006B4DD4">
        <w:t>d</w:t>
      </w:r>
      <w:r w:rsidR="002971F0" w:rsidRPr="002971F0">
        <w:t>ata</w:t>
      </w:r>
      <w:r w:rsidR="006B4DD4">
        <w:t xml:space="preserve"> f</w:t>
      </w:r>
      <w:r w:rsidR="002971F0" w:rsidRPr="002971F0">
        <w:t xml:space="preserve">rame with the one-hot encoded categorical attributes, and concatenate the categorical, numerical, and target variables into a final pre-processed </w:t>
      </w:r>
      <w:r w:rsidRPr="002971F0">
        <w:t>Data Frame</w:t>
      </w:r>
      <w:r w:rsidR="002971F0">
        <w:t xml:space="preserve">. </w:t>
      </w:r>
      <w:r w:rsidR="002971F0" w:rsidRPr="002971F0">
        <w:t xml:space="preserve">Build a </w:t>
      </w:r>
      <w:r w:rsidR="002971F0">
        <w:t>classification task</w:t>
      </w:r>
      <w:r w:rsidR="002971F0" w:rsidRPr="002971F0">
        <w:t xml:space="preserve"> and compute the feature </w:t>
      </w:r>
      <w:r w:rsidR="00801D62" w:rsidRPr="002971F0">
        <w:t>importance</w:t>
      </w:r>
      <w:r w:rsidR="002971F0">
        <w:t xml:space="preserve"> and select the top 5 best features. Split the dataset into t</w:t>
      </w:r>
      <w:r w:rsidR="002971F0">
        <w:t>rain</w:t>
      </w:r>
      <w:r w:rsidR="002971F0">
        <w:t xml:space="preserve">ing set </w:t>
      </w:r>
      <w:r w:rsidR="002971F0">
        <w:t xml:space="preserve">and </w:t>
      </w:r>
      <w:r w:rsidR="002971F0">
        <w:t xml:space="preserve">validation set </w:t>
      </w:r>
      <w:r w:rsidR="006B4DD4">
        <w:t>on the selected</w:t>
      </w:r>
      <w:r w:rsidR="002971F0">
        <w:t xml:space="preserve"> best features </w:t>
      </w:r>
      <w:r w:rsidR="006B4DD4">
        <w:t xml:space="preserve">by applying k-fold cross validation. </w:t>
      </w:r>
      <w:r w:rsidR="00801D62">
        <w:t xml:space="preserve"> </w:t>
      </w:r>
      <w:r w:rsidR="006B4DD4">
        <w:t xml:space="preserve">Initialize the classification models, </w:t>
      </w:r>
      <w:r w:rsidR="006B4DD4">
        <w:rPr>
          <w:rFonts w:eastAsia="Times New Roman"/>
        </w:rPr>
        <w:t>Decision Tree Classifier, Logistic Regression, Random Forest, XG Boost, Support Vector Mechanism, K Nearest Neighbors</w:t>
      </w:r>
      <w:r w:rsidR="006B4DD4">
        <w:t xml:space="preserve"> and train the model for each fold, </w:t>
      </w:r>
      <w:r w:rsidR="00801D62">
        <w:t xml:space="preserve">make predictions on the test </w:t>
      </w:r>
      <w:proofErr w:type="gramStart"/>
      <w:r w:rsidR="00801D62">
        <w:t>set</w:t>
      </w:r>
      <w:proofErr w:type="gramEnd"/>
      <w:r w:rsidR="00801D62">
        <w:t xml:space="preserve"> and </w:t>
      </w:r>
      <w:r w:rsidR="006B4DD4">
        <w:t>evaluate the performance of the model by calculating</w:t>
      </w:r>
      <w:r w:rsidR="00801D62">
        <w:t xml:space="preserve"> accuracy, precision, recall, f1score, ROC-AUC score </w:t>
      </w:r>
      <w:r w:rsidR="006B4DD4">
        <w:t xml:space="preserve">on each model. Re-train the model by experimenting balancing the dataset using k-means SMOTE and evaluate the performance. </w:t>
      </w:r>
    </w:p>
    <w:p w14:paraId="7AE17B79" w14:textId="77A2FA4A" w:rsidR="00801D62" w:rsidRDefault="00801D62" w:rsidP="00801D62">
      <w:pPr>
        <w:pStyle w:val="Heading1"/>
      </w:pPr>
      <w:bookmarkStart w:id="11" w:name="_Toc140541304"/>
      <w:r>
        <w:rPr>
          <w:rFonts w:eastAsia="Times New Roman"/>
        </w:rPr>
        <w:t>C</w:t>
      </w:r>
      <w:r>
        <w:rPr>
          <w:rFonts w:eastAsia="Times New Roman"/>
        </w:rPr>
        <w:t>omparative analysis</w:t>
      </w:r>
      <w:r>
        <w:rPr>
          <w:rFonts w:eastAsia="Times New Roman"/>
        </w:rPr>
        <w:t>:</w:t>
      </w:r>
      <w:bookmarkEnd w:id="11"/>
    </w:p>
    <w:p w14:paraId="404C2EE3" w14:textId="17282A0A" w:rsidR="002971F0" w:rsidRDefault="0040023D" w:rsidP="00861F6B">
      <w:pPr>
        <w:spacing w:line="480" w:lineRule="auto"/>
        <w:rPr>
          <w:rFonts w:eastAsia="Times New Roman"/>
        </w:rPr>
      </w:pPr>
      <w:r>
        <w:t xml:space="preserve">The results show that the highest AUC value is for </w:t>
      </w:r>
      <w:proofErr w:type="spellStart"/>
      <w:r>
        <w:t>XGBClassifier</w:t>
      </w:r>
      <w:proofErr w:type="spellEnd"/>
      <w:r>
        <w:t xml:space="preserve"> </w:t>
      </w:r>
      <w:proofErr w:type="spellStart"/>
      <w:r>
        <w:t>ie</w:t>
      </w:r>
      <w:proofErr w:type="spellEnd"/>
      <w:r>
        <w:t>., 0.72.</w:t>
      </w:r>
    </w:p>
    <w:tbl>
      <w:tblPr>
        <w:tblW w:w="11520" w:type="dxa"/>
        <w:tblInd w:w="-1085" w:type="dxa"/>
        <w:tblLook w:val="04A0" w:firstRow="1" w:lastRow="0" w:firstColumn="1" w:lastColumn="0" w:noHBand="0" w:noVBand="1"/>
      </w:tblPr>
      <w:tblGrid>
        <w:gridCol w:w="2880"/>
        <w:gridCol w:w="1011"/>
        <w:gridCol w:w="909"/>
        <w:gridCol w:w="1011"/>
        <w:gridCol w:w="909"/>
        <w:gridCol w:w="1011"/>
        <w:gridCol w:w="909"/>
        <w:gridCol w:w="1011"/>
        <w:gridCol w:w="909"/>
        <w:gridCol w:w="960"/>
      </w:tblGrid>
      <w:tr w:rsidR="00AE64B2" w:rsidRPr="00AE64B2" w14:paraId="348CDAA6" w14:textId="77777777" w:rsidTr="00AE64B2">
        <w:trPr>
          <w:trHeight w:val="288"/>
        </w:trPr>
        <w:tc>
          <w:tcPr>
            <w:tcW w:w="288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31B9B727" w14:textId="77777777" w:rsidR="00AE64B2" w:rsidRPr="00AE64B2" w:rsidRDefault="00AE64B2" w:rsidP="00AE64B2">
            <w:pPr>
              <w:spacing w:after="0" w:line="240" w:lineRule="auto"/>
              <w:rPr>
                <w:rFonts w:ascii="Calibri" w:eastAsia="Times New Roman" w:hAnsi="Calibri" w:cs="Calibri"/>
                <w:b/>
                <w:bCs/>
                <w:color w:val="000000"/>
                <w:szCs w:val="22"/>
                <w:lang w:eastAsia="en-CA"/>
              </w:rPr>
            </w:pPr>
            <w:r w:rsidRPr="00AE64B2">
              <w:rPr>
                <w:rFonts w:ascii="Calibri" w:eastAsia="Times New Roman" w:hAnsi="Calibri" w:cs="Calibri"/>
                <w:b/>
                <w:bCs/>
                <w:color w:val="000000"/>
                <w:szCs w:val="22"/>
                <w:lang w:eastAsia="en-CA"/>
              </w:rPr>
              <w:t>Algorithm</w:t>
            </w:r>
          </w:p>
        </w:tc>
        <w:tc>
          <w:tcPr>
            <w:tcW w:w="192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3CB43061" w14:textId="77777777" w:rsidR="00AE64B2" w:rsidRPr="00AE64B2" w:rsidRDefault="00AE64B2" w:rsidP="00AE64B2">
            <w:pPr>
              <w:spacing w:after="0" w:line="240" w:lineRule="auto"/>
              <w:jc w:val="center"/>
              <w:rPr>
                <w:rFonts w:ascii="Calibri" w:eastAsia="Times New Roman" w:hAnsi="Calibri" w:cs="Calibri"/>
                <w:b/>
                <w:bCs/>
                <w:color w:val="000000"/>
                <w:szCs w:val="22"/>
                <w:lang w:eastAsia="en-CA"/>
              </w:rPr>
            </w:pPr>
            <w:r w:rsidRPr="00AE64B2">
              <w:rPr>
                <w:rFonts w:ascii="Calibri" w:eastAsia="Times New Roman" w:hAnsi="Calibri" w:cs="Calibri"/>
                <w:b/>
                <w:bCs/>
                <w:color w:val="000000"/>
                <w:szCs w:val="22"/>
                <w:lang w:eastAsia="en-CA"/>
              </w:rPr>
              <w:t>Accuracy</w:t>
            </w:r>
          </w:p>
        </w:tc>
        <w:tc>
          <w:tcPr>
            <w:tcW w:w="192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67B0D194" w14:textId="77777777" w:rsidR="00AE64B2" w:rsidRPr="00AE64B2" w:rsidRDefault="00AE64B2" w:rsidP="00AE64B2">
            <w:pPr>
              <w:spacing w:after="0" w:line="240" w:lineRule="auto"/>
              <w:jc w:val="center"/>
              <w:rPr>
                <w:rFonts w:ascii="Calibri" w:eastAsia="Times New Roman" w:hAnsi="Calibri" w:cs="Calibri"/>
                <w:b/>
                <w:bCs/>
                <w:color w:val="000000"/>
                <w:szCs w:val="22"/>
                <w:lang w:eastAsia="en-CA"/>
              </w:rPr>
            </w:pPr>
            <w:r w:rsidRPr="00AE64B2">
              <w:rPr>
                <w:rFonts w:ascii="Calibri" w:eastAsia="Times New Roman" w:hAnsi="Calibri" w:cs="Calibri"/>
                <w:b/>
                <w:bCs/>
                <w:color w:val="000000"/>
                <w:szCs w:val="22"/>
                <w:lang w:eastAsia="en-CA"/>
              </w:rPr>
              <w:t>Precision</w:t>
            </w:r>
          </w:p>
        </w:tc>
        <w:tc>
          <w:tcPr>
            <w:tcW w:w="192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0564FA87" w14:textId="77777777" w:rsidR="00AE64B2" w:rsidRPr="00AE64B2" w:rsidRDefault="00AE64B2" w:rsidP="00AE64B2">
            <w:pPr>
              <w:spacing w:after="0" w:line="240" w:lineRule="auto"/>
              <w:jc w:val="center"/>
              <w:rPr>
                <w:rFonts w:ascii="Calibri" w:eastAsia="Times New Roman" w:hAnsi="Calibri" w:cs="Calibri"/>
                <w:b/>
                <w:bCs/>
                <w:color w:val="000000"/>
                <w:szCs w:val="22"/>
                <w:lang w:eastAsia="en-CA"/>
              </w:rPr>
            </w:pPr>
            <w:r w:rsidRPr="00AE64B2">
              <w:rPr>
                <w:rFonts w:ascii="Calibri" w:eastAsia="Times New Roman" w:hAnsi="Calibri" w:cs="Calibri"/>
                <w:b/>
                <w:bCs/>
                <w:color w:val="000000"/>
                <w:szCs w:val="22"/>
                <w:lang w:eastAsia="en-CA"/>
              </w:rPr>
              <w:t>Recall</w:t>
            </w:r>
          </w:p>
        </w:tc>
        <w:tc>
          <w:tcPr>
            <w:tcW w:w="192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0DEBC5C4" w14:textId="77777777" w:rsidR="00AE64B2" w:rsidRPr="00AE64B2" w:rsidRDefault="00AE64B2" w:rsidP="00AE64B2">
            <w:pPr>
              <w:spacing w:after="0" w:line="240" w:lineRule="auto"/>
              <w:jc w:val="center"/>
              <w:rPr>
                <w:rFonts w:ascii="Calibri" w:eastAsia="Times New Roman" w:hAnsi="Calibri" w:cs="Calibri"/>
                <w:b/>
                <w:bCs/>
                <w:color w:val="000000"/>
                <w:szCs w:val="22"/>
                <w:lang w:eastAsia="en-CA"/>
              </w:rPr>
            </w:pPr>
            <w:r w:rsidRPr="00AE64B2">
              <w:rPr>
                <w:rFonts w:ascii="Calibri" w:eastAsia="Times New Roman" w:hAnsi="Calibri" w:cs="Calibri"/>
                <w:b/>
                <w:bCs/>
                <w:color w:val="000000"/>
                <w:szCs w:val="22"/>
                <w:lang w:eastAsia="en-CA"/>
              </w:rPr>
              <w:t>F1 Score</w:t>
            </w:r>
          </w:p>
        </w:tc>
        <w:tc>
          <w:tcPr>
            <w:tcW w:w="960" w:type="dxa"/>
            <w:tcBorders>
              <w:top w:val="single" w:sz="4" w:space="0" w:color="auto"/>
              <w:left w:val="nil"/>
              <w:bottom w:val="single" w:sz="4" w:space="0" w:color="auto"/>
              <w:right w:val="single" w:sz="4" w:space="0" w:color="auto"/>
            </w:tcBorders>
            <w:shd w:val="clear" w:color="000000" w:fill="B4C6E7"/>
            <w:noWrap/>
            <w:vAlign w:val="bottom"/>
            <w:hideMark/>
          </w:tcPr>
          <w:p w14:paraId="290EB6F0" w14:textId="77777777" w:rsidR="00AE64B2" w:rsidRPr="00AE64B2" w:rsidRDefault="00AE64B2" w:rsidP="00AE64B2">
            <w:pPr>
              <w:spacing w:after="0" w:line="240" w:lineRule="auto"/>
              <w:rPr>
                <w:rFonts w:ascii="Calibri" w:eastAsia="Times New Roman" w:hAnsi="Calibri" w:cs="Calibri"/>
                <w:b/>
                <w:bCs/>
                <w:color w:val="000000"/>
                <w:szCs w:val="22"/>
                <w:lang w:eastAsia="en-CA"/>
              </w:rPr>
            </w:pPr>
            <w:r w:rsidRPr="00AE64B2">
              <w:rPr>
                <w:rFonts w:ascii="Calibri" w:eastAsia="Times New Roman" w:hAnsi="Calibri" w:cs="Calibri"/>
                <w:b/>
                <w:bCs/>
                <w:color w:val="000000"/>
                <w:szCs w:val="22"/>
                <w:lang w:eastAsia="en-CA"/>
              </w:rPr>
              <w:t>AUC</w:t>
            </w:r>
          </w:p>
        </w:tc>
      </w:tr>
      <w:tr w:rsidR="00AE64B2" w:rsidRPr="00AE64B2" w14:paraId="101FCDCF" w14:textId="77777777" w:rsidTr="00AE64B2">
        <w:trPr>
          <w:trHeight w:val="288"/>
        </w:trPr>
        <w:tc>
          <w:tcPr>
            <w:tcW w:w="2880" w:type="dxa"/>
            <w:tcBorders>
              <w:top w:val="nil"/>
              <w:left w:val="nil"/>
              <w:bottom w:val="nil"/>
              <w:right w:val="nil"/>
            </w:tcBorders>
            <w:shd w:val="clear" w:color="000000" w:fill="D9E1F2"/>
            <w:noWrap/>
            <w:vAlign w:val="bottom"/>
            <w:hideMark/>
          </w:tcPr>
          <w:p w14:paraId="1AACD465" w14:textId="77777777" w:rsidR="00AE64B2" w:rsidRPr="00AE64B2" w:rsidRDefault="00AE64B2" w:rsidP="00AE64B2">
            <w:pPr>
              <w:spacing w:after="0" w:line="240" w:lineRule="auto"/>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 </w:t>
            </w:r>
          </w:p>
        </w:tc>
        <w:tc>
          <w:tcPr>
            <w:tcW w:w="1011" w:type="dxa"/>
            <w:tcBorders>
              <w:top w:val="nil"/>
              <w:left w:val="single" w:sz="4" w:space="0" w:color="auto"/>
              <w:bottom w:val="single" w:sz="4" w:space="0" w:color="auto"/>
              <w:right w:val="single" w:sz="4" w:space="0" w:color="auto"/>
            </w:tcBorders>
            <w:shd w:val="clear" w:color="000000" w:fill="D9E1F2"/>
            <w:noWrap/>
            <w:vAlign w:val="bottom"/>
            <w:hideMark/>
          </w:tcPr>
          <w:p w14:paraId="735CE21B" w14:textId="77777777" w:rsidR="00AE64B2" w:rsidRPr="00AE64B2" w:rsidRDefault="00AE64B2" w:rsidP="00AE64B2">
            <w:pPr>
              <w:spacing w:after="0" w:line="240" w:lineRule="auto"/>
              <w:rPr>
                <w:rFonts w:ascii="Calibri" w:eastAsia="Times New Roman" w:hAnsi="Calibri" w:cs="Calibri"/>
                <w:b/>
                <w:bCs/>
                <w:color w:val="000000"/>
                <w:szCs w:val="22"/>
                <w:lang w:eastAsia="en-CA"/>
              </w:rPr>
            </w:pPr>
            <w:r w:rsidRPr="00AE64B2">
              <w:rPr>
                <w:rFonts w:ascii="Calibri" w:eastAsia="Times New Roman" w:hAnsi="Calibri" w:cs="Calibri"/>
                <w:b/>
                <w:bCs/>
                <w:color w:val="000000"/>
                <w:szCs w:val="22"/>
                <w:lang w:eastAsia="en-CA"/>
              </w:rPr>
              <w:t>Train Set</w:t>
            </w:r>
          </w:p>
        </w:tc>
        <w:tc>
          <w:tcPr>
            <w:tcW w:w="909" w:type="dxa"/>
            <w:tcBorders>
              <w:top w:val="nil"/>
              <w:left w:val="nil"/>
              <w:bottom w:val="single" w:sz="4" w:space="0" w:color="auto"/>
              <w:right w:val="single" w:sz="4" w:space="0" w:color="auto"/>
            </w:tcBorders>
            <w:shd w:val="clear" w:color="000000" w:fill="D9E1F2"/>
            <w:noWrap/>
            <w:vAlign w:val="bottom"/>
            <w:hideMark/>
          </w:tcPr>
          <w:p w14:paraId="4D5B2795" w14:textId="77777777" w:rsidR="00AE64B2" w:rsidRPr="00AE64B2" w:rsidRDefault="00AE64B2" w:rsidP="00AE64B2">
            <w:pPr>
              <w:spacing w:after="0" w:line="240" w:lineRule="auto"/>
              <w:rPr>
                <w:rFonts w:ascii="Calibri" w:eastAsia="Times New Roman" w:hAnsi="Calibri" w:cs="Calibri"/>
                <w:b/>
                <w:bCs/>
                <w:color w:val="000000"/>
                <w:szCs w:val="22"/>
                <w:lang w:eastAsia="en-CA"/>
              </w:rPr>
            </w:pPr>
            <w:r w:rsidRPr="00AE64B2">
              <w:rPr>
                <w:rFonts w:ascii="Calibri" w:eastAsia="Times New Roman" w:hAnsi="Calibri" w:cs="Calibri"/>
                <w:b/>
                <w:bCs/>
                <w:color w:val="000000"/>
                <w:szCs w:val="22"/>
                <w:lang w:eastAsia="en-CA"/>
              </w:rPr>
              <w:t>Test Set</w:t>
            </w:r>
          </w:p>
        </w:tc>
        <w:tc>
          <w:tcPr>
            <w:tcW w:w="1011" w:type="dxa"/>
            <w:tcBorders>
              <w:top w:val="nil"/>
              <w:left w:val="nil"/>
              <w:bottom w:val="single" w:sz="4" w:space="0" w:color="auto"/>
              <w:right w:val="single" w:sz="4" w:space="0" w:color="auto"/>
            </w:tcBorders>
            <w:shd w:val="clear" w:color="000000" w:fill="D9E1F2"/>
            <w:noWrap/>
            <w:vAlign w:val="bottom"/>
            <w:hideMark/>
          </w:tcPr>
          <w:p w14:paraId="3D0A700C" w14:textId="77777777" w:rsidR="00AE64B2" w:rsidRPr="00AE64B2" w:rsidRDefault="00AE64B2" w:rsidP="00AE64B2">
            <w:pPr>
              <w:spacing w:after="0" w:line="240" w:lineRule="auto"/>
              <w:rPr>
                <w:rFonts w:ascii="Calibri" w:eastAsia="Times New Roman" w:hAnsi="Calibri" w:cs="Calibri"/>
                <w:b/>
                <w:bCs/>
                <w:color w:val="000000"/>
                <w:szCs w:val="22"/>
                <w:lang w:eastAsia="en-CA"/>
              </w:rPr>
            </w:pPr>
            <w:r w:rsidRPr="00AE64B2">
              <w:rPr>
                <w:rFonts w:ascii="Calibri" w:eastAsia="Times New Roman" w:hAnsi="Calibri" w:cs="Calibri"/>
                <w:b/>
                <w:bCs/>
                <w:color w:val="000000"/>
                <w:szCs w:val="22"/>
                <w:lang w:eastAsia="en-CA"/>
              </w:rPr>
              <w:t>Train Set</w:t>
            </w:r>
          </w:p>
        </w:tc>
        <w:tc>
          <w:tcPr>
            <w:tcW w:w="909" w:type="dxa"/>
            <w:tcBorders>
              <w:top w:val="nil"/>
              <w:left w:val="nil"/>
              <w:bottom w:val="single" w:sz="4" w:space="0" w:color="auto"/>
              <w:right w:val="single" w:sz="4" w:space="0" w:color="auto"/>
            </w:tcBorders>
            <w:shd w:val="clear" w:color="000000" w:fill="D9E1F2"/>
            <w:noWrap/>
            <w:vAlign w:val="bottom"/>
            <w:hideMark/>
          </w:tcPr>
          <w:p w14:paraId="54794BEF" w14:textId="77777777" w:rsidR="00AE64B2" w:rsidRPr="00AE64B2" w:rsidRDefault="00AE64B2" w:rsidP="00AE64B2">
            <w:pPr>
              <w:spacing w:after="0" w:line="240" w:lineRule="auto"/>
              <w:rPr>
                <w:rFonts w:ascii="Calibri" w:eastAsia="Times New Roman" w:hAnsi="Calibri" w:cs="Calibri"/>
                <w:b/>
                <w:bCs/>
                <w:color w:val="000000"/>
                <w:szCs w:val="22"/>
                <w:lang w:eastAsia="en-CA"/>
              </w:rPr>
            </w:pPr>
            <w:r w:rsidRPr="00AE64B2">
              <w:rPr>
                <w:rFonts w:ascii="Calibri" w:eastAsia="Times New Roman" w:hAnsi="Calibri" w:cs="Calibri"/>
                <w:b/>
                <w:bCs/>
                <w:color w:val="000000"/>
                <w:szCs w:val="22"/>
                <w:lang w:eastAsia="en-CA"/>
              </w:rPr>
              <w:t>Test Set</w:t>
            </w:r>
          </w:p>
        </w:tc>
        <w:tc>
          <w:tcPr>
            <w:tcW w:w="1011" w:type="dxa"/>
            <w:tcBorders>
              <w:top w:val="nil"/>
              <w:left w:val="nil"/>
              <w:bottom w:val="single" w:sz="4" w:space="0" w:color="auto"/>
              <w:right w:val="single" w:sz="4" w:space="0" w:color="auto"/>
            </w:tcBorders>
            <w:shd w:val="clear" w:color="000000" w:fill="D9E1F2"/>
            <w:noWrap/>
            <w:vAlign w:val="bottom"/>
            <w:hideMark/>
          </w:tcPr>
          <w:p w14:paraId="4C62E5EB" w14:textId="77777777" w:rsidR="00AE64B2" w:rsidRPr="00AE64B2" w:rsidRDefault="00AE64B2" w:rsidP="00AE64B2">
            <w:pPr>
              <w:spacing w:after="0" w:line="240" w:lineRule="auto"/>
              <w:rPr>
                <w:rFonts w:ascii="Calibri" w:eastAsia="Times New Roman" w:hAnsi="Calibri" w:cs="Calibri"/>
                <w:b/>
                <w:bCs/>
                <w:color w:val="000000"/>
                <w:szCs w:val="22"/>
                <w:lang w:eastAsia="en-CA"/>
              </w:rPr>
            </w:pPr>
            <w:r w:rsidRPr="00AE64B2">
              <w:rPr>
                <w:rFonts w:ascii="Calibri" w:eastAsia="Times New Roman" w:hAnsi="Calibri" w:cs="Calibri"/>
                <w:b/>
                <w:bCs/>
                <w:color w:val="000000"/>
                <w:szCs w:val="22"/>
                <w:lang w:eastAsia="en-CA"/>
              </w:rPr>
              <w:t>Train Set</w:t>
            </w:r>
          </w:p>
        </w:tc>
        <w:tc>
          <w:tcPr>
            <w:tcW w:w="909" w:type="dxa"/>
            <w:tcBorders>
              <w:top w:val="nil"/>
              <w:left w:val="nil"/>
              <w:bottom w:val="single" w:sz="4" w:space="0" w:color="auto"/>
              <w:right w:val="single" w:sz="4" w:space="0" w:color="auto"/>
            </w:tcBorders>
            <w:shd w:val="clear" w:color="000000" w:fill="D9E1F2"/>
            <w:noWrap/>
            <w:vAlign w:val="bottom"/>
            <w:hideMark/>
          </w:tcPr>
          <w:p w14:paraId="091B36E6" w14:textId="77777777" w:rsidR="00AE64B2" w:rsidRPr="00AE64B2" w:rsidRDefault="00AE64B2" w:rsidP="00AE64B2">
            <w:pPr>
              <w:spacing w:after="0" w:line="240" w:lineRule="auto"/>
              <w:rPr>
                <w:rFonts w:ascii="Calibri" w:eastAsia="Times New Roman" w:hAnsi="Calibri" w:cs="Calibri"/>
                <w:b/>
                <w:bCs/>
                <w:color w:val="000000"/>
                <w:szCs w:val="22"/>
                <w:lang w:eastAsia="en-CA"/>
              </w:rPr>
            </w:pPr>
            <w:r w:rsidRPr="00AE64B2">
              <w:rPr>
                <w:rFonts w:ascii="Calibri" w:eastAsia="Times New Roman" w:hAnsi="Calibri" w:cs="Calibri"/>
                <w:b/>
                <w:bCs/>
                <w:color w:val="000000"/>
                <w:szCs w:val="22"/>
                <w:lang w:eastAsia="en-CA"/>
              </w:rPr>
              <w:t>Test Set</w:t>
            </w:r>
          </w:p>
        </w:tc>
        <w:tc>
          <w:tcPr>
            <w:tcW w:w="1011" w:type="dxa"/>
            <w:tcBorders>
              <w:top w:val="nil"/>
              <w:left w:val="nil"/>
              <w:bottom w:val="single" w:sz="4" w:space="0" w:color="auto"/>
              <w:right w:val="single" w:sz="4" w:space="0" w:color="auto"/>
            </w:tcBorders>
            <w:shd w:val="clear" w:color="000000" w:fill="D9E1F2"/>
            <w:noWrap/>
            <w:vAlign w:val="bottom"/>
            <w:hideMark/>
          </w:tcPr>
          <w:p w14:paraId="7415D6D0" w14:textId="77777777" w:rsidR="00AE64B2" w:rsidRPr="00AE64B2" w:rsidRDefault="00AE64B2" w:rsidP="00AE64B2">
            <w:pPr>
              <w:spacing w:after="0" w:line="240" w:lineRule="auto"/>
              <w:rPr>
                <w:rFonts w:ascii="Calibri" w:eastAsia="Times New Roman" w:hAnsi="Calibri" w:cs="Calibri"/>
                <w:b/>
                <w:bCs/>
                <w:color w:val="000000"/>
                <w:szCs w:val="22"/>
                <w:lang w:eastAsia="en-CA"/>
              </w:rPr>
            </w:pPr>
            <w:r w:rsidRPr="00AE64B2">
              <w:rPr>
                <w:rFonts w:ascii="Calibri" w:eastAsia="Times New Roman" w:hAnsi="Calibri" w:cs="Calibri"/>
                <w:b/>
                <w:bCs/>
                <w:color w:val="000000"/>
                <w:szCs w:val="22"/>
                <w:lang w:eastAsia="en-CA"/>
              </w:rPr>
              <w:t>Train Set</w:t>
            </w:r>
          </w:p>
        </w:tc>
        <w:tc>
          <w:tcPr>
            <w:tcW w:w="909" w:type="dxa"/>
            <w:tcBorders>
              <w:top w:val="nil"/>
              <w:left w:val="nil"/>
              <w:bottom w:val="single" w:sz="4" w:space="0" w:color="auto"/>
              <w:right w:val="single" w:sz="4" w:space="0" w:color="auto"/>
            </w:tcBorders>
            <w:shd w:val="clear" w:color="000000" w:fill="D9E1F2"/>
            <w:noWrap/>
            <w:vAlign w:val="bottom"/>
            <w:hideMark/>
          </w:tcPr>
          <w:p w14:paraId="04DEF1C9" w14:textId="77777777" w:rsidR="00AE64B2" w:rsidRPr="00AE64B2" w:rsidRDefault="00AE64B2" w:rsidP="00AE64B2">
            <w:pPr>
              <w:spacing w:after="0" w:line="240" w:lineRule="auto"/>
              <w:rPr>
                <w:rFonts w:ascii="Calibri" w:eastAsia="Times New Roman" w:hAnsi="Calibri" w:cs="Calibri"/>
                <w:b/>
                <w:bCs/>
                <w:color w:val="000000"/>
                <w:szCs w:val="22"/>
                <w:lang w:eastAsia="en-CA"/>
              </w:rPr>
            </w:pPr>
            <w:r w:rsidRPr="00AE64B2">
              <w:rPr>
                <w:rFonts w:ascii="Calibri" w:eastAsia="Times New Roman" w:hAnsi="Calibri" w:cs="Calibri"/>
                <w:b/>
                <w:bCs/>
                <w:color w:val="000000"/>
                <w:szCs w:val="22"/>
                <w:lang w:eastAsia="en-CA"/>
              </w:rPr>
              <w:t>Test Set</w:t>
            </w:r>
          </w:p>
        </w:tc>
        <w:tc>
          <w:tcPr>
            <w:tcW w:w="960" w:type="dxa"/>
            <w:tcBorders>
              <w:top w:val="nil"/>
              <w:left w:val="nil"/>
              <w:bottom w:val="single" w:sz="4" w:space="0" w:color="auto"/>
              <w:right w:val="single" w:sz="4" w:space="0" w:color="auto"/>
            </w:tcBorders>
            <w:shd w:val="clear" w:color="000000" w:fill="D9E1F2"/>
            <w:noWrap/>
            <w:vAlign w:val="bottom"/>
            <w:hideMark/>
          </w:tcPr>
          <w:p w14:paraId="77EE682F" w14:textId="77777777" w:rsidR="00AE64B2" w:rsidRPr="00AE64B2" w:rsidRDefault="00AE64B2" w:rsidP="00AE64B2">
            <w:pPr>
              <w:spacing w:after="0" w:line="240" w:lineRule="auto"/>
              <w:rPr>
                <w:rFonts w:ascii="Calibri" w:eastAsia="Times New Roman" w:hAnsi="Calibri" w:cs="Calibri"/>
                <w:b/>
                <w:bCs/>
                <w:color w:val="000000"/>
                <w:szCs w:val="22"/>
                <w:lang w:eastAsia="en-CA"/>
              </w:rPr>
            </w:pPr>
            <w:r w:rsidRPr="00AE64B2">
              <w:rPr>
                <w:rFonts w:ascii="Calibri" w:eastAsia="Times New Roman" w:hAnsi="Calibri" w:cs="Calibri"/>
                <w:b/>
                <w:bCs/>
                <w:color w:val="000000"/>
                <w:szCs w:val="22"/>
                <w:lang w:eastAsia="en-CA"/>
              </w:rPr>
              <w:t> </w:t>
            </w:r>
          </w:p>
        </w:tc>
      </w:tr>
      <w:tr w:rsidR="00AE64B2" w:rsidRPr="00AE64B2" w14:paraId="008AB660" w14:textId="77777777" w:rsidTr="00AE64B2">
        <w:trPr>
          <w:trHeight w:val="288"/>
        </w:trPr>
        <w:tc>
          <w:tcPr>
            <w:tcW w:w="288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2F27460F" w14:textId="77777777" w:rsidR="00AE64B2" w:rsidRPr="00AE64B2" w:rsidRDefault="00AE64B2" w:rsidP="00AE64B2">
            <w:pPr>
              <w:spacing w:after="0" w:line="240" w:lineRule="auto"/>
              <w:rPr>
                <w:rFonts w:ascii="Calibri" w:eastAsia="Times New Roman" w:hAnsi="Calibri" w:cs="Calibri"/>
                <w:b/>
                <w:bCs/>
                <w:color w:val="000000"/>
                <w:szCs w:val="22"/>
                <w:lang w:eastAsia="en-CA"/>
              </w:rPr>
            </w:pPr>
            <w:r w:rsidRPr="00AE64B2">
              <w:rPr>
                <w:rFonts w:ascii="Calibri" w:eastAsia="Times New Roman" w:hAnsi="Calibri" w:cs="Calibri"/>
                <w:b/>
                <w:bCs/>
                <w:color w:val="000000"/>
                <w:szCs w:val="22"/>
                <w:lang w:eastAsia="en-CA"/>
              </w:rPr>
              <w:t>Decision Tree</w:t>
            </w:r>
          </w:p>
        </w:tc>
        <w:tc>
          <w:tcPr>
            <w:tcW w:w="1011" w:type="dxa"/>
            <w:tcBorders>
              <w:top w:val="nil"/>
              <w:left w:val="nil"/>
              <w:bottom w:val="single" w:sz="4" w:space="0" w:color="auto"/>
              <w:right w:val="single" w:sz="4" w:space="0" w:color="auto"/>
            </w:tcBorders>
            <w:shd w:val="clear" w:color="auto" w:fill="auto"/>
            <w:noWrap/>
            <w:vAlign w:val="bottom"/>
            <w:hideMark/>
          </w:tcPr>
          <w:p w14:paraId="10B76859"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0.99</w:t>
            </w:r>
          </w:p>
        </w:tc>
        <w:tc>
          <w:tcPr>
            <w:tcW w:w="909" w:type="dxa"/>
            <w:tcBorders>
              <w:top w:val="nil"/>
              <w:left w:val="nil"/>
              <w:bottom w:val="single" w:sz="4" w:space="0" w:color="auto"/>
              <w:right w:val="single" w:sz="4" w:space="0" w:color="auto"/>
            </w:tcBorders>
            <w:shd w:val="clear" w:color="auto" w:fill="auto"/>
            <w:noWrap/>
            <w:vAlign w:val="bottom"/>
            <w:hideMark/>
          </w:tcPr>
          <w:p w14:paraId="672AC8F7"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0.71</w:t>
            </w:r>
          </w:p>
        </w:tc>
        <w:tc>
          <w:tcPr>
            <w:tcW w:w="1011" w:type="dxa"/>
            <w:tcBorders>
              <w:top w:val="nil"/>
              <w:left w:val="nil"/>
              <w:bottom w:val="single" w:sz="4" w:space="0" w:color="auto"/>
              <w:right w:val="single" w:sz="4" w:space="0" w:color="auto"/>
            </w:tcBorders>
            <w:shd w:val="clear" w:color="auto" w:fill="auto"/>
            <w:noWrap/>
            <w:vAlign w:val="bottom"/>
            <w:hideMark/>
          </w:tcPr>
          <w:p w14:paraId="6F6C9321"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0.99</w:t>
            </w:r>
          </w:p>
        </w:tc>
        <w:tc>
          <w:tcPr>
            <w:tcW w:w="909" w:type="dxa"/>
            <w:tcBorders>
              <w:top w:val="nil"/>
              <w:left w:val="nil"/>
              <w:bottom w:val="single" w:sz="4" w:space="0" w:color="auto"/>
              <w:right w:val="single" w:sz="4" w:space="0" w:color="auto"/>
            </w:tcBorders>
            <w:shd w:val="clear" w:color="auto" w:fill="auto"/>
            <w:noWrap/>
            <w:vAlign w:val="bottom"/>
            <w:hideMark/>
          </w:tcPr>
          <w:p w14:paraId="33554C4E"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0.35</w:t>
            </w:r>
          </w:p>
        </w:tc>
        <w:tc>
          <w:tcPr>
            <w:tcW w:w="1011" w:type="dxa"/>
            <w:tcBorders>
              <w:top w:val="nil"/>
              <w:left w:val="nil"/>
              <w:bottom w:val="single" w:sz="4" w:space="0" w:color="auto"/>
              <w:right w:val="single" w:sz="4" w:space="0" w:color="auto"/>
            </w:tcBorders>
            <w:shd w:val="clear" w:color="auto" w:fill="auto"/>
            <w:noWrap/>
            <w:vAlign w:val="bottom"/>
            <w:hideMark/>
          </w:tcPr>
          <w:p w14:paraId="6A5D14CA"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0.97</w:t>
            </w:r>
          </w:p>
        </w:tc>
        <w:tc>
          <w:tcPr>
            <w:tcW w:w="909" w:type="dxa"/>
            <w:tcBorders>
              <w:top w:val="nil"/>
              <w:left w:val="nil"/>
              <w:bottom w:val="single" w:sz="4" w:space="0" w:color="auto"/>
              <w:right w:val="single" w:sz="4" w:space="0" w:color="auto"/>
            </w:tcBorders>
            <w:shd w:val="clear" w:color="auto" w:fill="auto"/>
            <w:noWrap/>
            <w:vAlign w:val="bottom"/>
            <w:hideMark/>
          </w:tcPr>
          <w:p w14:paraId="0FF37C07"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0.36</w:t>
            </w:r>
          </w:p>
        </w:tc>
        <w:tc>
          <w:tcPr>
            <w:tcW w:w="1011" w:type="dxa"/>
            <w:tcBorders>
              <w:top w:val="nil"/>
              <w:left w:val="nil"/>
              <w:bottom w:val="single" w:sz="4" w:space="0" w:color="auto"/>
              <w:right w:val="single" w:sz="4" w:space="0" w:color="auto"/>
            </w:tcBorders>
            <w:shd w:val="clear" w:color="auto" w:fill="auto"/>
            <w:noWrap/>
            <w:vAlign w:val="bottom"/>
            <w:hideMark/>
          </w:tcPr>
          <w:p w14:paraId="0AE9C893"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0.98</w:t>
            </w:r>
          </w:p>
        </w:tc>
        <w:tc>
          <w:tcPr>
            <w:tcW w:w="909" w:type="dxa"/>
            <w:tcBorders>
              <w:top w:val="nil"/>
              <w:left w:val="nil"/>
              <w:bottom w:val="single" w:sz="4" w:space="0" w:color="auto"/>
              <w:right w:val="single" w:sz="4" w:space="0" w:color="auto"/>
            </w:tcBorders>
            <w:shd w:val="clear" w:color="auto" w:fill="auto"/>
            <w:noWrap/>
            <w:vAlign w:val="bottom"/>
            <w:hideMark/>
          </w:tcPr>
          <w:p w14:paraId="45C07370"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0.36</w:t>
            </w:r>
          </w:p>
        </w:tc>
        <w:tc>
          <w:tcPr>
            <w:tcW w:w="960" w:type="dxa"/>
            <w:tcBorders>
              <w:top w:val="nil"/>
              <w:left w:val="nil"/>
              <w:bottom w:val="single" w:sz="4" w:space="0" w:color="auto"/>
              <w:right w:val="single" w:sz="4" w:space="0" w:color="auto"/>
            </w:tcBorders>
            <w:shd w:val="clear" w:color="auto" w:fill="auto"/>
            <w:noWrap/>
            <w:vAlign w:val="bottom"/>
            <w:hideMark/>
          </w:tcPr>
          <w:p w14:paraId="031966D5"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0.6</w:t>
            </w:r>
          </w:p>
        </w:tc>
      </w:tr>
      <w:tr w:rsidR="00AE64B2" w:rsidRPr="00AE64B2" w14:paraId="02657139" w14:textId="77777777" w:rsidTr="00AE64B2">
        <w:trPr>
          <w:trHeight w:val="288"/>
        </w:trPr>
        <w:tc>
          <w:tcPr>
            <w:tcW w:w="2880" w:type="dxa"/>
            <w:tcBorders>
              <w:top w:val="nil"/>
              <w:left w:val="single" w:sz="4" w:space="0" w:color="auto"/>
              <w:bottom w:val="single" w:sz="4" w:space="0" w:color="auto"/>
              <w:right w:val="single" w:sz="4" w:space="0" w:color="auto"/>
            </w:tcBorders>
            <w:shd w:val="clear" w:color="000000" w:fill="B4C6E7"/>
            <w:noWrap/>
            <w:vAlign w:val="bottom"/>
            <w:hideMark/>
          </w:tcPr>
          <w:p w14:paraId="64832ECE" w14:textId="77777777" w:rsidR="00AE64B2" w:rsidRPr="00AE64B2" w:rsidRDefault="00AE64B2" w:rsidP="00AE64B2">
            <w:pPr>
              <w:spacing w:after="0" w:line="240" w:lineRule="auto"/>
              <w:rPr>
                <w:rFonts w:ascii="Calibri" w:eastAsia="Times New Roman" w:hAnsi="Calibri" w:cs="Calibri"/>
                <w:b/>
                <w:bCs/>
                <w:color w:val="000000"/>
                <w:szCs w:val="22"/>
                <w:lang w:eastAsia="en-CA"/>
              </w:rPr>
            </w:pPr>
            <w:r w:rsidRPr="00AE64B2">
              <w:rPr>
                <w:rFonts w:ascii="Calibri" w:eastAsia="Times New Roman" w:hAnsi="Calibri" w:cs="Calibri"/>
                <w:b/>
                <w:bCs/>
                <w:color w:val="000000"/>
                <w:szCs w:val="22"/>
                <w:lang w:eastAsia="en-CA"/>
              </w:rPr>
              <w:t>Logistic Regression</w:t>
            </w:r>
          </w:p>
        </w:tc>
        <w:tc>
          <w:tcPr>
            <w:tcW w:w="1011" w:type="dxa"/>
            <w:tcBorders>
              <w:top w:val="nil"/>
              <w:left w:val="nil"/>
              <w:bottom w:val="single" w:sz="4" w:space="0" w:color="auto"/>
              <w:right w:val="single" w:sz="4" w:space="0" w:color="auto"/>
            </w:tcBorders>
            <w:shd w:val="clear" w:color="auto" w:fill="auto"/>
            <w:noWrap/>
            <w:vAlign w:val="bottom"/>
            <w:hideMark/>
          </w:tcPr>
          <w:p w14:paraId="17A792F0"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0.81</w:t>
            </w:r>
          </w:p>
        </w:tc>
        <w:tc>
          <w:tcPr>
            <w:tcW w:w="909" w:type="dxa"/>
            <w:tcBorders>
              <w:top w:val="nil"/>
              <w:left w:val="nil"/>
              <w:bottom w:val="single" w:sz="4" w:space="0" w:color="auto"/>
              <w:right w:val="single" w:sz="4" w:space="0" w:color="auto"/>
            </w:tcBorders>
            <w:shd w:val="clear" w:color="auto" w:fill="auto"/>
            <w:noWrap/>
            <w:vAlign w:val="bottom"/>
            <w:hideMark/>
          </w:tcPr>
          <w:p w14:paraId="12BCBC75"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0.8</w:t>
            </w:r>
          </w:p>
        </w:tc>
        <w:tc>
          <w:tcPr>
            <w:tcW w:w="1011" w:type="dxa"/>
            <w:tcBorders>
              <w:top w:val="nil"/>
              <w:left w:val="nil"/>
              <w:bottom w:val="single" w:sz="4" w:space="0" w:color="auto"/>
              <w:right w:val="single" w:sz="4" w:space="0" w:color="auto"/>
            </w:tcBorders>
            <w:shd w:val="clear" w:color="auto" w:fill="auto"/>
            <w:noWrap/>
            <w:vAlign w:val="bottom"/>
            <w:hideMark/>
          </w:tcPr>
          <w:p w14:paraId="6D96A1FA"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0.69</w:t>
            </w:r>
          </w:p>
        </w:tc>
        <w:tc>
          <w:tcPr>
            <w:tcW w:w="909" w:type="dxa"/>
            <w:tcBorders>
              <w:top w:val="nil"/>
              <w:left w:val="nil"/>
              <w:bottom w:val="single" w:sz="4" w:space="0" w:color="auto"/>
              <w:right w:val="single" w:sz="4" w:space="0" w:color="auto"/>
            </w:tcBorders>
            <w:shd w:val="clear" w:color="auto" w:fill="auto"/>
            <w:noWrap/>
            <w:vAlign w:val="bottom"/>
            <w:hideMark/>
          </w:tcPr>
          <w:p w14:paraId="46D0ECFB"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0.66</w:t>
            </w:r>
          </w:p>
        </w:tc>
        <w:tc>
          <w:tcPr>
            <w:tcW w:w="1011" w:type="dxa"/>
            <w:tcBorders>
              <w:top w:val="nil"/>
              <w:left w:val="nil"/>
              <w:bottom w:val="single" w:sz="4" w:space="0" w:color="auto"/>
              <w:right w:val="single" w:sz="4" w:space="0" w:color="auto"/>
            </w:tcBorders>
            <w:shd w:val="clear" w:color="auto" w:fill="auto"/>
            <w:noWrap/>
            <w:vAlign w:val="bottom"/>
            <w:hideMark/>
          </w:tcPr>
          <w:p w14:paraId="58202815"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0.27</w:t>
            </w:r>
          </w:p>
        </w:tc>
        <w:tc>
          <w:tcPr>
            <w:tcW w:w="909" w:type="dxa"/>
            <w:tcBorders>
              <w:top w:val="nil"/>
              <w:left w:val="nil"/>
              <w:bottom w:val="single" w:sz="4" w:space="0" w:color="auto"/>
              <w:right w:val="single" w:sz="4" w:space="0" w:color="auto"/>
            </w:tcBorders>
            <w:shd w:val="clear" w:color="auto" w:fill="auto"/>
            <w:noWrap/>
            <w:vAlign w:val="bottom"/>
            <w:hideMark/>
          </w:tcPr>
          <w:p w14:paraId="64AE91BB"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0.27</w:t>
            </w:r>
          </w:p>
        </w:tc>
        <w:tc>
          <w:tcPr>
            <w:tcW w:w="1011" w:type="dxa"/>
            <w:tcBorders>
              <w:top w:val="nil"/>
              <w:left w:val="nil"/>
              <w:bottom w:val="single" w:sz="4" w:space="0" w:color="auto"/>
              <w:right w:val="single" w:sz="4" w:space="0" w:color="auto"/>
            </w:tcBorders>
            <w:shd w:val="clear" w:color="auto" w:fill="auto"/>
            <w:noWrap/>
            <w:vAlign w:val="bottom"/>
            <w:hideMark/>
          </w:tcPr>
          <w:p w14:paraId="1819A68D"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0.39</w:t>
            </w:r>
          </w:p>
        </w:tc>
        <w:tc>
          <w:tcPr>
            <w:tcW w:w="909" w:type="dxa"/>
            <w:tcBorders>
              <w:top w:val="nil"/>
              <w:left w:val="nil"/>
              <w:bottom w:val="single" w:sz="4" w:space="0" w:color="auto"/>
              <w:right w:val="single" w:sz="4" w:space="0" w:color="auto"/>
            </w:tcBorders>
            <w:shd w:val="clear" w:color="auto" w:fill="auto"/>
            <w:noWrap/>
            <w:vAlign w:val="bottom"/>
            <w:hideMark/>
          </w:tcPr>
          <w:p w14:paraId="2B172D1D"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0.38</w:t>
            </w:r>
          </w:p>
        </w:tc>
        <w:tc>
          <w:tcPr>
            <w:tcW w:w="960" w:type="dxa"/>
            <w:tcBorders>
              <w:top w:val="nil"/>
              <w:left w:val="nil"/>
              <w:bottom w:val="single" w:sz="4" w:space="0" w:color="auto"/>
              <w:right w:val="single" w:sz="4" w:space="0" w:color="auto"/>
            </w:tcBorders>
            <w:shd w:val="clear" w:color="auto" w:fill="auto"/>
            <w:noWrap/>
            <w:vAlign w:val="bottom"/>
            <w:hideMark/>
          </w:tcPr>
          <w:p w14:paraId="332A8CB9"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0.69</w:t>
            </w:r>
          </w:p>
        </w:tc>
      </w:tr>
      <w:tr w:rsidR="00AE64B2" w:rsidRPr="00AE64B2" w14:paraId="1CF0D2CC" w14:textId="77777777" w:rsidTr="00AE64B2">
        <w:trPr>
          <w:trHeight w:val="288"/>
        </w:trPr>
        <w:tc>
          <w:tcPr>
            <w:tcW w:w="2880" w:type="dxa"/>
            <w:tcBorders>
              <w:top w:val="nil"/>
              <w:left w:val="single" w:sz="4" w:space="0" w:color="auto"/>
              <w:bottom w:val="single" w:sz="4" w:space="0" w:color="auto"/>
              <w:right w:val="single" w:sz="4" w:space="0" w:color="auto"/>
            </w:tcBorders>
            <w:shd w:val="clear" w:color="000000" w:fill="B4C6E7"/>
            <w:noWrap/>
            <w:vAlign w:val="bottom"/>
            <w:hideMark/>
          </w:tcPr>
          <w:p w14:paraId="08B54D49" w14:textId="77777777" w:rsidR="00AE64B2" w:rsidRPr="00AE64B2" w:rsidRDefault="00AE64B2" w:rsidP="00AE64B2">
            <w:pPr>
              <w:spacing w:after="0" w:line="240" w:lineRule="auto"/>
              <w:rPr>
                <w:rFonts w:ascii="Calibri" w:eastAsia="Times New Roman" w:hAnsi="Calibri" w:cs="Calibri"/>
                <w:b/>
                <w:bCs/>
                <w:color w:val="000000"/>
                <w:szCs w:val="22"/>
                <w:lang w:eastAsia="en-CA"/>
              </w:rPr>
            </w:pPr>
            <w:r w:rsidRPr="00AE64B2">
              <w:rPr>
                <w:rFonts w:ascii="Calibri" w:eastAsia="Times New Roman" w:hAnsi="Calibri" w:cs="Calibri"/>
                <w:b/>
                <w:bCs/>
                <w:color w:val="000000"/>
                <w:szCs w:val="22"/>
                <w:lang w:eastAsia="en-CA"/>
              </w:rPr>
              <w:lastRenderedPageBreak/>
              <w:t>Random Forest</w:t>
            </w:r>
          </w:p>
        </w:tc>
        <w:tc>
          <w:tcPr>
            <w:tcW w:w="1011" w:type="dxa"/>
            <w:tcBorders>
              <w:top w:val="nil"/>
              <w:left w:val="nil"/>
              <w:bottom w:val="single" w:sz="4" w:space="0" w:color="auto"/>
              <w:right w:val="single" w:sz="4" w:space="0" w:color="auto"/>
            </w:tcBorders>
            <w:shd w:val="clear" w:color="auto" w:fill="auto"/>
            <w:noWrap/>
            <w:vAlign w:val="bottom"/>
            <w:hideMark/>
          </w:tcPr>
          <w:p w14:paraId="2E629821"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0.99</w:t>
            </w:r>
          </w:p>
        </w:tc>
        <w:tc>
          <w:tcPr>
            <w:tcW w:w="909" w:type="dxa"/>
            <w:tcBorders>
              <w:top w:val="nil"/>
              <w:left w:val="nil"/>
              <w:bottom w:val="single" w:sz="4" w:space="0" w:color="auto"/>
              <w:right w:val="single" w:sz="4" w:space="0" w:color="auto"/>
            </w:tcBorders>
            <w:shd w:val="clear" w:color="auto" w:fill="auto"/>
            <w:noWrap/>
            <w:vAlign w:val="bottom"/>
            <w:hideMark/>
          </w:tcPr>
          <w:p w14:paraId="1772F3B6"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0.79</w:t>
            </w:r>
          </w:p>
        </w:tc>
        <w:tc>
          <w:tcPr>
            <w:tcW w:w="1011" w:type="dxa"/>
            <w:tcBorders>
              <w:top w:val="nil"/>
              <w:left w:val="nil"/>
              <w:bottom w:val="single" w:sz="4" w:space="0" w:color="auto"/>
              <w:right w:val="single" w:sz="4" w:space="0" w:color="auto"/>
            </w:tcBorders>
            <w:shd w:val="clear" w:color="auto" w:fill="auto"/>
            <w:noWrap/>
            <w:vAlign w:val="bottom"/>
            <w:hideMark/>
          </w:tcPr>
          <w:p w14:paraId="2FFC4D85"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0.98</w:t>
            </w:r>
          </w:p>
        </w:tc>
        <w:tc>
          <w:tcPr>
            <w:tcW w:w="909" w:type="dxa"/>
            <w:tcBorders>
              <w:top w:val="nil"/>
              <w:left w:val="nil"/>
              <w:bottom w:val="single" w:sz="4" w:space="0" w:color="auto"/>
              <w:right w:val="single" w:sz="4" w:space="0" w:color="auto"/>
            </w:tcBorders>
            <w:shd w:val="clear" w:color="auto" w:fill="auto"/>
            <w:noWrap/>
            <w:vAlign w:val="bottom"/>
            <w:hideMark/>
          </w:tcPr>
          <w:p w14:paraId="7D36B294"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0.56</w:t>
            </w:r>
          </w:p>
        </w:tc>
        <w:tc>
          <w:tcPr>
            <w:tcW w:w="1011" w:type="dxa"/>
            <w:tcBorders>
              <w:top w:val="nil"/>
              <w:left w:val="nil"/>
              <w:bottom w:val="single" w:sz="4" w:space="0" w:color="auto"/>
              <w:right w:val="single" w:sz="4" w:space="0" w:color="auto"/>
            </w:tcBorders>
            <w:shd w:val="clear" w:color="auto" w:fill="auto"/>
            <w:noWrap/>
            <w:vAlign w:val="bottom"/>
            <w:hideMark/>
          </w:tcPr>
          <w:p w14:paraId="366DD65C"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0.97</w:t>
            </w:r>
          </w:p>
        </w:tc>
        <w:tc>
          <w:tcPr>
            <w:tcW w:w="909" w:type="dxa"/>
            <w:tcBorders>
              <w:top w:val="nil"/>
              <w:left w:val="nil"/>
              <w:bottom w:val="single" w:sz="4" w:space="0" w:color="auto"/>
              <w:right w:val="single" w:sz="4" w:space="0" w:color="auto"/>
            </w:tcBorders>
            <w:shd w:val="clear" w:color="auto" w:fill="auto"/>
            <w:noWrap/>
            <w:vAlign w:val="bottom"/>
            <w:hideMark/>
          </w:tcPr>
          <w:p w14:paraId="2EC54996"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0.3</w:t>
            </w:r>
          </w:p>
        </w:tc>
        <w:tc>
          <w:tcPr>
            <w:tcW w:w="1011" w:type="dxa"/>
            <w:tcBorders>
              <w:top w:val="nil"/>
              <w:left w:val="nil"/>
              <w:bottom w:val="single" w:sz="4" w:space="0" w:color="auto"/>
              <w:right w:val="single" w:sz="4" w:space="0" w:color="auto"/>
            </w:tcBorders>
            <w:shd w:val="clear" w:color="auto" w:fill="auto"/>
            <w:noWrap/>
            <w:vAlign w:val="bottom"/>
            <w:hideMark/>
          </w:tcPr>
          <w:p w14:paraId="61A4C1E0"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0.98</w:t>
            </w:r>
          </w:p>
        </w:tc>
        <w:tc>
          <w:tcPr>
            <w:tcW w:w="909" w:type="dxa"/>
            <w:tcBorders>
              <w:top w:val="nil"/>
              <w:left w:val="nil"/>
              <w:bottom w:val="single" w:sz="4" w:space="0" w:color="auto"/>
              <w:right w:val="single" w:sz="4" w:space="0" w:color="auto"/>
            </w:tcBorders>
            <w:shd w:val="clear" w:color="auto" w:fill="auto"/>
            <w:noWrap/>
            <w:vAlign w:val="bottom"/>
            <w:hideMark/>
          </w:tcPr>
          <w:p w14:paraId="08AEAC09"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0.39</w:t>
            </w:r>
          </w:p>
        </w:tc>
        <w:tc>
          <w:tcPr>
            <w:tcW w:w="960" w:type="dxa"/>
            <w:tcBorders>
              <w:top w:val="nil"/>
              <w:left w:val="nil"/>
              <w:bottom w:val="single" w:sz="4" w:space="0" w:color="auto"/>
              <w:right w:val="single" w:sz="4" w:space="0" w:color="auto"/>
            </w:tcBorders>
            <w:shd w:val="clear" w:color="auto" w:fill="auto"/>
            <w:noWrap/>
            <w:vAlign w:val="bottom"/>
            <w:hideMark/>
          </w:tcPr>
          <w:p w14:paraId="300A79D6"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0.69</w:t>
            </w:r>
          </w:p>
        </w:tc>
      </w:tr>
      <w:tr w:rsidR="00AE64B2" w:rsidRPr="00AE64B2" w14:paraId="4DEA4CBF" w14:textId="77777777" w:rsidTr="00AE64B2">
        <w:trPr>
          <w:trHeight w:val="288"/>
        </w:trPr>
        <w:tc>
          <w:tcPr>
            <w:tcW w:w="2880" w:type="dxa"/>
            <w:tcBorders>
              <w:top w:val="nil"/>
              <w:left w:val="single" w:sz="4" w:space="0" w:color="auto"/>
              <w:bottom w:val="single" w:sz="4" w:space="0" w:color="auto"/>
              <w:right w:val="single" w:sz="4" w:space="0" w:color="auto"/>
            </w:tcBorders>
            <w:shd w:val="clear" w:color="000000" w:fill="B4C6E7"/>
            <w:noWrap/>
            <w:vAlign w:val="bottom"/>
            <w:hideMark/>
          </w:tcPr>
          <w:p w14:paraId="5DD39D98" w14:textId="77777777" w:rsidR="00AE64B2" w:rsidRPr="00AE64B2" w:rsidRDefault="00AE64B2" w:rsidP="00AE64B2">
            <w:pPr>
              <w:spacing w:after="0" w:line="240" w:lineRule="auto"/>
              <w:rPr>
                <w:rFonts w:ascii="Calibri" w:eastAsia="Times New Roman" w:hAnsi="Calibri" w:cs="Calibri"/>
                <w:b/>
                <w:bCs/>
                <w:color w:val="000000"/>
                <w:szCs w:val="22"/>
                <w:lang w:eastAsia="en-CA"/>
              </w:rPr>
            </w:pPr>
            <w:proofErr w:type="spellStart"/>
            <w:r w:rsidRPr="00AE64B2">
              <w:rPr>
                <w:rFonts w:ascii="Calibri" w:eastAsia="Times New Roman" w:hAnsi="Calibri" w:cs="Calibri"/>
                <w:b/>
                <w:bCs/>
                <w:color w:val="000000"/>
                <w:szCs w:val="22"/>
                <w:lang w:eastAsia="en-CA"/>
              </w:rPr>
              <w:t>XGBClassifer</w:t>
            </w:r>
            <w:proofErr w:type="spellEnd"/>
          </w:p>
        </w:tc>
        <w:tc>
          <w:tcPr>
            <w:tcW w:w="1011" w:type="dxa"/>
            <w:tcBorders>
              <w:top w:val="nil"/>
              <w:left w:val="nil"/>
              <w:bottom w:val="single" w:sz="4" w:space="0" w:color="auto"/>
              <w:right w:val="single" w:sz="4" w:space="0" w:color="auto"/>
            </w:tcBorders>
            <w:shd w:val="clear" w:color="auto" w:fill="auto"/>
            <w:noWrap/>
            <w:vAlign w:val="bottom"/>
            <w:hideMark/>
          </w:tcPr>
          <w:p w14:paraId="1A51C6FC"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0.83</w:t>
            </w:r>
          </w:p>
        </w:tc>
        <w:tc>
          <w:tcPr>
            <w:tcW w:w="909" w:type="dxa"/>
            <w:tcBorders>
              <w:top w:val="nil"/>
              <w:left w:val="nil"/>
              <w:bottom w:val="single" w:sz="4" w:space="0" w:color="auto"/>
              <w:right w:val="single" w:sz="4" w:space="0" w:color="auto"/>
            </w:tcBorders>
            <w:shd w:val="clear" w:color="auto" w:fill="auto"/>
            <w:noWrap/>
            <w:vAlign w:val="bottom"/>
            <w:hideMark/>
          </w:tcPr>
          <w:p w14:paraId="4E4B6133"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0.8</w:t>
            </w:r>
          </w:p>
        </w:tc>
        <w:tc>
          <w:tcPr>
            <w:tcW w:w="1011" w:type="dxa"/>
            <w:tcBorders>
              <w:top w:val="nil"/>
              <w:left w:val="nil"/>
              <w:bottom w:val="single" w:sz="4" w:space="0" w:color="auto"/>
              <w:right w:val="single" w:sz="4" w:space="0" w:color="auto"/>
            </w:tcBorders>
            <w:shd w:val="clear" w:color="auto" w:fill="auto"/>
            <w:noWrap/>
            <w:vAlign w:val="bottom"/>
            <w:hideMark/>
          </w:tcPr>
          <w:p w14:paraId="3CDCCF73"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0.81</w:t>
            </w:r>
          </w:p>
        </w:tc>
        <w:tc>
          <w:tcPr>
            <w:tcW w:w="909" w:type="dxa"/>
            <w:tcBorders>
              <w:top w:val="nil"/>
              <w:left w:val="nil"/>
              <w:bottom w:val="single" w:sz="4" w:space="0" w:color="auto"/>
              <w:right w:val="single" w:sz="4" w:space="0" w:color="auto"/>
            </w:tcBorders>
            <w:shd w:val="clear" w:color="auto" w:fill="auto"/>
            <w:noWrap/>
            <w:vAlign w:val="bottom"/>
            <w:hideMark/>
          </w:tcPr>
          <w:p w14:paraId="7E0F3428"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0.65</w:t>
            </w:r>
          </w:p>
        </w:tc>
        <w:tc>
          <w:tcPr>
            <w:tcW w:w="1011" w:type="dxa"/>
            <w:tcBorders>
              <w:top w:val="nil"/>
              <w:left w:val="nil"/>
              <w:bottom w:val="single" w:sz="4" w:space="0" w:color="auto"/>
              <w:right w:val="single" w:sz="4" w:space="0" w:color="auto"/>
            </w:tcBorders>
            <w:shd w:val="clear" w:color="auto" w:fill="auto"/>
            <w:noWrap/>
            <w:vAlign w:val="bottom"/>
            <w:hideMark/>
          </w:tcPr>
          <w:p w14:paraId="2850EA61"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0.34</w:t>
            </w:r>
          </w:p>
        </w:tc>
        <w:tc>
          <w:tcPr>
            <w:tcW w:w="909" w:type="dxa"/>
            <w:tcBorders>
              <w:top w:val="nil"/>
              <w:left w:val="nil"/>
              <w:bottom w:val="single" w:sz="4" w:space="0" w:color="auto"/>
              <w:right w:val="single" w:sz="4" w:space="0" w:color="auto"/>
            </w:tcBorders>
            <w:shd w:val="clear" w:color="auto" w:fill="auto"/>
            <w:noWrap/>
            <w:vAlign w:val="bottom"/>
            <w:hideMark/>
          </w:tcPr>
          <w:p w14:paraId="433C4ADA"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0.27</w:t>
            </w:r>
          </w:p>
        </w:tc>
        <w:tc>
          <w:tcPr>
            <w:tcW w:w="1011" w:type="dxa"/>
            <w:tcBorders>
              <w:top w:val="nil"/>
              <w:left w:val="nil"/>
              <w:bottom w:val="single" w:sz="4" w:space="0" w:color="auto"/>
              <w:right w:val="single" w:sz="4" w:space="0" w:color="auto"/>
            </w:tcBorders>
            <w:shd w:val="clear" w:color="auto" w:fill="auto"/>
            <w:noWrap/>
            <w:vAlign w:val="bottom"/>
            <w:hideMark/>
          </w:tcPr>
          <w:p w14:paraId="7B106F33"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0.48</w:t>
            </w:r>
          </w:p>
        </w:tc>
        <w:tc>
          <w:tcPr>
            <w:tcW w:w="909" w:type="dxa"/>
            <w:tcBorders>
              <w:top w:val="nil"/>
              <w:left w:val="nil"/>
              <w:bottom w:val="single" w:sz="4" w:space="0" w:color="auto"/>
              <w:right w:val="single" w:sz="4" w:space="0" w:color="auto"/>
            </w:tcBorders>
            <w:shd w:val="clear" w:color="auto" w:fill="auto"/>
            <w:noWrap/>
            <w:vAlign w:val="bottom"/>
            <w:hideMark/>
          </w:tcPr>
          <w:p w14:paraId="4086E7D8"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0.38</w:t>
            </w:r>
          </w:p>
        </w:tc>
        <w:tc>
          <w:tcPr>
            <w:tcW w:w="960" w:type="dxa"/>
            <w:tcBorders>
              <w:top w:val="nil"/>
              <w:left w:val="nil"/>
              <w:bottom w:val="single" w:sz="4" w:space="0" w:color="auto"/>
              <w:right w:val="single" w:sz="4" w:space="0" w:color="auto"/>
            </w:tcBorders>
            <w:shd w:val="clear" w:color="auto" w:fill="auto"/>
            <w:noWrap/>
            <w:vAlign w:val="bottom"/>
            <w:hideMark/>
          </w:tcPr>
          <w:p w14:paraId="12792E1A"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0.72</w:t>
            </w:r>
          </w:p>
        </w:tc>
      </w:tr>
      <w:tr w:rsidR="00AE64B2" w:rsidRPr="00AE64B2" w14:paraId="35F40D8D" w14:textId="77777777" w:rsidTr="00AE64B2">
        <w:trPr>
          <w:trHeight w:val="288"/>
        </w:trPr>
        <w:tc>
          <w:tcPr>
            <w:tcW w:w="2880" w:type="dxa"/>
            <w:tcBorders>
              <w:top w:val="nil"/>
              <w:left w:val="single" w:sz="4" w:space="0" w:color="auto"/>
              <w:bottom w:val="single" w:sz="4" w:space="0" w:color="auto"/>
              <w:right w:val="single" w:sz="4" w:space="0" w:color="auto"/>
            </w:tcBorders>
            <w:shd w:val="clear" w:color="000000" w:fill="B4C6E7"/>
            <w:noWrap/>
            <w:vAlign w:val="bottom"/>
            <w:hideMark/>
          </w:tcPr>
          <w:p w14:paraId="308F2928" w14:textId="77777777" w:rsidR="00AE64B2" w:rsidRPr="00AE64B2" w:rsidRDefault="00AE64B2" w:rsidP="00AE64B2">
            <w:pPr>
              <w:spacing w:after="0" w:line="240" w:lineRule="auto"/>
              <w:rPr>
                <w:rFonts w:ascii="Calibri" w:eastAsia="Times New Roman" w:hAnsi="Calibri" w:cs="Calibri"/>
                <w:b/>
                <w:bCs/>
                <w:color w:val="000000"/>
                <w:szCs w:val="22"/>
                <w:lang w:eastAsia="en-CA"/>
              </w:rPr>
            </w:pPr>
            <w:proofErr w:type="spellStart"/>
            <w:r w:rsidRPr="00AE64B2">
              <w:rPr>
                <w:rFonts w:ascii="Calibri" w:eastAsia="Times New Roman" w:hAnsi="Calibri" w:cs="Calibri"/>
                <w:b/>
                <w:bCs/>
                <w:color w:val="000000"/>
                <w:szCs w:val="22"/>
                <w:lang w:eastAsia="en-CA"/>
              </w:rPr>
              <w:t>SVCClassifier</w:t>
            </w:r>
            <w:proofErr w:type="spellEnd"/>
          </w:p>
        </w:tc>
        <w:tc>
          <w:tcPr>
            <w:tcW w:w="1011" w:type="dxa"/>
            <w:tcBorders>
              <w:top w:val="nil"/>
              <w:left w:val="nil"/>
              <w:bottom w:val="single" w:sz="4" w:space="0" w:color="auto"/>
              <w:right w:val="single" w:sz="4" w:space="0" w:color="auto"/>
            </w:tcBorders>
            <w:shd w:val="clear" w:color="auto" w:fill="auto"/>
            <w:noWrap/>
            <w:vAlign w:val="bottom"/>
            <w:hideMark/>
          </w:tcPr>
          <w:p w14:paraId="7F2AC157"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0.81</w:t>
            </w:r>
          </w:p>
        </w:tc>
        <w:tc>
          <w:tcPr>
            <w:tcW w:w="909" w:type="dxa"/>
            <w:tcBorders>
              <w:top w:val="nil"/>
              <w:left w:val="nil"/>
              <w:bottom w:val="single" w:sz="4" w:space="0" w:color="auto"/>
              <w:right w:val="single" w:sz="4" w:space="0" w:color="auto"/>
            </w:tcBorders>
            <w:shd w:val="clear" w:color="auto" w:fill="auto"/>
            <w:noWrap/>
            <w:vAlign w:val="bottom"/>
            <w:hideMark/>
          </w:tcPr>
          <w:p w14:paraId="26481055"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0.8</w:t>
            </w:r>
          </w:p>
        </w:tc>
        <w:tc>
          <w:tcPr>
            <w:tcW w:w="1011" w:type="dxa"/>
            <w:tcBorders>
              <w:top w:val="nil"/>
              <w:left w:val="nil"/>
              <w:bottom w:val="single" w:sz="4" w:space="0" w:color="auto"/>
              <w:right w:val="single" w:sz="4" w:space="0" w:color="auto"/>
            </w:tcBorders>
            <w:shd w:val="clear" w:color="auto" w:fill="auto"/>
            <w:noWrap/>
            <w:vAlign w:val="bottom"/>
            <w:hideMark/>
          </w:tcPr>
          <w:p w14:paraId="35A74BBF"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0.69</w:t>
            </w:r>
          </w:p>
        </w:tc>
        <w:tc>
          <w:tcPr>
            <w:tcW w:w="909" w:type="dxa"/>
            <w:tcBorders>
              <w:top w:val="nil"/>
              <w:left w:val="nil"/>
              <w:bottom w:val="single" w:sz="4" w:space="0" w:color="auto"/>
              <w:right w:val="single" w:sz="4" w:space="0" w:color="auto"/>
            </w:tcBorders>
            <w:shd w:val="clear" w:color="auto" w:fill="auto"/>
            <w:noWrap/>
            <w:vAlign w:val="bottom"/>
            <w:hideMark/>
          </w:tcPr>
          <w:p w14:paraId="6E11A112"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0.66</w:t>
            </w:r>
          </w:p>
        </w:tc>
        <w:tc>
          <w:tcPr>
            <w:tcW w:w="1011" w:type="dxa"/>
            <w:tcBorders>
              <w:top w:val="nil"/>
              <w:left w:val="nil"/>
              <w:bottom w:val="single" w:sz="4" w:space="0" w:color="auto"/>
              <w:right w:val="single" w:sz="4" w:space="0" w:color="auto"/>
            </w:tcBorders>
            <w:shd w:val="clear" w:color="auto" w:fill="auto"/>
            <w:noWrap/>
            <w:vAlign w:val="bottom"/>
            <w:hideMark/>
          </w:tcPr>
          <w:p w14:paraId="355D22B4"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0.27</w:t>
            </w:r>
          </w:p>
        </w:tc>
        <w:tc>
          <w:tcPr>
            <w:tcW w:w="909" w:type="dxa"/>
            <w:tcBorders>
              <w:top w:val="nil"/>
              <w:left w:val="nil"/>
              <w:bottom w:val="single" w:sz="4" w:space="0" w:color="auto"/>
              <w:right w:val="single" w:sz="4" w:space="0" w:color="auto"/>
            </w:tcBorders>
            <w:shd w:val="clear" w:color="auto" w:fill="auto"/>
            <w:noWrap/>
            <w:vAlign w:val="bottom"/>
            <w:hideMark/>
          </w:tcPr>
          <w:p w14:paraId="51093446"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0.27</w:t>
            </w:r>
          </w:p>
        </w:tc>
        <w:tc>
          <w:tcPr>
            <w:tcW w:w="1011" w:type="dxa"/>
            <w:tcBorders>
              <w:top w:val="nil"/>
              <w:left w:val="nil"/>
              <w:bottom w:val="single" w:sz="4" w:space="0" w:color="auto"/>
              <w:right w:val="single" w:sz="4" w:space="0" w:color="auto"/>
            </w:tcBorders>
            <w:shd w:val="clear" w:color="auto" w:fill="auto"/>
            <w:noWrap/>
            <w:vAlign w:val="bottom"/>
            <w:hideMark/>
          </w:tcPr>
          <w:p w14:paraId="692735F2"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0.39</w:t>
            </w:r>
          </w:p>
        </w:tc>
        <w:tc>
          <w:tcPr>
            <w:tcW w:w="909" w:type="dxa"/>
            <w:tcBorders>
              <w:top w:val="nil"/>
              <w:left w:val="nil"/>
              <w:bottom w:val="single" w:sz="4" w:space="0" w:color="auto"/>
              <w:right w:val="single" w:sz="4" w:space="0" w:color="auto"/>
            </w:tcBorders>
            <w:shd w:val="clear" w:color="auto" w:fill="auto"/>
            <w:noWrap/>
            <w:vAlign w:val="bottom"/>
            <w:hideMark/>
          </w:tcPr>
          <w:p w14:paraId="204D80EC"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0.38</w:t>
            </w:r>
          </w:p>
        </w:tc>
        <w:tc>
          <w:tcPr>
            <w:tcW w:w="960" w:type="dxa"/>
            <w:tcBorders>
              <w:top w:val="nil"/>
              <w:left w:val="nil"/>
              <w:bottom w:val="single" w:sz="4" w:space="0" w:color="auto"/>
              <w:right w:val="single" w:sz="4" w:space="0" w:color="auto"/>
            </w:tcBorders>
            <w:shd w:val="clear" w:color="auto" w:fill="auto"/>
            <w:noWrap/>
            <w:vAlign w:val="bottom"/>
            <w:hideMark/>
          </w:tcPr>
          <w:p w14:paraId="5857A8D0"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0.62</w:t>
            </w:r>
          </w:p>
        </w:tc>
      </w:tr>
      <w:tr w:rsidR="00AE64B2" w:rsidRPr="00AE64B2" w14:paraId="142EC3E3" w14:textId="77777777" w:rsidTr="00AE64B2">
        <w:trPr>
          <w:trHeight w:val="288"/>
        </w:trPr>
        <w:tc>
          <w:tcPr>
            <w:tcW w:w="2880" w:type="dxa"/>
            <w:tcBorders>
              <w:top w:val="nil"/>
              <w:left w:val="single" w:sz="4" w:space="0" w:color="auto"/>
              <w:bottom w:val="single" w:sz="4" w:space="0" w:color="auto"/>
              <w:right w:val="single" w:sz="4" w:space="0" w:color="auto"/>
            </w:tcBorders>
            <w:shd w:val="clear" w:color="000000" w:fill="B4C6E7"/>
            <w:noWrap/>
            <w:vAlign w:val="bottom"/>
            <w:hideMark/>
          </w:tcPr>
          <w:p w14:paraId="6EB8B9D4" w14:textId="77777777" w:rsidR="00AE64B2" w:rsidRPr="00AE64B2" w:rsidRDefault="00AE64B2" w:rsidP="00AE64B2">
            <w:pPr>
              <w:spacing w:after="0" w:line="240" w:lineRule="auto"/>
              <w:rPr>
                <w:rFonts w:ascii="Calibri" w:eastAsia="Times New Roman" w:hAnsi="Calibri" w:cs="Calibri"/>
                <w:b/>
                <w:bCs/>
                <w:color w:val="000000"/>
                <w:szCs w:val="22"/>
                <w:lang w:eastAsia="en-CA"/>
              </w:rPr>
            </w:pPr>
            <w:proofErr w:type="spellStart"/>
            <w:r w:rsidRPr="00AE64B2">
              <w:rPr>
                <w:rFonts w:ascii="Calibri" w:eastAsia="Times New Roman" w:hAnsi="Calibri" w:cs="Calibri"/>
                <w:b/>
                <w:bCs/>
                <w:color w:val="000000"/>
                <w:szCs w:val="22"/>
                <w:lang w:eastAsia="en-CA"/>
              </w:rPr>
              <w:t>KNNClassifier</w:t>
            </w:r>
            <w:proofErr w:type="spellEnd"/>
          </w:p>
        </w:tc>
        <w:tc>
          <w:tcPr>
            <w:tcW w:w="1011" w:type="dxa"/>
            <w:tcBorders>
              <w:top w:val="nil"/>
              <w:left w:val="nil"/>
              <w:bottom w:val="single" w:sz="4" w:space="0" w:color="auto"/>
              <w:right w:val="single" w:sz="4" w:space="0" w:color="auto"/>
            </w:tcBorders>
            <w:shd w:val="clear" w:color="auto" w:fill="auto"/>
            <w:noWrap/>
            <w:vAlign w:val="bottom"/>
            <w:hideMark/>
          </w:tcPr>
          <w:p w14:paraId="3FBDF187"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0.83</w:t>
            </w:r>
          </w:p>
        </w:tc>
        <w:tc>
          <w:tcPr>
            <w:tcW w:w="909" w:type="dxa"/>
            <w:tcBorders>
              <w:top w:val="nil"/>
              <w:left w:val="nil"/>
              <w:bottom w:val="single" w:sz="4" w:space="0" w:color="auto"/>
              <w:right w:val="single" w:sz="4" w:space="0" w:color="auto"/>
            </w:tcBorders>
            <w:shd w:val="clear" w:color="auto" w:fill="auto"/>
            <w:noWrap/>
            <w:vAlign w:val="bottom"/>
            <w:hideMark/>
          </w:tcPr>
          <w:p w14:paraId="74E79717"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0.77</w:t>
            </w:r>
          </w:p>
        </w:tc>
        <w:tc>
          <w:tcPr>
            <w:tcW w:w="1011" w:type="dxa"/>
            <w:tcBorders>
              <w:top w:val="nil"/>
              <w:left w:val="nil"/>
              <w:bottom w:val="single" w:sz="4" w:space="0" w:color="auto"/>
              <w:right w:val="single" w:sz="4" w:space="0" w:color="auto"/>
            </w:tcBorders>
            <w:shd w:val="clear" w:color="auto" w:fill="auto"/>
            <w:noWrap/>
            <w:vAlign w:val="bottom"/>
            <w:hideMark/>
          </w:tcPr>
          <w:p w14:paraId="739C3F65"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0.71</w:t>
            </w:r>
          </w:p>
        </w:tc>
        <w:tc>
          <w:tcPr>
            <w:tcW w:w="909" w:type="dxa"/>
            <w:tcBorders>
              <w:top w:val="nil"/>
              <w:left w:val="nil"/>
              <w:bottom w:val="single" w:sz="4" w:space="0" w:color="auto"/>
              <w:right w:val="single" w:sz="4" w:space="0" w:color="auto"/>
            </w:tcBorders>
            <w:shd w:val="clear" w:color="auto" w:fill="auto"/>
            <w:noWrap/>
            <w:vAlign w:val="bottom"/>
            <w:hideMark/>
          </w:tcPr>
          <w:p w14:paraId="4C38F137"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0.49</w:t>
            </w:r>
          </w:p>
        </w:tc>
        <w:tc>
          <w:tcPr>
            <w:tcW w:w="1011" w:type="dxa"/>
            <w:tcBorders>
              <w:top w:val="nil"/>
              <w:left w:val="nil"/>
              <w:bottom w:val="single" w:sz="4" w:space="0" w:color="auto"/>
              <w:right w:val="single" w:sz="4" w:space="0" w:color="auto"/>
            </w:tcBorders>
            <w:shd w:val="clear" w:color="auto" w:fill="auto"/>
            <w:noWrap/>
            <w:vAlign w:val="bottom"/>
            <w:hideMark/>
          </w:tcPr>
          <w:p w14:paraId="3F8A97A2"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0.41</w:t>
            </w:r>
          </w:p>
        </w:tc>
        <w:tc>
          <w:tcPr>
            <w:tcW w:w="909" w:type="dxa"/>
            <w:tcBorders>
              <w:top w:val="nil"/>
              <w:left w:val="nil"/>
              <w:bottom w:val="single" w:sz="4" w:space="0" w:color="auto"/>
              <w:right w:val="single" w:sz="4" w:space="0" w:color="auto"/>
            </w:tcBorders>
            <w:shd w:val="clear" w:color="auto" w:fill="auto"/>
            <w:noWrap/>
            <w:vAlign w:val="bottom"/>
            <w:hideMark/>
          </w:tcPr>
          <w:p w14:paraId="42E7F4B9"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0.3</w:t>
            </w:r>
          </w:p>
        </w:tc>
        <w:tc>
          <w:tcPr>
            <w:tcW w:w="1011" w:type="dxa"/>
            <w:tcBorders>
              <w:top w:val="nil"/>
              <w:left w:val="nil"/>
              <w:bottom w:val="single" w:sz="4" w:space="0" w:color="auto"/>
              <w:right w:val="single" w:sz="4" w:space="0" w:color="auto"/>
            </w:tcBorders>
            <w:shd w:val="clear" w:color="auto" w:fill="auto"/>
            <w:noWrap/>
            <w:vAlign w:val="bottom"/>
            <w:hideMark/>
          </w:tcPr>
          <w:p w14:paraId="57A43300"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0.52</w:t>
            </w:r>
          </w:p>
        </w:tc>
        <w:tc>
          <w:tcPr>
            <w:tcW w:w="909" w:type="dxa"/>
            <w:tcBorders>
              <w:top w:val="nil"/>
              <w:left w:val="nil"/>
              <w:bottom w:val="single" w:sz="4" w:space="0" w:color="auto"/>
              <w:right w:val="single" w:sz="4" w:space="0" w:color="auto"/>
            </w:tcBorders>
            <w:shd w:val="clear" w:color="auto" w:fill="auto"/>
            <w:noWrap/>
            <w:vAlign w:val="bottom"/>
            <w:hideMark/>
          </w:tcPr>
          <w:p w14:paraId="51456004"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0.37</w:t>
            </w:r>
          </w:p>
        </w:tc>
        <w:tc>
          <w:tcPr>
            <w:tcW w:w="960" w:type="dxa"/>
            <w:tcBorders>
              <w:top w:val="nil"/>
              <w:left w:val="nil"/>
              <w:bottom w:val="single" w:sz="4" w:space="0" w:color="auto"/>
              <w:right w:val="single" w:sz="4" w:space="0" w:color="auto"/>
            </w:tcBorders>
            <w:shd w:val="clear" w:color="auto" w:fill="auto"/>
            <w:noWrap/>
            <w:vAlign w:val="bottom"/>
            <w:hideMark/>
          </w:tcPr>
          <w:p w14:paraId="6D814B33" w14:textId="77777777" w:rsidR="00AE64B2" w:rsidRPr="00AE64B2" w:rsidRDefault="00AE64B2" w:rsidP="00AE64B2">
            <w:pPr>
              <w:spacing w:after="0" w:line="240" w:lineRule="auto"/>
              <w:jc w:val="right"/>
              <w:rPr>
                <w:rFonts w:ascii="Calibri" w:eastAsia="Times New Roman" w:hAnsi="Calibri" w:cs="Calibri"/>
                <w:color w:val="000000"/>
                <w:szCs w:val="22"/>
                <w:lang w:eastAsia="en-CA"/>
              </w:rPr>
            </w:pPr>
            <w:r w:rsidRPr="00AE64B2">
              <w:rPr>
                <w:rFonts w:ascii="Calibri" w:eastAsia="Times New Roman" w:hAnsi="Calibri" w:cs="Calibri"/>
                <w:color w:val="000000"/>
                <w:szCs w:val="22"/>
                <w:lang w:eastAsia="en-CA"/>
              </w:rPr>
              <w:t>0.65</w:t>
            </w:r>
          </w:p>
        </w:tc>
      </w:tr>
    </w:tbl>
    <w:p w14:paraId="5B912444" w14:textId="77777777" w:rsidR="00990FBC" w:rsidRDefault="00990FBC" w:rsidP="00990FBC">
      <w:pPr>
        <w:spacing w:line="480" w:lineRule="auto"/>
        <w:rPr>
          <w:rFonts w:asciiTheme="minorHAnsi" w:hAnsiTheme="minorHAnsi" w:cstheme="minorHAnsi"/>
          <w:sz w:val="24"/>
        </w:rPr>
      </w:pPr>
    </w:p>
    <w:p w14:paraId="3FB48ACF" w14:textId="5F9FB7BF" w:rsidR="004A374A" w:rsidRDefault="0040023D" w:rsidP="00990FBC">
      <w:pPr>
        <w:spacing w:line="480" w:lineRule="auto"/>
        <w:rPr>
          <w:rFonts w:asciiTheme="minorHAnsi" w:hAnsiTheme="minorHAnsi" w:cstheme="minorHAnsi"/>
          <w:sz w:val="24"/>
        </w:rPr>
      </w:pPr>
      <w:r>
        <w:rPr>
          <w:rFonts w:asciiTheme="minorHAnsi" w:hAnsiTheme="minorHAnsi" w:cstheme="minorHAnsi"/>
          <w:sz w:val="24"/>
        </w:rPr>
        <w:t>To further improve</w:t>
      </w:r>
      <w:r w:rsidR="004A374A">
        <w:rPr>
          <w:rFonts w:asciiTheme="minorHAnsi" w:hAnsiTheme="minorHAnsi" w:cstheme="minorHAnsi"/>
          <w:sz w:val="24"/>
        </w:rPr>
        <w:t xml:space="preserve"> the AUC value</w:t>
      </w:r>
      <w:r>
        <w:rPr>
          <w:rFonts w:asciiTheme="minorHAnsi" w:hAnsiTheme="minorHAnsi" w:cstheme="minorHAnsi"/>
          <w:sz w:val="24"/>
        </w:rPr>
        <w:t>, and prediction results, model is</w:t>
      </w:r>
      <w:r w:rsidR="004A374A">
        <w:rPr>
          <w:rFonts w:asciiTheme="minorHAnsi" w:hAnsiTheme="minorHAnsi" w:cstheme="minorHAnsi"/>
          <w:sz w:val="24"/>
        </w:rPr>
        <w:t xml:space="preserve"> improved after balancing the dataset using k-means SMOTE algorithm.</w:t>
      </w:r>
      <w:r>
        <w:rPr>
          <w:rFonts w:asciiTheme="minorHAnsi" w:hAnsiTheme="minorHAnsi" w:cstheme="minorHAnsi"/>
          <w:sz w:val="24"/>
        </w:rPr>
        <w:t xml:space="preserve"> AUC value increased from 0.72 to 0.91 for </w:t>
      </w:r>
      <w:proofErr w:type="spellStart"/>
      <w:r>
        <w:rPr>
          <w:rFonts w:asciiTheme="minorHAnsi" w:hAnsiTheme="minorHAnsi" w:cstheme="minorHAnsi"/>
          <w:sz w:val="24"/>
        </w:rPr>
        <w:t>XGBClassifier</w:t>
      </w:r>
      <w:proofErr w:type="spellEnd"/>
      <w:r>
        <w:rPr>
          <w:rFonts w:asciiTheme="minorHAnsi" w:hAnsiTheme="minorHAnsi" w:cstheme="minorHAnsi"/>
          <w:sz w:val="24"/>
        </w:rPr>
        <w:t>, and 0.90 for Logistic regression and random forest.</w:t>
      </w:r>
    </w:p>
    <w:tbl>
      <w:tblPr>
        <w:tblW w:w="11520" w:type="dxa"/>
        <w:tblInd w:w="-1085" w:type="dxa"/>
        <w:tblLook w:val="04A0" w:firstRow="1" w:lastRow="0" w:firstColumn="1" w:lastColumn="0" w:noHBand="0" w:noVBand="1"/>
      </w:tblPr>
      <w:tblGrid>
        <w:gridCol w:w="2880"/>
        <w:gridCol w:w="1011"/>
        <w:gridCol w:w="909"/>
        <w:gridCol w:w="1011"/>
        <w:gridCol w:w="909"/>
        <w:gridCol w:w="1011"/>
        <w:gridCol w:w="909"/>
        <w:gridCol w:w="1011"/>
        <w:gridCol w:w="909"/>
        <w:gridCol w:w="960"/>
      </w:tblGrid>
      <w:tr w:rsidR="004A374A" w:rsidRPr="004A374A" w14:paraId="1E4CEDA1" w14:textId="77777777" w:rsidTr="004A374A">
        <w:trPr>
          <w:trHeight w:val="288"/>
        </w:trPr>
        <w:tc>
          <w:tcPr>
            <w:tcW w:w="288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1565C725" w14:textId="77777777" w:rsidR="004A374A" w:rsidRPr="004A374A" w:rsidRDefault="004A374A" w:rsidP="004A374A">
            <w:pPr>
              <w:spacing w:after="0" w:line="240" w:lineRule="auto"/>
              <w:rPr>
                <w:rFonts w:ascii="Calibri" w:eastAsia="Times New Roman" w:hAnsi="Calibri" w:cs="Calibri"/>
                <w:b/>
                <w:bCs/>
                <w:color w:val="000000"/>
                <w:szCs w:val="22"/>
                <w:lang w:eastAsia="en-CA"/>
              </w:rPr>
            </w:pPr>
            <w:r w:rsidRPr="004A374A">
              <w:rPr>
                <w:rFonts w:ascii="Calibri" w:eastAsia="Times New Roman" w:hAnsi="Calibri" w:cs="Calibri"/>
                <w:b/>
                <w:bCs/>
                <w:color w:val="000000"/>
                <w:szCs w:val="22"/>
                <w:lang w:eastAsia="en-CA"/>
              </w:rPr>
              <w:t>Algorithm</w:t>
            </w:r>
          </w:p>
        </w:tc>
        <w:tc>
          <w:tcPr>
            <w:tcW w:w="192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7C958AE3" w14:textId="77777777" w:rsidR="004A374A" w:rsidRPr="004A374A" w:rsidRDefault="004A374A" w:rsidP="004A374A">
            <w:pPr>
              <w:spacing w:after="0" w:line="240" w:lineRule="auto"/>
              <w:jc w:val="center"/>
              <w:rPr>
                <w:rFonts w:ascii="Calibri" w:eastAsia="Times New Roman" w:hAnsi="Calibri" w:cs="Calibri"/>
                <w:b/>
                <w:bCs/>
                <w:color w:val="000000"/>
                <w:szCs w:val="22"/>
                <w:lang w:eastAsia="en-CA"/>
              </w:rPr>
            </w:pPr>
            <w:r w:rsidRPr="004A374A">
              <w:rPr>
                <w:rFonts w:ascii="Calibri" w:eastAsia="Times New Roman" w:hAnsi="Calibri" w:cs="Calibri"/>
                <w:b/>
                <w:bCs/>
                <w:color w:val="000000"/>
                <w:szCs w:val="22"/>
                <w:lang w:eastAsia="en-CA"/>
              </w:rPr>
              <w:t>Accuracy</w:t>
            </w:r>
          </w:p>
        </w:tc>
        <w:tc>
          <w:tcPr>
            <w:tcW w:w="192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0FFE2C5D" w14:textId="77777777" w:rsidR="004A374A" w:rsidRPr="004A374A" w:rsidRDefault="004A374A" w:rsidP="004A374A">
            <w:pPr>
              <w:spacing w:after="0" w:line="240" w:lineRule="auto"/>
              <w:jc w:val="center"/>
              <w:rPr>
                <w:rFonts w:ascii="Calibri" w:eastAsia="Times New Roman" w:hAnsi="Calibri" w:cs="Calibri"/>
                <w:b/>
                <w:bCs/>
                <w:color w:val="000000"/>
                <w:szCs w:val="22"/>
                <w:lang w:eastAsia="en-CA"/>
              </w:rPr>
            </w:pPr>
            <w:r w:rsidRPr="004A374A">
              <w:rPr>
                <w:rFonts w:ascii="Calibri" w:eastAsia="Times New Roman" w:hAnsi="Calibri" w:cs="Calibri"/>
                <w:b/>
                <w:bCs/>
                <w:color w:val="000000"/>
                <w:szCs w:val="22"/>
                <w:lang w:eastAsia="en-CA"/>
              </w:rPr>
              <w:t>Precision</w:t>
            </w:r>
          </w:p>
        </w:tc>
        <w:tc>
          <w:tcPr>
            <w:tcW w:w="192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24F8B60B" w14:textId="77777777" w:rsidR="004A374A" w:rsidRPr="004A374A" w:rsidRDefault="004A374A" w:rsidP="004A374A">
            <w:pPr>
              <w:spacing w:after="0" w:line="240" w:lineRule="auto"/>
              <w:jc w:val="center"/>
              <w:rPr>
                <w:rFonts w:ascii="Calibri" w:eastAsia="Times New Roman" w:hAnsi="Calibri" w:cs="Calibri"/>
                <w:b/>
                <w:bCs/>
                <w:color w:val="000000"/>
                <w:szCs w:val="22"/>
                <w:lang w:eastAsia="en-CA"/>
              </w:rPr>
            </w:pPr>
            <w:r w:rsidRPr="004A374A">
              <w:rPr>
                <w:rFonts w:ascii="Calibri" w:eastAsia="Times New Roman" w:hAnsi="Calibri" w:cs="Calibri"/>
                <w:b/>
                <w:bCs/>
                <w:color w:val="000000"/>
                <w:szCs w:val="22"/>
                <w:lang w:eastAsia="en-CA"/>
              </w:rPr>
              <w:t>Recall</w:t>
            </w:r>
          </w:p>
        </w:tc>
        <w:tc>
          <w:tcPr>
            <w:tcW w:w="192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746C77B2" w14:textId="77777777" w:rsidR="004A374A" w:rsidRPr="004A374A" w:rsidRDefault="004A374A" w:rsidP="004A374A">
            <w:pPr>
              <w:spacing w:after="0" w:line="240" w:lineRule="auto"/>
              <w:jc w:val="center"/>
              <w:rPr>
                <w:rFonts w:ascii="Calibri" w:eastAsia="Times New Roman" w:hAnsi="Calibri" w:cs="Calibri"/>
                <w:b/>
                <w:bCs/>
                <w:color w:val="000000"/>
                <w:szCs w:val="22"/>
                <w:lang w:eastAsia="en-CA"/>
              </w:rPr>
            </w:pPr>
            <w:r w:rsidRPr="004A374A">
              <w:rPr>
                <w:rFonts w:ascii="Calibri" w:eastAsia="Times New Roman" w:hAnsi="Calibri" w:cs="Calibri"/>
                <w:b/>
                <w:bCs/>
                <w:color w:val="000000"/>
                <w:szCs w:val="22"/>
                <w:lang w:eastAsia="en-CA"/>
              </w:rPr>
              <w:t>F1 Score</w:t>
            </w:r>
          </w:p>
        </w:tc>
        <w:tc>
          <w:tcPr>
            <w:tcW w:w="960" w:type="dxa"/>
            <w:tcBorders>
              <w:top w:val="single" w:sz="4" w:space="0" w:color="auto"/>
              <w:left w:val="nil"/>
              <w:bottom w:val="single" w:sz="4" w:space="0" w:color="auto"/>
              <w:right w:val="single" w:sz="4" w:space="0" w:color="auto"/>
            </w:tcBorders>
            <w:shd w:val="clear" w:color="000000" w:fill="B4C6E7"/>
            <w:noWrap/>
            <w:vAlign w:val="bottom"/>
            <w:hideMark/>
          </w:tcPr>
          <w:p w14:paraId="0038CE3F" w14:textId="77777777" w:rsidR="004A374A" w:rsidRPr="004A374A" w:rsidRDefault="004A374A" w:rsidP="004A374A">
            <w:pPr>
              <w:spacing w:after="0" w:line="240" w:lineRule="auto"/>
              <w:rPr>
                <w:rFonts w:ascii="Calibri" w:eastAsia="Times New Roman" w:hAnsi="Calibri" w:cs="Calibri"/>
                <w:b/>
                <w:bCs/>
                <w:color w:val="000000"/>
                <w:szCs w:val="22"/>
                <w:lang w:eastAsia="en-CA"/>
              </w:rPr>
            </w:pPr>
            <w:r w:rsidRPr="004A374A">
              <w:rPr>
                <w:rFonts w:ascii="Calibri" w:eastAsia="Times New Roman" w:hAnsi="Calibri" w:cs="Calibri"/>
                <w:b/>
                <w:bCs/>
                <w:color w:val="000000"/>
                <w:szCs w:val="22"/>
                <w:lang w:eastAsia="en-CA"/>
              </w:rPr>
              <w:t>AUC</w:t>
            </w:r>
          </w:p>
        </w:tc>
      </w:tr>
      <w:tr w:rsidR="004A374A" w:rsidRPr="004A374A" w14:paraId="23EAF523" w14:textId="77777777" w:rsidTr="004A374A">
        <w:trPr>
          <w:trHeight w:val="288"/>
        </w:trPr>
        <w:tc>
          <w:tcPr>
            <w:tcW w:w="2880" w:type="dxa"/>
            <w:tcBorders>
              <w:top w:val="nil"/>
              <w:left w:val="nil"/>
              <w:bottom w:val="nil"/>
              <w:right w:val="nil"/>
            </w:tcBorders>
            <w:shd w:val="clear" w:color="000000" w:fill="D9E1F2"/>
            <w:noWrap/>
            <w:vAlign w:val="bottom"/>
            <w:hideMark/>
          </w:tcPr>
          <w:p w14:paraId="0844E973" w14:textId="77777777" w:rsidR="004A374A" w:rsidRPr="004A374A" w:rsidRDefault="004A374A" w:rsidP="004A374A">
            <w:pPr>
              <w:spacing w:after="0" w:line="240" w:lineRule="auto"/>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 </w:t>
            </w:r>
          </w:p>
        </w:tc>
        <w:tc>
          <w:tcPr>
            <w:tcW w:w="1011" w:type="dxa"/>
            <w:tcBorders>
              <w:top w:val="nil"/>
              <w:left w:val="single" w:sz="4" w:space="0" w:color="auto"/>
              <w:bottom w:val="single" w:sz="4" w:space="0" w:color="auto"/>
              <w:right w:val="single" w:sz="4" w:space="0" w:color="auto"/>
            </w:tcBorders>
            <w:shd w:val="clear" w:color="000000" w:fill="D9E1F2"/>
            <w:noWrap/>
            <w:vAlign w:val="bottom"/>
            <w:hideMark/>
          </w:tcPr>
          <w:p w14:paraId="56BC85DE" w14:textId="77777777" w:rsidR="004A374A" w:rsidRPr="004A374A" w:rsidRDefault="004A374A" w:rsidP="004A374A">
            <w:pPr>
              <w:spacing w:after="0" w:line="240" w:lineRule="auto"/>
              <w:rPr>
                <w:rFonts w:ascii="Calibri" w:eastAsia="Times New Roman" w:hAnsi="Calibri" w:cs="Calibri"/>
                <w:b/>
                <w:bCs/>
                <w:color w:val="000000"/>
                <w:szCs w:val="22"/>
                <w:lang w:eastAsia="en-CA"/>
              </w:rPr>
            </w:pPr>
            <w:r w:rsidRPr="004A374A">
              <w:rPr>
                <w:rFonts w:ascii="Calibri" w:eastAsia="Times New Roman" w:hAnsi="Calibri" w:cs="Calibri"/>
                <w:b/>
                <w:bCs/>
                <w:color w:val="000000"/>
                <w:szCs w:val="22"/>
                <w:lang w:eastAsia="en-CA"/>
              </w:rPr>
              <w:t>Train Set</w:t>
            </w:r>
          </w:p>
        </w:tc>
        <w:tc>
          <w:tcPr>
            <w:tcW w:w="909" w:type="dxa"/>
            <w:tcBorders>
              <w:top w:val="nil"/>
              <w:left w:val="nil"/>
              <w:bottom w:val="single" w:sz="4" w:space="0" w:color="auto"/>
              <w:right w:val="single" w:sz="4" w:space="0" w:color="auto"/>
            </w:tcBorders>
            <w:shd w:val="clear" w:color="000000" w:fill="D9E1F2"/>
            <w:noWrap/>
            <w:vAlign w:val="bottom"/>
            <w:hideMark/>
          </w:tcPr>
          <w:p w14:paraId="19686C1E" w14:textId="77777777" w:rsidR="004A374A" w:rsidRPr="004A374A" w:rsidRDefault="004A374A" w:rsidP="004A374A">
            <w:pPr>
              <w:spacing w:after="0" w:line="240" w:lineRule="auto"/>
              <w:rPr>
                <w:rFonts w:ascii="Calibri" w:eastAsia="Times New Roman" w:hAnsi="Calibri" w:cs="Calibri"/>
                <w:b/>
                <w:bCs/>
                <w:color w:val="000000"/>
                <w:szCs w:val="22"/>
                <w:lang w:eastAsia="en-CA"/>
              </w:rPr>
            </w:pPr>
            <w:r w:rsidRPr="004A374A">
              <w:rPr>
                <w:rFonts w:ascii="Calibri" w:eastAsia="Times New Roman" w:hAnsi="Calibri" w:cs="Calibri"/>
                <w:b/>
                <w:bCs/>
                <w:color w:val="000000"/>
                <w:szCs w:val="22"/>
                <w:lang w:eastAsia="en-CA"/>
              </w:rPr>
              <w:t>Test Set</w:t>
            </w:r>
          </w:p>
        </w:tc>
        <w:tc>
          <w:tcPr>
            <w:tcW w:w="1011" w:type="dxa"/>
            <w:tcBorders>
              <w:top w:val="nil"/>
              <w:left w:val="nil"/>
              <w:bottom w:val="single" w:sz="4" w:space="0" w:color="auto"/>
              <w:right w:val="single" w:sz="4" w:space="0" w:color="auto"/>
            </w:tcBorders>
            <w:shd w:val="clear" w:color="000000" w:fill="D9E1F2"/>
            <w:noWrap/>
            <w:vAlign w:val="bottom"/>
            <w:hideMark/>
          </w:tcPr>
          <w:p w14:paraId="560885E7" w14:textId="77777777" w:rsidR="004A374A" w:rsidRPr="004A374A" w:rsidRDefault="004A374A" w:rsidP="004A374A">
            <w:pPr>
              <w:spacing w:after="0" w:line="240" w:lineRule="auto"/>
              <w:rPr>
                <w:rFonts w:ascii="Calibri" w:eastAsia="Times New Roman" w:hAnsi="Calibri" w:cs="Calibri"/>
                <w:b/>
                <w:bCs/>
                <w:color w:val="000000"/>
                <w:szCs w:val="22"/>
                <w:lang w:eastAsia="en-CA"/>
              </w:rPr>
            </w:pPr>
            <w:r w:rsidRPr="004A374A">
              <w:rPr>
                <w:rFonts w:ascii="Calibri" w:eastAsia="Times New Roman" w:hAnsi="Calibri" w:cs="Calibri"/>
                <w:b/>
                <w:bCs/>
                <w:color w:val="000000"/>
                <w:szCs w:val="22"/>
                <w:lang w:eastAsia="en-CA"/>
              </w:rPr>
              <w:t>Train Set</w:t>
            </w:r>
          </w:p>
        </w:tc>
        <w:tc>
          <w:tcPr>
            <w:tcW w:w="909" w:type="dxa"/>
            <w:tcBorders>
              <w:top w:val="nil"/>
              <w:left w:val="nil"/>
              <w:bottom w:val="single" w:sz="4" w:space="0" w:color="auto"/>
              <w:right w:val="single" w:sz="4" w:space="0" w:color="auto"/>
            </w:tcBorders>
            <w:shd w:val="clear" w:color="000000" w:fill="D9E1F2"/>
            <w:noWrap/>
            <w:vAlign w:val="bottom"/>
            <w:hideMark/>
          </w:tcPr>
          <w:p w14:paraId="2005C1F1" w14:textId="77777777" w:rsidR="004A374A" w:rsidRPr="004A374A" w:rsidRDefault="004A374A" w:rsidP="004A374A">
            <w:pPr>
              <w:spacing w:after="0" w:line="240" w:lineRule="auto"/>
              <w:rPr>
                <w:rFonts w:ascii="Calibri" w:eastAsia="Times New Roman" w:hAnsi="Calibri" w:cs="Calibri"/>
                <w:b/>
                <w:bCs/>
                <w:color w:val="000000"/>
                <w:szCs w:val="22"/>
                <w:lang w:eastAsia="en-CA"/>
              </w:rPr>
            </w:pPr>
            <w:r w:rsidRPr="004A374A">
              <w:rPr>
                <w:rFonts w:ascii="Calibri" w:eastAsia="Times New Roman" w:hAnsi="Calibri" w:cs="Calibri"/>
                <w:b/>
                <w:bCs/>
                <w:color w:val="000000"/>
                <w:szCs w:val="22"/>
                <w:lang w:eastAsia="en-CA"/>
              </w:rPr>
              <w:t>Test Set</w:t>
            </w:r>
          </w:p>
        </w:tc>
        <w:tc>
          <w:tcPr>
            <w:tcW w:w="1011" w:type="dxa"/>
            <w:tcBorders>
              <w:top w:val="nil"/>
              <w:left w:val="nil"/>
              <w:bottom w:val="single" w:sz="4" w:space="0" w:color="auto"/>
              <w:right w:val="single" w:sz="4" w:space="0" w:color="auto"/>
            </w:tcBorders>
            <w:shd w:val="clear" w:color="000000" w:fill="D9E1F2"/>
            <w:noWrap/>
            <w:vAlign w:val="bottom"/>
            <w:hideMark/>
          </w:tcPr>
          <w:p w14:paraId="17EDF7EB" w14:textId="77777777" w:rsidR="004A374A" w:rsidRPr="004A374A" w:rsidRDefault="004A374A" w:rsidP="004A374A">
            <w:pPr>
              <w:spacing w:after="0" w:line="240" w:lineRule="auto"/>
              <w:rPr>
                <w:rFonts w:ascii="Calibri" w:eastAsia="Times New Roman" w:hAnsi="Calibri" w:cs="Calibri"/>
                <w:b/>
                <w:bCs/>
                <w:color w:val="000000"/>
                <w:szCs w:val="22"/>
                <w:lang w:eastAsia="en-CA"/>
              </w:rPr>
            </w:pPr>
            <w:r w:rsidRPr="004A374A">
              <w:rPr>
                <w:rFonts w:ascii="Calibri" w:eastAsia="Times New Roman" w:hAnsi="Calibri" w:cs="Calibri"/>
                <w:b/>
                <w:bCs/>
                <w:color w:val="000000"/>
                <w:szCs w:val="22"/>
                <w:lang w:eastAsia="en-CA"/>
              </w:rPr>
              <w:t>Train Set</w:t>
            </w:r>
          </w:p>
        </w:tc>
        <w:tc>
          <w:tcPr>
            <w:tcW w:w="909" w:type="dxa"/>
            <w:tcBorders>
              <w:top w:val="nil"/>
              <w:left w:val="nil"/>
              <w:bottom w:val="single" w:sz="4" w:space="0" w:color="auto"/>
              <w:right w:val="single" w:sz="4" w:space="0" w:color="auto"/>
            </w:tcBorders>
            <w:shd w:val="clear" w:color="000000" w:fill="D9E1F2"/>
            <w:noWrap/>
            <w:vAlign w:val="bottom"/>
            <w:hideMark/>
          </w:tcPr>
          <w:p w14:paraId="1F4CC325" w14:textId="77777777" w:rsidR="004A374A" w:rsidRPr="004A374A" w:rsidRDefault="004A374A" w:rsidP="004A374A">
            <w:pPr>
              <w:spacing w:after="0" w:line="240" w:lineRule="auto"/>
              <w:rPr>
                <w:rFonts w:ascii="Calibri" w:eastAsia="Times New Roman" w:hAnsi="Calibri" w:cs="Calibri"/>
                <w:b/>
                <w:bCs/>
                <w:color w:val="000000"/>
                <w:szCs w:val="22"/>
                <w:lang w:eastAsia="en-CA"/>
              </w:rPr>
            </w:pPr>
            <w:r w:rsidRPr="004A374A">
              <w:rPr>
                <w:rFonts w:ascii="Calibri" w:eastAsia="Times New Roman" w:hAnsi="Calibri" w:cs="Calibri"/>
                <w:b/>
                <w:bCs/>
                <w:color w:val="000000"/>
                <w:szCs w:val="22"/>
                <w:lang w:eastAsia="en-CA"/>
              </w:rPr>
              <w:t>Test Set</w:t>
            </w:r>
          </w:p>
        </w:tc>
        <w:tc>
          <w:tcPr>
            <w:tcW w:w="1011" w:type="dxa"/>
            <w:tcBorders>
              <w:top w:val="nil"/>
              <w:left w:val="nil"/>
              <w:bottom w:val="single" w:sz="4" w:space="0" w:color="auto"/>
              <w:right w:val="single" w:sz="4" w:space="0" w:color="auto"/>
            </w:tcBorders>
            <w:shd w:val="clear" w:color="000000" w:fill="D9E1F2"/>
            <w:noWrap/>
            <w:vAlign w:val="bottom"/>
            <w:hideMark/>
          </w:tcPr>
          <w:p w14:paraId="5EE734F0" w14:textId="77777777" w:rsidR="004A374A" w:rsidRPr="004A374A" w:rsidRDefault="004A374A" w:rsidP="004A374A">
            <w:pPr>
              <w:spacing w:after="0" w:line="240" w:lineRule="auto"/>
              <w:rPr>
                <w:rFonts w:ascii="Calibri" w:eastAsia="Times New Roman" w:hAnsi="Calibri" w:cs="Calibri"/>
                <w:b/>
                <w:bCs/>
                <w:color w:val="000000"/>
                <w:szCs w:val="22"/>
                <w:lang w:eastAsia="en-CA"/>
              </w:rPr>
            </w:pPr>
            <w:r w:rsidRPr="004A374A">
              <w:rPr>
                <w:rFonts w:ascii="Calibri" w:eastAsia="Times New Roman" w:hAnsi="Calibri" w:cs="Calibri"/>
                <w:b/>
                <w:bCs/>
                <w:color w:val="000000"/>
                <w:szCs w:val="22"/>
                <w:lang w:eastAsia="en-CA"/>
              </w:rPr>
              <w:t>Train Set</w:t>
            </w:r>
          </w:p>
        </w:tc>
        <w:tc>
          <w:tcPr>
            <w:tcW w:w="909" w:type="dxa"/>
            <w:tcBorders>
              <w:top w:val="nil"/>
              <w:left w:val="nil"/>
              <w:bottom w:val="single" w:sz="4" w:space="0" w:color="auto"/>
              <w:right w:val="single" w:sz="4" w:space="0" w:color="auto"/>
            </w:tcBorders>
            <w:shd w:val="clear" w:color="000000" w:fill="D9E1F2"/>
            <w:noWrap/>
            <w:vAlign w:val="bottom"/>
            <w:hideMark/>
          </w:tcPr>
          <w:p w14:paraId="66E6B480" w14:textId="77777777" w:rsidR="004A374A" w:rsidRPr="004A374A" w:rsidRDefault="004A374A" w:rsidP="004A374A">
            <w:pPr>
              <w:spacing w:after="0" w:line="240" w:lineRule="auto"/>
              <w:rPr>
                <w:rFonts w:ascii="Calibri" w:eastAsia="Times New Roman" w:hAnsi="Calibri" w:cs="Calibri"/>
                <w:b/>
                <w:bCs/>
                <w:color w:val="000000"/>
                <w:szCs w:val="22"/>
                <w:lang w:eastAsia="en-CA"/>
              </w:rPr>
            </w:pPr>
            <w:r w:rsidRPr="004A374A">
              <w:rPr>
                <w:rFonts w:ascii="Calibri" w:eastAsia="Times New Roman" w:hAnsi="Calibri" w:cs="Calibri"/>
                <w:b/>
                <w:bCs/>
                <w:color w:val="000000"/>
                <w:szCs w:val="22"/>
                <w:lang w:eastAsia="en-CA"/>
              </w:rPr>
              <w:t>Test Set</w:t>
            </w:r>
          </w:p>
        </w:tc>
        <w:tc>
          <w:tcPr>
            <w:tcW w:w="960" w:type="dxa"/>
            <w:tcBorders>
              <w:top w:val="nil"/>
              <w:left w:val="nil"/>
              <w:bottom w:val="single" w:sz="4" w:space="0" w:color="auto"/>
              <w:right w:val="single" w:sz="4" w:space="0" w:color="auto"/>
            </w:tcBorders>
            <w:shd w:val="clear" w:color="000000" w:fill="D9E1F2"/>
            <w:noWrap/>
            <w:vAlign w:val="bottom"/>
            <w:hideMark/>
          </w:tcPr>
          <w:p w14:paraId="3BA7801F" w14:textId="77777777" w:rsidR="004A374A" w:rsidRPr="004A374A" w:rsidRDefault="004A374A" w:rsidP="004A374A">
            <w:pPr>
              <w:spacing w:after="0" w:line="240" w:lineRule="auto"/>
              <w:rPr>
                <w:rFonts w:ascii="Calibri" w:eastAsia="Times New Roman" w:hAnsi="Calibri" w:cs="Calibri"/>
                <w:b/>
                <w:bCs/>
                <w:color w:val="000000"/>
                <w:szCs w:val="22"/>
                <w:lang w:eastAsia="en-CA"/>
              </w:rPr>
            </w:pPr>
            <w:r w:rsidRPr="004A374A">
              <w:rPr>
                <w:rFonts w:ascii="Calibri" w:eastAsia="Times New Roman" w:hAnsi="Calibri" w:cs="Calibri"/>
                <w:b/>
                <w:bCs/>
                <w:color w:val="000000"/>
                <w:szCs w:val="22"/>
                <w:lang w:eastAsia="en-CA"/>
              </w:rPr>
              <w:t> </w:t>
            </w:r>
          </w:p>
        </w:tc>
      </w:tr>
      <w:tr w:rsidR="004A374A" w:rsidRPr="004A374A" w14:paraId="36CCC3D2" w14:textId="77777777" w:rsidTr="004A374A">
        <w:trPr>
          <w:trHeight w:val="288"/>
        </w:trPr>
        <w:tc>
          <w:tcPr>
            <w:tcW w:w="288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07CB0B52" w14:textId="77777777" w:rsidR="004A374A" w:rsidRPr="004A374A" w:rsidRDefault="004A374A" w:rsidP="004A374A">
            <w:pPr>
              <w:spacing w:after="0" w:line="240" w:lineRule="auto"/>
              <w:rPr>
                <w:rFonts w:ascii="Calibri" w:eastAsia="Times New Roman" w:hAnsi="Calibri" w:cs="Calibri"/>
                <w:b/>
                <w:bCs/>
                <w:color w:val="000000"/>
                <w:szCs w:val="22"/>
                <w:lang w:eastAsia="en-CA"/>
              </w:rPr>
            </w:pPr>
            <w:r w:rsidRPr="004A374A">
              <w:rPr>
                <w:rFonts w:ascii="Calibri" w:eastAsia="Times New Roman" w:hAnsi="Calibri" w:cs="Calibri"/>
                <w:b/>
                <w:bCs/>
                <w:color w:val="000000"/>
                <w:szCs w:val="22"/>
                <w:lang w:eastAsia="en-CA"/>
              </w:rPr>
              <w:t>Decision Tree</w:t>
            </w:r>
          </w:p>
        </w:tc>
        <w:tc>
          <w:tcPr>
            <w:tcW w:w="1011" w:type="dxa"/>
            <w:tcBorders>
              <w:top w:val="nil"/>
              <w:left w:val="nil"/>
              <w:bottom w:val="single" w:sz="4" w:space="0" w:color="auto"/>
              <w:right w:val="single" w:sz="4" w:space="0" w:color="auto"/>
            </w:tcBorders>
            <w:shd w:val="clear" w:color="auto" w:fill="auto"/>
            <w:noWrap/>
            <w:vAlign w:val="bottom"/>
            <w:hideMark/>
          </w:tcPr>
          <w:p w14:paraId="137E06D5"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0.99</w:t>
            </w:r>
          </w:p>
        </w:tc>
        <w:tc>
          <w:tcPr>
            <w:tcW w:w="909" w:type="dxa"/>
            <w:tcBorders>
              <w:top w:val="nil"/>
              <w:left w:val="nil"/>
              <w:bottom w:val="single" w:sz="4" w:space="0" w:color="auto"/>
              <w:right w:val="single" w:sz="4" w:space="0" w:color="auto"/>
            </w:tcBorders>
            <w:shd w:val="clear" w:color="auto" w:fill="auto"/>
            <w:noWrap/>
            <w:vAlign w:val="bottom"/>
            <w:hideMark/>
          </w:tcPr>
          <w:p w14:paraId="64D8DC23"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0.81</w:t>
            </w:r>
          </w:p>
        </w:tc>
        <w:tc>
          <w:tcPr>
            <w:tcW w:w="1011" w:type="dxa"/>
            <w:tcBorders>
              <w:top w:val="nil"/>
              <w:left w:val="nil"/>
              <w:bottom w:val="single" w:sz="4" w:space="0" w:color="auto"/>
              <w:right w:val="single" w:sz="4" w:space="0" w:color="auto"/>
            </w:tcBorders>
            <w:shd w:val="clear" w:color="auto" w:fill="auto"/>
            <w:noWrap/>
            <w:vAlign w:val="bottom"/>
            <w:hideMark/>
          </w:tcPr>
          <w:p w14:paraId="6E8224D8"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0.99</w:t>
            </w:r>
          </w:p>
        </w:tc>
        <w:tc>
          <w:tcPr>
            <w:tcW w:w="909" w:type="dxa"/>
            <w:tcBorders>
              <w:top w:val="nil"/>
              <w:left w:val="nil"/>
              <w:bottom w:val="single" w:sz="4" w:space="0" w:color="auto"/>
              <w:right w:val="single" w:sz="4" w:space="0" w:color="auto"/>
            </w:tcBorders>
            <w:shd w:val="clear" w:color="auto" w:fill="auto"/>
            <w:noWrap/>
            <w:vAlign w:val="bottom"/>
            <w:hideMark/>
          </w:tcPr>
          <w:p w14:paraId="11CC7585"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w:t>
            </w:r>
          </w:p>
        </w:tc>
        <w:tc>
          <w:tcPr>
            <w:tcW w:w="1011" w:type="dxa"/>
            <w:tcBorders>
              <w:top w:val="nil"/>
              <w:left w:val="nil"/>
              <w:bottom w:val="single" w:sz="4" w:space="0" w:color="auto"/>
              <w:right w:val="single" w:sz="4" w:space="0" w:color="auto"/>
            </w:tcBorders>
            <w:shd w:val="clear" w:color="auto" w:fill="auto"/>
            <w:noWrap/>
            <w:vAlign w:val="bottom"/>
            <w:hideMark/>
          </w:tcPr>
          <w:p w14:paraId="6BC53D50"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0.99</w:t>
            </w:r>
          </w:p>
        </w:tc>
        <w:tc>
          <w:tcPr>
            <w:tcW w:w="909" w:type="dxa"/>
            <w:tcBorders>
              <w:top w:val="nil"/>
              <w:left w:val="nil"/>
              <w:bottom w:val="single" w:sz="4" w:space="0" w:color="auto"/>
              <w:right w:val="single" w:sz="4" w:space="0" w:color="auto"/>
            </w:tcBorders>
            <w:shd w:val="clear" w:color="auto" w:fill="auto"/>
            <w:noWrap/>
            <w:vAlign w:val="bottom"/>
            <w:hideMark/>
          </w:tcPr>
          <w:p w14:paraId="08CE29A4"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0.81</w:t>
            </w:r>
          </w:p>
        </w:tc>
        <w:tc>
          <w:tcPr>
            <w:tcW w:w="1011" w:type="dxa"/>
            <w:tcBorders>
              <w:top w:val="nil"/>
              <w:left w:val="nil"/>
              <w:bottom w:val="single" w:sz="4" w:space="0" w:color="auto"/>
              <w:right w:val="single" w:sz="4" w:space="0" w:color="auto"/>
            </w:tcBorders>
            <w:shd w:val="clear" w:color="auto" w:fill="auto"/>
            <w:noWrap/>
            <w:vAlign w:val="bottom"/>
            <w:hideMark/>
          </w:tcPr>
          <w:p w14:paraId="68202A8E"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0.99</w:t>
            </w:r>
          </w:p>
        </w:tc>
        <w:tc>
          <w:tcPr>
            <w:tcW w:w="909" w:type="dxa"/>
            <w:tcBorders>
              <w:top w:val="nil"/>
              <w:left w:val="nil"/>
              <w:bottom w:val="single" w:sz="4" w:space="0" w:color="auto"/>
              <w:right w:val="single" w:sz="4" w:space="0" w:color="auto"/>
            </w:tcBorders>
            <w:shd w:val="clear" w:color="auto" w:fill="auto"/>
            <w:noWrap/>
            <w:vAlign w:val="bottom"/>
            <w:hideMark/>
          </w:tcPr>
          <w:p w14:paraId="350D6958"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w:t>
            </w:r>
          </w:p>
        </w:tc>
        <w:tc>
          <w:tcPr>
            <w:tcW w:w="960" w:type="dxa"/>
            <w:tcBorders>
              <w:top w:val="nil"/>
              <w:left w:val="nil"/>
              <w:bottom w:val="single" w:sz="4" w:space="0" w:color="auto"/>
              <w:right w:val="single" w:sz="4" w:space="0" w:color="auto"/>
            </w:tcBorders>
            <w:shd w:val="clear" w:color="auto" w:fill="auto"/>
            <w:noWrap/>
            <w:vAlign w:val="bottom"/>
            <w:hideMark/>
          </w:tcPr>
          <w:p w14:paraId="5E8F340D"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0.81</w:t>
            </w:r>
          </w:p>
        </w:tc>
      </w:tr>
      <w:tr w:rsidR="004A374A" w:rsidRPr="004A374A" w14:paraId="2FB0EAB4" w14:textId="77777777" w:rsidTr="004A374A">
        <w:trPr>
          <w:trHeight w:val="288"/>
        </w:trPr>
        <w:tc>
          <w:tcPr>
            <w:tcW w:w="2880" w:type="dxa"/>
            <w:tcBorders>
              <w:top w:val="nil"/>
              <w:left w:val="single" w:sz="4" w:space="0" w:color="auto"/>
              <w:bottom w:val="single" w:sz="4" w:space="0" w:color="auto"/>
              <w:right w:val="single" w:sz="4" w:space="0" w:color="auto"/>
            </w:tcBorders>
            <w:shd w:val="clear" w:color="000000" w:fill="B4C6E7"/>
            <w:noWrap/>
            <w:vAlign w:val="bottom"/>
            <w:hideMark/>
          </w:tcPr>
          <w:p w14:paraId="688114BF" w14:textId="77777777" w:rsidR="004A374A" w:rsidRPr="004A374A" w:rsidRDefault="004A374A" w:rsidP="004A374A">
            <w:pPr>
              <w:spacing w:after="0" w:line="240" w:lineRule="auto"/>
              <w:rPr>
                <w:rFonts w:ascii="Calibri" w:eastAsia="Times New Roman" w:hAnsi="Calibri" w:cs="Calibri"/>
                <w:b/>
                <w:bCs/>
                <w:color w:val="000000"/>
                <w:szCs w:val="22"/>
                <w:lang w:eastAsia="en-CA"/>
              </w:rPr>
            </w:pPr>
            <w:r w:rsidRPr="004A374A">
              <w:rPr>
                <w:rFonts w:ascii="Calibri" w:eastAsia="Times New Roman" w:hAnsi="Calibri" w:cs="Calibri"/>
                <w:b/>
                <w:bCs/>
                <w:color w:val="000000"/>
                <w:szCs w:val="22"/>
                <w:lang w:eastAsia="en-CA"/>
              </w:rPr>
              <w:t>Logistic Regression</w:t>
            </w:r>
          </w:p>
        </w:tc>
        <w:tc>
          <w:tcPr>
            <w:tcW w:w="1011" w:type="dxa"/>
            <w:tcBorders>
              <w:top w:val="nil"/>
              <w:left w:val="nil"/>
              <w:bottom w:val="single" w:sz="4" w:space="0" w:color="auto"/>
              <w:right w:val="single" w:sz="4" w:space="0" w:color="auto"/>
            </w:tcBorders>
            <w:shd w:val="clear" w:color="auto" w:fill="auto"/>
            <w:noWrap/>
            <w:vAlign w:val="bottom"/>
            <w:hideMark/>
          </w:tcPr>
          <w:p w14:paraId="3B05CBD6"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0.88</w:t>
            </w:r>
          </w:p>
        </w:tc>
        <w:tc>
          <w:tcPr>
            <w:tcW w:w="909" w:type="dxa"/>
            <w:tcBorders>
              <w:top w:val="nil"/>
              <w:left w:val="nil"/>
              <w:bottom w:val="single" w:sz="4" w:space="0" w:color="auto"/>
              <w:right w:val="single" w:sz="4" w:space="0" w:color="auto"/>
            </w:tcBorders>
            <w:shd w:val="clear" w:color="auto" w:fill="auto"/>
            <w:noWrap/>
            <w:vAlign w:val="bottom"/>
            <w:hideMark/>
          </w:tcPr>
          <w:p w14:paraId="6869B285"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0.87</w:t>
            </w:r>
          </w:p>
        </w:tc>
        <w:tc>
          <w:tcPr>
            <w:tcW w:w="1011" w:type="dxa"/>
            <w:tcBorders>
              <w:top w:val="nil"/>
              <w:left w:val="nil"/>
              <w:bottom w:val="single" w:sz="4" w:space="0" w:color="auto"/>
              <w:right w:val="single" w:sz="4" w:space="0" w:color="auto"/>
            </w:tcBorders>
            <w:shd w:val="clear" w:color="auto" w:fill="auto"/>
            <w:noWrap/>
            <w:vAlign w:val="bottom"/>
            <w:hideMark/>
          </w:tcPr>
          <w:p w14:paraId="39F29A18"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0.95</w:t>
            </w:r>
          </w:p>
        </w:tc>
        <w:tc>
          <w:tcPr>
            <w:tcW w:w="909" w:type="dxa"/>
            <w:tcBorders>
              <w:top w:val="nil"/>
              <w:left w:val="nil"/>
              <w:bottom w:val="single" w:sz="4" w:space="0" w:color="auto"/>
              <w:right w:val="single" w:sz="4" w:space="0" w:color="auto"/>
            </w:tcBorders>
            <w:shd w:val="clear" w:color="auto" w:fill="auto"/>
            <w:noWrap/>
            <w:vAlign w:val="bottom"/>
            <w:hideMark/>
          </w:tcPr>
          <w:p w14:paraId="2B0E5546"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0.95</w:t>
            </w:r>
          </w:p>
        </w:tc>
        <w:tc>
          <w:tcPr>
            <w:tcW w:w="1011" w:type="dxa"/>
            <w:tcBorders>
              <w:top w:val="nil"/>
              <w:left w:val="nil"/>
              <w:bottom w:val="single" w:sz="4" w:space="0" w:color="auto"/>
              <w:right w:val="single" w:sz="4" w:space="0" w:color="auto"/>
            </w:tcBorders>
            <w:shd w:val="clear" w:color="auto" w:fill="auto"/>
            <w:noWrap/>
            <w:vAlign w:val="bottom"/>
            <w:hideMark/>
          </w:tcPr>
          <w:p w14:paraId="5FEA2E00"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0.79</w:t>
            </w:r>
          </w:p>
        </w:tc>
        <w:tc>
          <w:tcPr>
            <w:tcW w:w="909" w:type="dxa"/>
            <w:tcBorders>
              <w:top w:val="nil"/>
              <w:left w:val="nil"/>
              <w:bottom w:val="single" w:sz="4" w:space="0" w:color="auto"/>
              <w:right w:val="single" w:sz="4" w:space="0" w:color="auto"/>
            </w:tcBorders>
            <w:shd w:val="clear" w:color="auto" w:fill="auto"/>
            <w:noWrap/>
            <w:vAlign w:val="bottom"/>
            <w:hideMark/>
          </w:tcPr>
          <w:p w14:paraId="35F3B275"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0.78</w:t>
            </w:r>
          </w:p>
        </w:tc>
        <w:tc>
          <w:tcPr>
            <w:tcW w:w="1011" w:type="dxa"/>
            <w:tcBorders>
              <w:top w:val="nil"/>
              <w:left w:val="nil"/>
              <w:bottom w:val="single" w:sz="4" w:space="0" w:color="auto"/>
              <w:right w:val="single" w:sz="4" w:space="0" w:color="auto"/>
            </w:tcBorders>
            <w:shd w:val="clear" w:color="auto" w:fill="auto"/>
            <w:noWrap/>
            <w:vAlign w:val="bottom"/>
            <w:hideMark/>
          </w:tcPr>
          <w:p w14:paraId="61120107"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0.87</w:t>
            </w:r>
          </w:p>
        </w:tc>
        <w:tc>
          <w:tcPr>
            <w:tcW w:w="909" w:type="dxa"/>
            <w:tcBorders>
              <w:top w:val="nil"/>
              <w:left w:val="nil"/>
              <w:bottom w:val="single" w:sz="4" w:space="0" w:color="auto"/>
              <w:right w:val="single" w:sz="4" w:space="0" w:color="auto"/>
            </w:tcBorders>
            <w:shd w:val="clear" w:color="auto" w:fill="auto"/>
            <w:noWrap/>
            <w:vAlign w:val="bottom"/>
            <w:hideMark/>
          </w:tcPr>
          <w:p w14:paraId="0ABE512C"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0.86</w:t>
            </w:r>
          </w:p>
        </w:tc>
        <w:tc>
          <w:tcPr>
            <w:tcW w:w="960" w:type="dxa"/>
            <w:tcBorders>
              <w:top w:val="nil"/>
              <w:left w:val="nil"/>
              <w:bottom w:val="single" w:sz="4" w:space="0" w:color="auto"/>
              <w:right w:val="single" w:sz="4" w:space="0" w:color="auto"/>
            </w:tcBorders>
            <w:shd w:val="clear" w:color="auto" w:fill="auto"/>
            <w:noWrap/>
            <w:vAlign w:val="bottom"/>
            <w:hideMark/>
          </w:tcPr>
          <w:p w14:paraId="423CC07A"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0.9</w:t>
            </w:r>
          </w:p>
        </w:tc>
      </w:tr>
      <w:tr w:rsidR="004A374A" w:rsidRPr="004A374A" w14:paraId="56251E56" w14:textId="77777777" w:rsidTr="004A374A">
        <w:trPr>
          <w:trHeight w:val="288"/>
        </w:trPr>
        <w:tc>
          <w:tcPr>
            <w:tcW w:w="2880" w:type="dxa"/>
            <w:tcBorders>
              <w:top w:val="nil"/>
              <w:left w:val="single" w:sz="4" w:space="0" w:color="auto"/>
              <w:bottom w:val="single" w:sz="4" w:space="0" w:color="auto"/>
              <w:right w:val="single" w:sz="4" w:space="0" w:color="auto"/>
            </w:tcBorders>
            <w:shd w:val="clear" w:color="000000" w:fill="B4C6E7"/>
            <w:noWrap/>
            <w:vAlign w:val="bottom"/>
            <w:hideMark/>
          </w:tcPr>
          <w:p w14:paraId="3128C1D3" w14:textId="77777777" w:rsidR="004A374A" w:rsidRPr="004A374A" w:rsidRDefault="004A374A" w:rsidP="004A374A">
            <w:pPr>
              <w:spacing w:after="0" w:line="240" w:lineRule="auto"/>
              <w:rPr>
                <w:rFonts w:ascii="Calibri" w:eastAsia="Times New Roman" w:hAnsi="Calibri" w:cs="Calibri"/>
                <w:b/>
                <w:bCs/>
                <w:color w:val="000000"/>
                <w:szCs w:val="22"/>
                <w:lang w:eastAsia="en-CA"/>
              </w:rPr>
            </w:pPr>
            <w:r w:rsidRPr="004A374A">
              <w:rPr>
                <w:rFonts w:ascii="Calibri" w:eastAsia="Times New Roman" w:hAnsi="Calibri" w:cs="Calibri"/>
                <w:b/>
                <w:bCs/>
                <w:color w:val="000000"/>
                <w:szCs w:val="22"/>
                <w:lang w:eastAsia="en-CA"/>
              </w:rPr>
              <w:t>Random Forest</w:t>
            </w:r>
          </w:p>
        </w:tc>
        <w:tc>
          <w:tcPr>
            <w:tcW w:w="1011" w:type="dxa"/>
            <w:tcBorders>
              <w:top w:val="nil"/>
              <w:left w:val="nil"/>
              <w:bottom w:val="single" w:sz="4" w:space="0" w:color="auto"/>
              <w:right w:val="single" w:sz="4" w:space="0" w:color="auto"/>
            </w:tcBorders>
            <w:shd w:val="clear" w:color="auto" w:fill="auto"/>
            <w:noWrap/>
            <w:vAlign w:val="bottom"/>
            <w:hideMark/>
          </w:tcPr>
          <w:p w14:paraId="03A08B9B"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0.99</w:t>
            </w:r>
          </w:p>
        </w:tc>
        <w:tc>
          <w:tcPr>
            <w:tcW w:w="909" w:type="dxa"/>
            <w:tcBorders>
              <w:top w:val="nil"/>
              <w:left w:val="nil"/>
              <w:bottom w:val="single" w:sz="4" w:space="0" w:color="auto"/>
              <w:right w:val="single" w:sz="4" w:space="0" w:color="auto"/>
            </w:tcBorders>
            <w:shd w:val="clear" w:color="auto" w:fill="auto"/>
            <w:noWrap/>
            <w:vAlign w:val="bottom"/>
            <w:hideMark/>
          </w:tcPr>
          <w:p w14:paraId="41186584"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0.87</w:t>
            </w:r>
          </w:p>
        </w:tc>
        <w:tc>
          <w:tcPr>
            <w:tcW w:w="1011" w:type="dxa"/>
            <w:tcBorders>
              <w:top w:val="nil"/>
              <w:left w:val="nil"/>
              <w:bottom w:val="single" w:sz="4" w:space="0" w:color="auto"/>
              <w:right w:val="single" w:sz="4" w:space="0" w:color="auto"/>
            </w:tcBorders>
            <w:shd w:val="clear" w:color="auto" w:fill="auto"/>
            <w:noWrap/>
            <w:vAlign w:val="bottom"/>
            <w:hideMark/>
          </w:tcPr>
          <w:p w14:paraId="5FFB593C"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0.99</w:t>
            </w:r>
          </w:p>
        </w:tc>
        <w:tc>
          <w:tcPr>
            <w:tcW w:w="909" w:type="dxa"/>
            <w:tcBorders>
              <w:top w:val="nil"/>
              <w:left w:val="nil"/>
              <w:bottom w:val="single" w:sz="4" w:space="0" w:color="auto"/>
              <w:right w:val="single" w:sz="4" w:space="0" w:color="auto"/>
            </w:tcBorders>
            <w:shd w:val="clear" w:color="auto" w:fill="auto"/>
            <w:noWrap/>
            <w:vAlign w:val="bottom"/>
            <w:hideMark/>
          </w:tcPr>
          <w:p w14:paraId="489B3C4C"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0.92</w:t>
            </w:r>
          </w:p>
        </w:tc>
        <w:tc>
          <w:tcPr>
            <w:tcW w:w="1011" w:type="dxa"/>
            <w:tcBorders>
              <w:top w:val="nil"/>
              <w:left w:val="nil"/>
              <w:bottom w:val="single" w:sz="4" w:space="0" w:color="auto"/>
              <w:right w:val="single" w:sz="4" w:space="0" w:color="auto"/>
            </w:tcBorders>
            <w:shd w:val="clear" w:color="auto" w:fill="auto"/>
            <w:noWrap/>
            <w:vAlign w:val="bottom"/>
            <w:hideMark/>
          </w:tcPr>
          <w:p w14:paraId="0664FFDD"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0.99</w:t>
            </w:r>
          </w:p>
        </w:tc>
        <w:tc>
          <w:tcPr>
            <w:tcW w:w="909" w:type="dxa"/>
            <w:tcBorders>
              <w:top w:val="nil"/>
              <w:left w:val="nil"/>
              <w:bottom w:val="single" w:sz="4" w:space="0" w:color="auto"/>
              <w:right w:val="single" w:sz="4" w:space="0" w:color="auto"/>
            </w:tcBorders>
            <w:shd w:val="clear" w:color="auto" w:fill="auto"/>
            <w:noWrap/>
            <w:vAlign w:val="bottom"/>
            <w:hideMark/>
          </w:tcPr>
          <w:p w14:paraId="6BB86300"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w:t>
            </w:r>
          </w:p>
        </w:tc>
        <w:tc>
          <w:tcPr>
            <w:tcW w:w="1011" w:type="dxa"/>
            <w:tcBorders>
              <w:top w:val="nil"/>
              <w:left w:val="nil"/>
              <w:bottom w:val="single" w:sz="4" w:space="0" w:color="auto"/>
              <w:right w:val="single" w:sz="4" w:space="0" w:color="auto"/>
            </w:tcBorders>
            <w:shd w:val="clear" w:color="auto" w:fill="auto"/>
            <w:noWrap/>
            <w:vAlign w:val="bottom"/>
            <w:hideMark/>
          </w:tcPr>
          <w:p w14:paraId="1BBAED2A"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0.99</w:t>
            </w:r>
          </w:p>
        </w:tc>
        <w:tc>
          <w:tcPr>
            <w:tcW w:w="909" w:type="dxa"/>
            <w:tcBorders>
              <w:top w:val="nil"/>
              <w:left w:val="nil"/>
              <w:bottom w:val="single" w:sz="4" w:space="0" w:color="auto"/>
              <w:right w:val="single" w:sz="4" w:space="0" w:color="auto"/>
            </w:tcBorders>
            <w:shd w:val="clear" w:color="auto" w:fill="auto"/>
            <w:noWrap/>
            <w:vAlign w:val="bottom"/>
            <w:hideMark/>
          </w:tcPr>
          <w:p w14:paraId="6D2928F7"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0.85</w:t>
            </w:r>
          </w:p>
        </w:tc>
        <w:tc>
          <w:tcPr>
            <w:tcW w:w="960" w:type="dxa"/>
            <w:tcBorders>
              <w:top w:val="nil"/>
              <w:left w:val="nil"/>
              <w:bottom w:val="single" w:sz="4" w:space="0" w:color="auto"/>
              <w:right w:val="single" w:sz="4" w:space="0" w:color="auto"/>
            </w:tcBorders>
            <w:shd w:val="clear" w:color="auto" w:fill="auto"/>
            <w:noWrap/>
            <w:vAlign w:val="bottom"/>
            <w:hideMark/>
          </w:tcPr>
          <w:p w14:paraId="5F157B39"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0.91</w:t>
            </w:r>
          </w:p>
        </w:tc>
      </w:tr>
      <w:tr w:rsidR="004A374A" w:rsidRPr="004A374A" w14:paraId="0ED78E17" w14:textId="77777777" w:rsidTr="004A374A">
        <w:trPr>
          <w:trHeight w:val="288"/>
        </w:trPr>
        <w:tc>
          <w:tcPr>
            <w:tcW w:w="2880" w:type="dxa"/>
            <w:tcBorders>
              <w:top w:val="nil"/>
              <w:left w:val="single" w:sz="4" w:space="0" w:color="auto"/>
              <w:bottom w:val="single" w:sz="4" w:space="0" w:color="auto"/>
              <w:right w:val="single" w:sz="4" w:space="0" w:color="auto"/>
            </w:tcBorders>
            <w:shd w:val="clear" w:color="000000" w:fill="B4C6E7"/>
            <w:noWrap/>
            <w:vAlign w:val="bottom"/>
            <w:hideMark/>
          </w:tcPr>
          <w:p w14:paraId="6909A0E8" w14:textId="77777777" w:rsidR="004A374A" w:rsidRPr="004A374A" w:rsidRDefault="004A374A" w:rsidP="004A374A">
            <w:pPr>
              <w:spacing w:after="0" w:line="240" w:lineRule="auto"/>
              <w:rPr>
                <w:rFonts w:ascii="Calibri" w:eastAsia="Times New Roman" w:hAnsi="Calibri" w:cs="Calibri"/>
                <w:b/>
                <w:bCs/>
                <w:color w:val="000000"/>
                <w:szCs w:val="22"/>
                <w:lang w:eastAsia="en-CA"/>
              </w:rPr>
            </w:pPr>
            <w:proofErr w:type="spellStart"/>
            <w:r w:rsidRPr="004A374A">
              <w:rPr>
                <w:rFonts w:ascii="Calibri" w:eastAsia="Times New Roman" w:hAnsi="Calibri" w:cs="Calibri"/>
                <w:b/>
                <w:bCs/>
                <w:color w:val="000000"/>
                <w:szCs w:val="22"/>
                <w:lang w:eastAsia="en-CA"/>
              </w:rPr>
              <w:t>XGBClassifer</w:t>
            </w:r>
            <w:proofErr w:type="spellEnd"/>
          </w:p>
        </w:tc>
        <w:tc>
          <w:tcPr>
            <w:tcW w:w="1011" w:type="dxa"/>
            <w:tcBorders>
              <w:top w:val="nil"/>
              <w:left w:val="nil"/>
              <w:bottom w:val="single" w:sz="4" w:space="0" w:color="auto"/>
              <w:right w:val="single" w:sz="4" w:space="0" w:color="auto"/>
            </w:tcBorders>
            <w:shd w:val="clear" w:color="auto" w:fill="auto"/>
            <w:noWrap/>
            <w:vAlign w:val="bottom"/>
            <w:hideMark/>
          </w:tcPr>
          <w:p w14:paraId="316ED20D"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0.89</w:t>
            </w:r>
          </w:p>
        </w:tc>
        <w:tc>
          <w:tcPr>
            <w:tcW w:w="909" w:type="dxa"/>
            <w:tcBorders>
              <w:top w:val="nil"/>
              <w:left w:val="nil"/>
              <w:bottom w:val="single" w:sz="4" w:space="0" w:color="auto"/>
              <w:right w:val="single" w:sz="4" w:space="0" w:color="auto"/>
            </w:tcBorders>
            <w:shd w:val="clear" w:color="auto" w:fill="auto"/>
            <w:noWrap/>
            <w:vAlign w:val="bottom"/>
            <w:hideMark/>
          </w:tcPr>
          <w:p w14:paraId="037D1A89"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0.87</w:t>
            </w:r>
          </w:p>
        </w:tc>
        <w:tc>
          <w:tcPr>
            <w:tcW w:w="1011" w:type="dxa"/>
            <w:tcBorders>
              <w:top w:val="nil"/>
              <w:left w:val="nil"/>
              <w:bottom w:val="single" w:sz="4" w:space="0" w:color="auto"/>
              <w:right w:val="single" w:sz="4" w:space="0" w:color="auto"/>
            </w:tcBorders>
            <w:shd w:val="clear" w:color="auto" w:fill="auto"/>
            <w:noWrap/>
            <w:vAlign w:val="bottom"/>
            <w:hideMark/>
          </w:tcPr>
          <w:p w14:paraId="716FBD21"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0.96</w:t>
            </w:r>
          </w:p>
        </w:tc>
        <w:tc>
          <w:tcPr>
            <w:tcW w:w="909" w:type="dxa"/>
            <w:tcBorders>
              <w:top w:val="nil"/>
              <w:left w:val="nil"/>
              <w:bottom w:val="single" w:sz="4" w:space="0" w:color="auto"/>
              <w:right w:val="single" w:sz="4" w:space="0" w:color="auto"/>
            </w:tcBorders>
            <w:shd w:val="clear" w:color="auto" w:fill="auto"/>
            <w:noWrap/>
            <w:vAlign w:val="bottom"/>
            <w:hideMark/>
          </w:tcPr>
          <w:p w14:paraId="66B78024"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0.95</w:t>
            </w:r>
          </w:p>
        </w:tc>
        <w:tc>
          <w:tcPr>
            <w:tcW w:w="1011" w:type="dxa"/>
            <w:tcBorders>
              <w:top w:val="nil"/>
              <w:left w:val="nil"/>
              <w:bottom w:val="single" w:sz="4" w:space="0" w:color="auto"/>
              <w:right w:val="single" w:sz="4" w:space="0" w:color="auto"/>
            </w:tcBorders>
            <w:shd w:val="clear" w:color="auto" w:fill="auto"/>
            <w:noWrap/>
            <w:vAlign w:val="bottom"/>
            <w:hideMark/>
          </w:tcPr>
          <w:p w14:paraId="28BBC750"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0.81</w:t>
            </w:r>
          </w:p>
        </w:tc>
        <w:tc>
          <w:tcPr>
            <w:tcW w:w="909" w:type="dxa"/>
            <w:tcBorders>
              <w:top w:val="nil"/>
              <w:left w:val="nil"/>
              <w:bottom w:val="single" w:sz="4" w:space="0" w:color="auto"/>
              <w:right w:val="single" w:sz="4" w:space="0" w:color="auto"/>
            </w:tcBorders>
            <w:shd w:val="clear" w:color="auto" w:fill="auto"/>
            <w:noWrap/>
            <w:vAlign w:val="bottom"/>
            <w:hideMark/>
          </w:tcPr>
          <w:p w14:paraId="46DA008F"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0.78</w:t>
            </w:r>
          </w:p>
        </w:tc>
        <w:tc>
          <w:tcPr>
            <w:tcW w:w="1011" w:type="dxa"/>
            <w:tcBorders>
              <w:top w:val="nil"/>
              <w:left w:val="nil"/>
              <w:bottom w:val="single" w:sz="4" w:space="0" w:color="auto"/>
              <w:right w:val="single" w:sz="4" w:space="0" w:color="auto"/>
            </w:tcBorders>
            <w:shd w:val="clear" w:color="auto" w:fill="auto"/>
            <w:noWrap/>
            <w:vAlign w:val="bottom"/>
            <w:hideMark/>
          </w:tcPr>
          <w:p w14:paraId="34544624"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0.88</w:t>
            </w:r>
          </w:p>
        </w:tc>
        <w:tc>
          <w:tcPr>
            <w:tcW w:w="909" w:type="dxa"/>
            <w:tcBorders>
              <w:top w:val="nil"/>
              <w:left w:val="nil"/>
              <w:bottom w:val="single" w:sz="4" w:space="0" w:color="auto"/>
              <w:right w:val="single" w:sz="4" w:space="0" w:color="auto"/>
            </w:tcBorders>
            <w:shd w:val="clear" w:color="auto" w:fill="auto"/>
            <w:noWrap/>
            <w:vAlign w:val="bottom"/>
            <w:hideMark/>
          </w:tcPr>
          <w:p w14:paraId="2013A4E7"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0.86</w:t>
            </w:r>
          </w:p>
        </w:tc>
        <w:tc>
          <w:tcPr>
            <w:tcW w:w="960" w:type="dxa"/>
            <w:tcBorders>
              <w:top w:val="nil"/>
              <w:left w:val="nil"/>
              <w:bottom w:val="single" w:sz="4" w:space="0" w:color="auto"/>
              <w:right w:val="single" w:sz="4" w:space="0" w:color="auto"/>
            </w:tcBorders>
            <w:shd w:val="clear" w:color="auto" w:fill="auto"/>
            <w:noWrap/>
            <w:vAlign w:val="bottom"/>
            <w:hideMark/>
          </w:tcPr>
          <w:p w14:paraId="2CA9F2E2"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0.91</w:t>
            </w:r>
          </w:p>
        </w:tc>
      </w:tr>
      <w:tr w:rsidR="004A374A" w:rsidRPr="004A374A" w14:paraId="68516465" w14:textId="77777777" w:rsidTr="004A374A">
        <w:trPr>
          <w:trHeight w:val="288"/>
        </w:trPr>
        <w:tc>
          <w:tcPr>
            <w:tcW w:w="2880" w:type="dxa"/>
            <w:tcBorders>
              <w:top w:val="nil"/>
              <w:left w:val="single" w:sz="4" w:space="0" w:color="auto"/>
              <w:bottom w:val="single" w:sz="4" w:space="0" w:color="auto"/>
              <w:right w:val="single" w:sz="4" w:space="0" w:color="auto"/>
            </w:tcBorders>
            <w:shd w:val="clear" w:color="000000" w:fill="B4C6E7"/>
            <w:noWrap/>
            <w:vAlign w:val="bottom"/>
            <w:hideMark/>
          </w:tcPr>
          <w:p w14:paraId="7E72AE7E" w14:textId="77777777" w:rsidR="004A374A" w:rsidRPr="004A374A" w:rsidRDefault="004A374A" w:rsidP="004A374A">
            <w:pPr>
              <w:spacing w:after="0" w:line="240" w:lineRule="auto"/>
              <w:rPr>
                <w:rFonts w:ascii="Calibri" w:eastAsia="Times New Roman" w:hAnsi="Calibri" w:cs="Calibri"/>
                <w:b/>
                <w:bCs/>
                <w:color w:val="000000"/>
                <w:szCs w:val="22"/>
                <w:lang w:eastAsia="en-CA"/>
              </w:rPr>
            </w:pPr>
            <w:proofErr w:type="spellStart"/>
            <w:r w:rsidRPr="004A374A">
              <w:rPr>
                <w:rFonts w:ascii="Calibri" w:eastAsia="Times New Roman" w:hAnsi="Calibri" w:cs="Calibri"/>
                <w:b/>
                <w:bCs/>
                <w:color w:val="000000"/>
                <w:szCs w:val="22"/>
                <w:lang w:eastAsia="en-CA"/>
              </w:rPr>
              <w:t>SVCClassifier</w:t>
            </w:r>
            <w:proofErr w:type="spellEnd"/>
          </w:p>
        </w:tc>
        <w:tc>
          <w:tcPr>
            <w:tcW w:w="1011" w:type="dxa"/>
            <w:tcBorders>
              <w:top w:val="nil"/>
              <w:left w:val="nil"/>
              <w:bottom w:val="single" w:sz="4" w:space="0" w:color="auto"/>
              <w:right w:val="single" w:sz="4" w:space="0" w:color="auto"/>
            </w:tcBorders>
            <w:shd w:val="clear" w:color="auto" w:fill="auto"/>
            <w:noWrap/>
            <w:vAlign w:val="bottom"/>
            <w:hideMark/>
          </w:tcPr>
          <w:p w14:paraId="109D0313"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0.88</w:t>
            </w:r>
          </w:p>
        </w:tc>
        <w:tc>
          <w:tcPr>
            <w:tcW w:w="909" w:type="dxa"/>
            <w:tcBorders>
              <w:top w:val="nil"/>
              <w:left w:val="nil"/>
              <w:bottom w:val="single" w:sz="4" w:space="0" w:color="auto"/>
              <w:right w:val="single" w:sz="4" w:space="0" w:color="auto"/>
            </w:tcBorders>
            <w:shd w:val="clear" w:color="auto" w:fill="auto"/>
            <w:noWrap/>
            <w:vAlign w:val="bottom"/>
            <w:hideMark/>
          </w:tcPr>
          <w:p w14:paraId="728BA792"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0.87</w:t>
            </w:r>
          </w:p>
        </w:tc>
        <w:tc>
          <w:tcPr>
            <w:tcW w:w="1011" w:type="dxa"/>
            <w:tcBorders>
              <w:top w:val="nil"/>
              <w:left w:val="nil"/>
              <w:bottom w:val="single" w:sz="4" w:space="0" w:color="auto"/>
              <w:right w:val="single" w:sz="4" w:space="0" w:color="auto"/>
            </w:tcBorders>
            <w:shd w:val="clear" w:color="auto" w:fill="auto"/>
            <w:noWrap/>
            <w:vAlign w:val="bottom"/>
            <w:hideMark/>
          </w:tcPr>
          <w:p w14:paraId="72A88AAA"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0.95</w:t>
            </w:r>
          </w:p>
        </w:tc>
        <w:tc>
          <w:tcPr>
            <w:tcW w:w="909" w:type="dxa"/>
            <w:tcBorders>
              <w:top w:val="nil"/>
              <w:left w:val="nil"/>
              <w:bottom w:val="single" w:sz="4" w:space="0" w:color="auto"/>
              <w:right w:val="single" w:sz="4" w:space="0" w:color="auto"/>
            </w:tcBorders>
            <w:shd w:val="clear" w:color="auto" w:fill="auto"/>
            <w:noWrap/>
            <w:vAlign w:val="bottom"/>
            <w:hideMark/>
          </w:tcPr>
          <w:p w14:paraId="46DC9B10"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0.95</w:t>
            </w:r>
          </w:p>
        </w:tc>
        <w:tc>
          <w:tcPr>
            <w:tcW w:w="1011" w:type="dxa"/>
            <w:tcBorders>
              <w:top w:val="nil"/>
              <w:left w:val="nil"/>
              <w:bottom w:val="single" w:sz="4" w:space="0" w:color="auto"/>
              <w:right w:val="single" w:sz="4" w:space="0" w:color="auto"/>
            </w:tcBorders>
            <w:shd w:val="clear" w:color="auto" w:fill="auto"/>
            <w:noWrap/>
            <w:vAlign w:val="bottom"/>
            <w:hideMark/>
          </w:tcPr>
          <w:p w14:paraId="18357FAB"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0.79</w:t>
            </w:r>
          </w:p>
        </w:tc>
        <w:tc>
          <w:tcPr>
            <w:tcW w:w="909" w:type="dxa"/>
            <w:tcBorders>
              <w:top w:val="nil"/>
              <w:left w:val="nil"/>
              <w:bottom w:val="single" w:sz="4" w:space="0" w:color="auto"/>
              <w:right w:val="single" w:sz="4" w:space="0" w:color="auto"/>
            </w:tcBorders>
            <w:shd w:val="clear" w:color="auto" w:fill="auto"/>
            <w:noWrap/>
            <w:vAlign w:val="bottom"/>
            <w:hideMark/>
          </w:tcPr>
          <w:p w14:paraId="576F8834"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0.78</w:t>
            </w:r>
          </w:p>
        </w:tc>
        <w:tc>
          <w:tcPr>
            <w:tcW w:w="1011" w:type="dxa"/>
            <w:tcBorders>
              <w:top w:val="nil"/>
              <w:left w:val="nil"/>
              <w:bottom w:val="single" w:sz="4" w:space="0" w:color="auto"/>
              <w:right w:val="single" w:sz="4" w:space="0" w:color="auto"/>
            </w:tcBorders>
            <w:shd w:val="clear" w:color="auto" w:fill="auto"/>
            <w:noWrap/>
            <w:vAlign w:val="bottom"/>
            <w:hideMark/>
          </w:tcPr>
          <w:p w14:paraId="6CC91EDC"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0.87</w:t>
            </w:r>
          </w:p>
        </w:tc>
        <w:tc>
          <w:tcPr>
            <w:tcW w:w="909" w:type="dxa"/>
            <w:tcBorders>
              <w:top w:val="nil"/>
              <w:left w:val="nil"/>
              <w:bottom w:val="single" w:sz="4" w:space="0" w:color="auto"/>
              <w:right w:val="single" w:sz="4" w:space="0" w:color="auto"/>
            </w:tcBorders>
            <w:shd w:val="clear" w:color="auto" w:fill="auto"/>
            <w:noWrap/>
            <w:vAlign w:val="bottom"/>
            <w:hideMark/>
          </w:tcPr>
          <w:p w14:paraId="7AB1D44E"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0.86</w:t>
            </w:r>
          </w:p>
        </w:tc>
        <w:tc>
          <w:tcPr>
            <w:tcW w:w="960" w:type="dxa"/>
            <w:tcBorders>
              <w:top w:val="nil"/>
              <w:left w:val="nil"/>
              <w:bottom w:val="single" w:sz="4" w:space="0" w:color="auto"/>
              <w:right w:val="single" w:sz="4" w:space="0" w:color="auto"/>
            </w:tcBorders>
            <w:shd w:val="clear" w:color="auto" w:fill="auto"/>
            <w:noWrap/>
            <w:vAlign w:val="bottom"/>
            <w:hideMark/>
          </w:tcPr>
          <w:p w14:paraId="132AB43E"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0.88</w:t>
            </w:r>
          </w:p>
        </w:tc>
      </w:tr>
      <w:tr w:rsidR="004A374A" w:rsidRPr="004A374A" w14:paraId="47162781" w14:textId="77777777" w:rsidTr="004A374A">
        <w:trPr>
          <w:trHeight w:val="40"/>
        </w:trPr>
        <w:tc>
          <w:tcPr>
            <w:tcW w:w="2880" w:type="dxa"/>
            <w:tcBorders>
              <w:top w:val="nil"/>
              <w:left w:val="single" w:sz="4" w:space="0" w:color="auto"/>
              <w:bottom w:val="single" w:sz="4" w:space="0" w:color="auto"/>
              <w:right w:val="single" w:sz="4" w:space="0" w:color="auto"/>
            </w:tcBorders>
            <w:shd w:val="clear" w:color="000000" w:fill="B4C6E7"/>
            <w:noWrap/>
            <w:vAlign w:val="bottom"/>
            <w:hideMark/>
          </w:tcPr>
          <w:p w14:paraId="15856789" w14:textId="77777777" w:rsidR="004A374A" w:rsidRPr="004A374A" w:rsidRDefault="004A374A" w:rsidP="004A374A">
            <w:pPr>
              <w:spacing w:after="0" w:line="240" w:lineRule="auto"/>
              <w:rPr>
                <w:rFonts w:ascii="Calibri" w:eastAsia="Times New Roman" w:hAnsi="Calibri" w:cs="Calibri"/>
                <w:b/>
                <w:bCs/>
                <w:color w:val="000000"/>
                <w:szCs w:val="22"/>
                <w:lang w:eastAsia="en-CA"/>
              </w:rPr>
            </w:pPr>
            <w:proofErr w:type="spellStart"/>
            <w:r w:rsidRPr="004A374A">
              <w:rPr>
                <w:rFonts w:ascii="Calibri" w:eastAsia="Times New Roman" w:hAnsi="Calibri" w:cs="Calibri"/>
                <w:b/>
                <w:bCs/>
                <w:color w:val="000000"/>
                <w:szCs w:val="22"/>
                <w:lang w:eastAsia="en-CA"/>
              </w:rPr>
              <w:t>KNNClassifier</w:t>
            </w:r>
            <w:proofErr w:type="spellEnd"/>
          </w:p>
        </w:tc>
        <w:tc>
          <w:tcPr>
            <w:tcW w:w="1011" w:type="dxa"/>
            <w:tcBorders>
              <w:top w:val="nil"/>
              <w:left w:val="nil"/>
              <w:bottom w:val="single" w:sz="4" w:space="0" w:color="auto"/>
              <w:right w:val="single" w:sz="4" w:space="0" w:color="auto"/>
            </w:tcBorders>
            <w:shd w:val="clear" w:color="auto" w:fill="auto"/>
            <w:noWrap/>
            <w:vAlign w:val="bottom"/>
            <w:hideMark/>
          </w:tcPr>
          <w:p w14:paraId="39E1BB60"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0.89</w:t>
            </w:r>
          </w:p>
        </w:tc>
        <w:tc>
          <w:tcPr>
            <w:tcW w:w="909" w:type="dxa"/>
            <w:tcBorders>
              <w:top w:val="nil"/>
              <w:left w:val="nil"/>
              <w:bottom w:val="single" w:sz="4" w:space="0" w:color="auto"/>
              <w:right w:val="single" w:sz="4" w:space="0" w:color="auto"/>
            </w:tcBorders>
            <w:shd w:val="clear" w:color="auto" w:fill="auto"/>
            <w:noWrap/>
            <w:vAlign w:val="bottom"/>
            <w:hideMark/>
          </w:tcPr>
          <w:p w14:paraId="23DE2C17"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0.85</w:t>
            </w:r>
          </w:p>
        </w:tc>
        <w:tc>
          <w:tcPr>
            <w:tcW w:w="1011" w:type="dxa"/>
            <w:tcBorders>
              <w:top w:val="nil"/>
              <w:left w:val="nil"/>
              <w:bottom w:val="single" w:sz="4" w:space="0" w:color="auto"/>
              <w:right w:val="single" w:sz="4" w:space="0" w:color="auto"/>
            </w:tcBorders>
            <w:shd w:val="clear" w:color="auto" w:fill="auto"/>
            <w:noWrap/>
            <w:vAlign w:val="bottom"/>
            <w:hideMark/>
          </w:tcPr>
          <w:p w14:paraId="1D4E3C82"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0.93</w:t>
            </w:r>
          </w:p>
        </w:tc>
        <w:tc>
          <w:tcPr>
            <w:tcW w:w="909" w:type="dxa"/>
            <w:tcBorders>
              <w:top w:val="nil"/>
              <w:left w:val="nil"/>
              <w:bottom w:val="single" w:sz="4" w:space="0" w:color="auto"/>
              <w:right w:val="single" w:sz="4" w:space="0" w:color="auto"/>
            </w:tcBorders>
            <w:shd w:val="clear" w:color="auto" w:fill="auto"/>
            <w:noWrap/>
            <w:vAlign w:val="bottom"/>
            <w:hideMark/>
          </w:tcPr>
          <w:p w14:paraId="5D740C02"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0.89</w:t>
            </w:r>
          </w:p>
        </w:tc>
        <w:tc>
          <w:tcPr>
            <w:tcW w:w="1011" w:type="dxa"/>
            <w:tcBorders>
              <w:top w:val="nil"/>
              <w:left w:val="nil"/>
              <w:bottom w:val="single" w:sz="4" w:space="0" w:color="auto"/>
              <w:right w:val="single" w:sz="4" w:space="0" w:color="auto"/>
            </w:tcBorders>
            <w:shd w:val="clear" w:color="auto" w:fill="auto"/>
            <w:noWrap/>
            <w:vAlign w:val="bottom"/>
            <w:hideMark/>
          </w:tcPr>
          <w:p w14:paraId="47FD9F30"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0.84</w:t>
            </w:r>
          </w:p>
        </w:tc>
        <w:tc>
          <w:tcPr>
            <w:tcW w:w="909" w:type="dxa"/>
            <w:tcBorders>
              <w:top w:val="nil"/>
              <w:left w:val="nil"/>
              <w:bottom w:val="single" w:sz="4" w:space="0" w:color="auto"/>
              <w:right w:val="single" w:sz="4" w:space="0" w:color="auto"/>
            </w:tcBorders>
            <w:shd w:val="clear" w:color="auto" w:fill="auto"/>
            <w:noWrap/>
            <w:vAlign w:val="bottom"/>
            <w:hideMark/>
          </w:tcPr>
          <w:p w14:paraId="67D0D4F1"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w:t>
            </w:r>
          </w:p>
        </w:tc>
        <w:tc>
          <w:tcPr>
            <w:tcW w:w="1011" w:type="dxa"/>
            <w:tcBorders>
              <w:top w:val="nil"/>
              <w:left w:val="nil"/>
              <w:bottom w:val="single" w:sz="4" w:space="0" w:color="auto"/>
              <w:right w:val="single" w:sz="4" w:space="0" w:color="auto"/>
            </w:tcBorders>
            <w:shd w:val="clear" w:color="auto" w:fill="auto"/>
            <w:noWrap/>
            <w:vAlign w:val="bottom"/>
            <w:hideMark/>
          </w:tcPr>
          <w:p w14:paraId="51861FF4"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0.88</w:t>
            </w:r>
          </w:p>
        </w:tc>
        <w:tc>
          <w:tcPr>
            <w:tcW w:w="909" w:type="dxa"/>
            <w:tcBorders>
              <w:top w:val="nil"/>
              <w:left w:val="nil"/>
              <w:bottom w:val="single" w:sz="4" w:space="0" w:color="auto"/>
              <w:right w:val="single" w:sz="4" w:space="0" w:color="auto"/>
            </w:tcBorders>
            <w:shd w:val="clear" w:color="auto" w:fill="auto"/>
            <w:noWrap/>
            <w:vAlign w:val="bottom"/>
            <w:hideMark/>
          </w:tcPr>
          <w:p w14:paraId="2184BDE4"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0.84</w:t>
            </w:r>
          </w:p>
        </w:tc>
        <w:tc>
          <w:tcPr>
            <w:tcW w:w="960" w:type="dxa"/>
            <w:tcBorders>
              <w:top w:val="nil"/>
              <w:left w:val="nil"/>
              <w:bottom w:val="single" w:sz="4" w:space="0" w:color="auto"/>
              <w:right w:val="single" w:sz="4" w:space="0" w:color="auto"/>
            </w:tcBorders>
            <w:shd w:val="clear" w:color="auto" w:fill="auto"/>
            <w:noWrap/>
            <w:vAlign w:val="bottom"/>
            <w:hideMark/>
          </w:tcPr>
          <w:p w14:paraId="7C759D08" w14:textId="77777777" w:rsidR="004A374A" w:rsidRPr="004A374A" w:rsidRDefault="004A374A" w:rsidP="004A374A">
            <w:pPr>
              <w:spacing w:after="0" w:line="240" w:lineRule="auto"/>
              <w:jc w:val="right"/>
              <w:rPr>
                <w:rFonts w:ascii="Calibri" w:eastAsia="Times New Roman" w:hAnsi="Calibri" w:cs="Calibri"/>
                <w:color w:val="000000"/>
                <w:szCs w:val="22"/>
                <w:lang w:eastAsia="en-CA"/>
              </w:rPr>
            </w:pPr>
            <w:r w:rsidRPr="004A374A">
              <w:rPr>
                <w:rFonts w:ascii="Calibri" w:eastAsia="Times New Roman" w:hAnsi="Calibri" w:cs="Calibri"/>
                <w:color w:val="000000"/>
                <w:szCs w:val="22"/>
                <w:lang w:eastAsia="en-CA"/>
              </w:rPr>
              <w:t>0.9</w:t>
            </w:r>
          </w:p>
        </w:tc>
      </w:tr>
    </w:tbl>
    <w:p w14:paraId="06E5235F" w14:textId="77777777" w:rsidR="0040023D" w:rsidRDefault="00990FBC" w:rsidP="0040023D">
      <w:pPr>
        <w:pStyle w:val="ListParagraph"/>
        <w:spacing w:line="480" w:lineRule="auto"/>
        <w:ind w:left="1080"/>
        <w:rPr>
          <w:rFonts w:asciiTheme="minorHAnsi" w:hAnsiTheme="minorHAnsi" w:cstheme="minorHAnsi"/>
          <w:sz w:val="24"/>
        </w:rPr>
      </w:pPr>
      <w:r>
        <w:rPr>
          <w:rFonts w:asciiTheme="minorHAnsi" w:hAnsiTheme="minorHAnsi" w:cstheme="minorHAnsi"/>
          <w:sz w:val="24"/>
        </w:rPr>
        <w:tab/>
      </w:r>
      <w:r>
        <w:rPr>
          <w:rFonts w:asciiTheme="minorHAnsi" w:hAnsiTheme="minorHAnsi" w:cstheme="minorHAnsi"/>
          <w:sz w:val="24"/>
        </w:rPr>
        <w:tab/>
      </w:r>
      <w:r>
        <w:rPr>
          <w:rFonts w:asciiTheme="minorHAnsi" w:hAnsiTheme="minorHAnsi" w:cstheme="minorHAnsi"/>
          <w:sz w:val="24"/>
        </w:rPr>
        <w:tab/>
      </w:r>
      <w:r>
        <w:rPr>
          <w:rFonts w:asciiTheme="minorHAnsi" w:hAnsiTheme="minorHAnsi" w:cstheme="minorHAnsi"/>
          <w:sz w:val="24"/>
        </w:rPr>
        <w:tab/>
      </w:r>
    </w:p>
    <w:p w14:paraId="0E2A3317" w14:textId="77777777" w:rsidR="00990FBC" w:rsidRDefault="00990FBC" w:rsidP="00990FBC">
      <w:pPr>
        <w:spacing w:after="0" w:line="240" w:lineRule="auto"/>
      </w:pPr>
    </w:p>
    <w:p w14:paraId="4A3B8D5A" w14:textId="653D1D73" w:rsidR="00990FBC" w:rsidRDefault="00AE5290" w:rsidP="0040023D">
      <w:pPr>
        <w:pStyle w:val="Heading1"/>
      </w:pPr>
      <w:bookmarkStart w:id="12" w:name="_Toc140541305"/>
      <w:r>
        <w:t>Conclusion:</w:t>
      </w:r>
      <w:bookmarkEnd w:id="12"/>
    </w:p>
    <w:p w14:paraId="132956E0" w14:textId="76B8A2DD" w:rsidR="00D33974" w:rsidRPr="00D33974" w:rsidRDefault="00D33974" w:rsidP="00D33974">
      <w:pPr>
        <w:spacing w:line="480" w:lineRule="auto"/>
      </w:pPr>
      <w:r>
        <w:t>I</w:t>
      </w:r>
      <w:r w:rsidRPr="00D33974">
        <w:t xml:space="preserve">n this research paper, various classification techniques were proposed for predicting default credit card clients, and their results were evaluated using k-fold cross-validation methods. However, the initial model predictions did not achieve high accuracy and AUC-ROC scores. To address this, the K-means SMOTE algorithm was applied, resulting in a significant improvement in prediction performance with an accuracy of 0.92. Among the classifiers tested, the </w:t>
      </w:r>
      <w:proofErr w:type="spellStart"/>
      <w:r w:rsidRPr="00D33974">
        <w:t>XGBoost</w:t>
      </w:r>
      <w:proofErr w:type="spellEnd"/>
      <w:r w:rsidRPr="00D33974">
        <w:t xml:space="preserve"> classifier emerged as a high-performance model for accurate predictions.</w:t>
      </w:r>
    </w:p>
    <w:p w14:paraId="33F67956" w14:textId="77777777" w:rsidR="00D33974" w:rsidRPr="00D33974" w:rsidRDefault="00D33974" w:rsidP="00D33974">
      <w:pPr>
        <w:spacing w:line="480" w:lineRule="auto"/>
      </w:pPr>
    </w:p>
    <w:p w14:paraId="38455C0D" w14:textId="0CD81D50" w:rsidR="00D33974" w:rsidRDefault="00D33974" w:rsidP="00D33974">
      <w:pPr>
        <w:spacing w:line="480" w:lineRule="auto"/>
      </w:pPr>
      <w:r w:rsidRPr="00D33974">
        <w:lastRenderedPageBreak/>
        <w:t>Moving forward</w:t>
      </w:r>
      <w:r>
        <w:t xml:space="preserve"> </w:t>
      </w:r>
      <w:r w:rsidRPr="00D33974">
        <w:t xml:space="preserve">there are several avenues for further exploration and improvement. Firstly, additional methods for balancing the dataset and applying augmentation techniques can be investigated to further enhance performance. Moreover, conducting further research on hyperparameter tuning is crucial. </w:t>
      </w:r>
      <w:proofErr w:type="spellStart"/>
      <w:r w:rsidRPr="00D33974">
        <w:t>XGBoost</w:t>
      </w:r>
      <w:proofErr w:type="spellEnd"/>
      <w:r w:rsidRPr="00D33974">
        <w:t xml:space="preserve"> offers a wide range of hyperparameters that can be fine-tuned to optimize model performance, including learning rate, maximum depth of trees, number of trees, regularization parameters, and more. By carefully tuning these hyperparameters, it is possible to achieve even better results in terms of prediction accuracy and overall model performance</w:t>
      </w:r>
      <w:r>
        <w:t>.</w:t>
      </w:r>
    </w:p>
    <w:p w14:paraId="13C4D3F7" w14:textId="58BE4F1A" w:rsidR="00D33974" w:rsidRDefault="00D33974" w:rsidP="00D33974">
      <w:pPr>
        <w:spacing w:line="480" w:lineRule="auto"/>
      </w:pPr>
      <w:r>
        <w:t>Some of the limitations that can be considered are sample bias, the dataset may not represent the entire population of credit card clients. It is limited by demographic and geographic regions. Dataset might lack certain features that are relevant for credit card default prediction. Additional data or alternative dataset may be necessary to capture a more comprehensive picture of the factors that influence the default behavior. Class imbalance where the number of non-default instances significantly higher and may lead to biased predictions and scores.</w:t>
      </w:r>
    </w:p>
    <w:p w14:paraId="243045D6" w14:textId="5BB7E126" w:rsidR="0040023D" w:rsidRPr="0040023D" w:rsidRDefault="0040023D" w:rsidP="00D33974">
      <w:pPr>
        <w:spacing w:line="480" w:lineRule="auto"/>
        <w:rPr>
          <w:rFonts w:asciiTheme="minorHAnsi" w:hAnsiTheme="minorHAnsi" w:cstheme="minorHAnsi"/>
          <w:sz w:val="24"/>
        </w:rPr>
      </w:pPr>
      <w:r>
        <w:rPr>
          <w:rFonts w:asciiTheme="minorHAnsi" w:hAnsiTheme="minorHAnsi" w:cstheme="minorHAnsi"/>
          <w:b/>
          <w:sz w:val="24"/>
        </w:rPr>
        <w:t>GITHUB REPO</w:t>
      </w:r>
      <w:r>
        <w:rPr>
          <w:rFonts w:asciiTheme="minorHAnsi" w:hAnsiTheme="minorHAnsi" w:cstheme="minorHAnsi"/>
          <w:sz w:val="24"/>
        </w:rPr>
        <w:t xml:space="preserve">: </w:t>
      </w:r>
      <w:hyperlink r:id="rId46" w:history="1">
        <w:proofErr w:type="spellStart"/>
        <w:r>
          <w:rPr>
            <w:rStyle w:val="Hyperlink"/>
          </w:rPr>
          <w:t>chvitta</w:t>
        </w:r>
        <w:proofErr w:type="spellEnd"/>
        <w:r>
          <w:rPr>
            <w:rStyle w:val="Hyperlink"/>
          </w:rPr>
          <w:t>/Project-</w:t>
        </w:r>
        <w:proofErr w:type="spellStart"/>
        <w:r>
          <w:rPr>
            <w:rStyle w:val="Hyperlink"/>
          </w:rPr>
          <w:t>DataScience</w:t>
        </w:r>
        <w:proofErr w:type="spellEnd"/>
        <w:r>
          <w:rPr>
            <w:rStyle w:val="Hyperlink"/>
          </w:rPr>
          <w:t xml:space="preserve"> (github.com)</w:t>
        </w:r>
      </w:hyperlink>
    </w:p>
    <w:p w14:paraId="6AF3DB3C" w14:textId="77777777" w:rsidR="0040023D" w:rsidRDefault="0040023D" w:rsidP="0040023D">
      <w:pPr>
        <w:spacing w:after="0" w:line="240" w:lineRule="auto"/>
      </w:pPr>
    </w:p>
    <w:p w14:paraId="44344462" w14:textId="77777777" w:rsidR="0040023D" w:rsidRPr="0097300C" w:rsidRDefault="0040023D" w:rsidP="0097300C">
      <w:pPr>
        <w:rPr>
          <w:rFonts w:asciiTheme="minorHAnsi" w:hAnsiTheme="minorHAnsi" w:cstheme="minorHAnsi"/>
        </w:rPr>
      </w:pPr>
    </w:p>
    <w:p w14:paraId="4EB8F34C" w14:textId="77777777" w:rsidR="00990FBC" w:rsidRPr="0097300C" w:rsidRDefault="00990FBC" w:rsidP="00990FBC">
      <w:pPr>
        <w:spacing w:after="0" w:line="240" w:lineRule="auto"/>
        <w:rPr>
          <w:rFonts w:asciiTheme="minorHAnsi" w:hAnsiTheme="minorHAnsi" w:cstheme="minorHAnsi"/>
          <w:b/>
          <w:bCs/>
          <w:sz w:val="52"/>
          <w:szCs w:val="52"/>
        </w:rPr>
      </w:pPr>
    </w:p>
    <w:p w14:paraId="4758FE42" w14:textId="69AA8B90" w:rsidR="00990FBC" w:rsidRPr="0097300C" w:rsidRDefault="00990FBC" w:rsidP="00990FBC">
      <w:pPr>
        <w:spacing w:after="0" w:line="240" w:lineRule="auto"/>
        <w:rPr>
          <w:rFonts w:asciiTheme="minorHAnsi" w:hAnsiTheme="minorHAnsi" w:cstheme="minorHAnsi"/>
          <w:b/>
          <w:bCs/>
          <w:sz w:val="52"/>
          <w:szCs w:val="52"/>
        </w:rPr>
      </w:pPr>
      <w:r w:rsidRPr="0097300C">
        <w:rPr>
          <w:rFonts w:asciiTheme="minorHAnsi" w:hAnsiTheme="minorHAnsi" w:cstheme="minorHAnsi"/>
          <w:b/>
          <w:bCs/>
          <w:sz w:val="52"/>
          <w:szCs w:val="52"/>
        </w:rPr>
        <w:br w:type="page"/>
      </w:r>
    </w:p>
    <w:p w14:paraId="3C1EFB93" w14:textId="77777777" w:rsidR="00990FBC" w:rsidRDefault="00990FBC" w:rsidP="00990FBC">
      <w:pPr>
        <w:pStyle w:val="ListParagraph"/>
        <w:spacing w:line="480" w:lineRule="auto"/>
        <w:ind w:left="0"/>
        <w:jc w:val="both"/>
        <w:rPr>
          <w:rFonts w:asciiTheme="majorHAnsi" w:hAnsiTheme="majorHAnsi" w:cstheme="majorHAnsi"/>
          <w:b/>
          <w:sz w:val="40"/>
          <w:szCs w:val="40"/>
        </w:rPr>
      </w:pPr>
      <w:r>
        <w:rPr>
          <w:rFonts w:asciiTheme="majorHAnsi" w:hAnsiTheme="majorHAnsi" w:cstheme="majorHAnsi"/>
          <w:b/>
          <w:sz w:val="40"/>
          <w:szCs w:val="40"/>
        </w:rPr>
        <w:lastRenderedPageBreak/>
        <w:t xml:space="preserve">References: </w:t>
      </w:r>
    </w:p>
    <w:p w14:paraId="0BA608D4" w14:textId="77777777" w:rsidR="00990FBC" w:rsidRDefault="00990FBC" w:rsidP="00990FBC">
      <w:pPr>
        <w:pStyle w:val="ListParagraph"/>
        <w:numPr>
          <w:ilvl w:val="0"/>
          <w:numId w:val="16"/>
        </w:numPr>
        <w:spacing w:line="480" w:lineRule="auto"/>
        <w:jc w:val="both"/>
        <w:rPr>
          <w:rFonts w:asciiTheme="majorHAnsi" w:hAnsiTheme="majorHAnsi" w:cstheme="majorHAnsi"/>
          <w:b/>
          <w:sz w:val="40"/>
          <w:szCs w:val="40"/>
        </w:rPr>
      </w:pPr>
      <w:r>
        <w:rPr>
          <w:rFonts w:asciiTheme="minorHAnsi" w:hAnsiTheme="minorHAnsi" w:cstheme="minorHAnsi"/>
          <w:sz w:val="24"/>
        </w:rPr>
        <w:t xml:space="preserve">Talha Mahboob </w:t>
      </w:r>
      <w:proofErr w:type="spellStart"/>
      <w:r>
        <w:rPr>
          <w:rFonts w:asciiTheme="minorHAnsi" w:hAnsiTheme="minorHAnsi" w:cstheme="minorHAnsi"/>
          <w:sz w:val="24"/>
        </w:rPr>
        <w:t>Alam</w:t>
      </w:r>
      <w:proofErr w:type="spellEnd"/>
      <w:r>
        <w:rPr>
          <w:rFonts w:asciiTheme="minorHAnsi" w:hAnsiTheme="minorHAnsi" w:cstheme="minorHAnsi"/>
          <w:sz w:val="24"/>
        </w:rPr>
        <w:t xml:space="preserve">; Kamran Shaukat; Ibrahim A. Hameed; </w:t>
      </w:r>
      <w:proofErr w:type="spellStart"/>
      <w:r>
        <w:rPr>
          <w:rFonts w:asciiTheme="minorHAnsi" w:hAnsiTheme="minorHAnsi" w:cstheme="minorHAnsi"/>
          <w:sz w:val="24"/>
        </w:rPr>
        <w:t>Suhai</w:t>
      </w:r>
      <w:proofErr w:type="spellEnd"/>
      <w:r>
        <w:rPr>
          <w:rFonts w:asciiTheme="minorHAnsi" w:hAnsiTheme="minorHAnsi" w:cstheme="minorHAnsi"/>
          <w:sz w:val="24"/>
        </w:rPr>
        <w:t xml:space="preserve"> Luo (2020</w:t>
      </w:r>
      <w:proofErr w:type="gramStart"/>
      <w:r>
        <w:rPr>
          <w:rFonts w:asciiTheme="minorHAnsi" w:hAnsiTheme="minorHAnsi" w:cstheme="minorHAnsi"/>
          <w:sz w:val="24"/>
        </w:rPr>
        <w:t>) :</w:t>
      </w:r>
      <w:proofErr w:type="gramEnd"/>
      <w:r>
        <w:rPr>
          <w:rFonts w:asciiTheme="minorHAnsi" w:hAnsiTheme="minorHAnsi" w:cstheme="minorHAnsi"/>
          <w:sz w:val="24"/>
        </w:rPr>
        <w:t xml:space="preserve"> An Investigation of Credit Card Default Prediction in the Imbalanced Datasets</w:t>
      </w:r>
    </w:p>
    <w:p w14:paraId="7BAD58FF" w14:textId="77777777" w:rsidR="00990FBC" w:rsidRDefault="00990FBC" w:rsidP="00990FBC">
      <w:pPr>
        <w:pStyle w:val="ListParagraph"/>
        <w:numPr>
          <w:ilvl w:val="0"/>
          <w:numId w:val="16"/>
        </w:numPr>
        <w:spacing w:line="480" w:lineRule="auto"/>
        <w:jc w:val="both"/>
        <w:rPr>
          <w:rFonts w:asciiTheme="minorHAnsi" w:hAnsiTheme="minorHAnsi" w:cstheme="minorHAnsi"/>
          <w:sz w:val="24"/>
        </w:rPr>
      </w:pPr>
      <w:r>
        <w:rPr>
          <w:rFonts w:ascii="Verdana" w:hAnsi="Verdana"/>
          <w:color w:val="232323"/>
          <w:sz w:val="21"/>
          <w:szCs w:val="21"/>
          <w:shd w:val="clear" w:color="auto" w:fill="FFFFFF"/>
        </w:rPr>
        <w:t>Yang, S. and Zhang, H. (2018) Comparison of Several Data Mining Methods in Credit Card Default Prediction, China</w:t>
      </w:r>
    </w:p>
    <w:p w14:paraId="443C2061" w14:textId="77777777" w:rsidR="00990FBC" w:rsidRDefault="00990FBC" w:rsidP="00990FBC">
      <w:pPr>
        <w:pStyle w:val="ListParagraph"/>
        <w:numPr>
          <w:ilvl w:val="0"/>
          <w:numId w:val="16"/>
        </w:numPr>
        <w:spacing w:line="480" w:lineRule="auto"/>
        <w:rPr>
          <w:rFonts w:cstheme="minorHAnsi"/>
          <w:sz w:val="24"/>
        </w:rPr>
      </w:pPr>
      <w:proofErr w:type="spellStart"/>
      <w:r>
        <w:rPr>
          <w:rFonts w:cstheme="minorHAnsi"/>
          <w:sz w:val="24"/>
        </w:rPr>
        <w:t>Begüm</w:t>
      </w:r>
      <w:proofErr w:type="spellEnd"/>
      <w:r>
        <w:rPr>
          <w:rFonts w:cstheme="minorHAnsi"/>
          <w:sz w:val="24"/>
        </w:rPr>
        <w:t xml:space="preserve"> Çığşar1and Deniz </w:t>
      </w:r>
      <w:proofErr w:type="spellStart"/>
      <w:r>
        <w:rPr>
          <w:rFonts w:cstheme="minorHAnsi"/>
          <w:sz w:val="24"/>
        </w:rPr>
        <w:t>Ünal</w:t>
      </w:r>
      <w:proofErr w:type="spellEnd"/>
      <w:r>
        <w:rPr>
          <w:rFonts w:cstheme="minorHAnsi"/>
          <w:sz w:val="24"/>
        </w:rPr>
        <w:t xml:space="preserve"> (2018): </w:t>
      </w:r>
      <w:r>
        <w:rPr>
          <w:rFonts w:asciiTheme="minorHAnsi" w:hAnsiTheme="minorHAnsi" w:cstheme="minorHAnsi"/>
          <w:sz w:val="24"/>
        </w:rPr>
        <w:t>Comparison of Data Mining Classification Algorithms Determining the Default Risk</w:t>
      </w:r>
    </w:p>
    <w:p w14:paraId="51B2F8E3" w14:textId="77777777" w:rsidR="00990FBC" w:rsidRDefault="00990FBC" w:rsidP="00990FBC">
      <w:pPr>
        <w:pStyle w:val="ListParagraph"/>
        <w:numPr>
          <w:ilvl w:val="0"/>
          <w:numId w:val="16"/>
        </w:numPr>
        <w:spacing w:line="480" w:lineRule="auto"/>
        <w:jc w:val="both"/>
        <w:rPr>
          <w:rFonts w:asciiTheme="minorHAnsi" w:hAnsiTheme="minorHAnsi" w:cstheme="minorHAnsi"/>
          <w:sz w:val="24"/>
        </w:rPr>
      </w:pPr>
      <w:r>
        <w:rPr>
          <w:rFonts w:asciiTheme="minorHAnsi" w:hAnsiTheme="minorHAnsi" w:cstheme="minorHAnsi"/>
          <w:sz w:val="24"/>
        </w:rPr>
        <w:t xml:space="preserve">Amir E. </w:t>
      </w:r>
      <w:proofErr w:type="spellStart"/>
      <w:r>
        <w:rPr>
          <w:rFonts w:asciiTheme="minorHAnsi" w:hAnsiTheme="minorHAnsi" w:cstheme="minorHAnsi"/>
          <w:sz w:val="24"/>
        </w:rPr>
        <w:t>Khandani</w:t>
      </w:r>
      <w:proofErr w:type="spellEnd"/>
      <w:r>
        <w:rPr>
          <w:rFonts w:asciiTheme="minorHAnsi" w:hAnsiTheme="minorHAnsi" w:cstheme="minorHAnsi"/>
          <w:sz w:val="24"/>
        </w:rPr>
        <w:t xml:space="preserve">; </w:t>
      </w:r>
      <w:proofErr w:type="spellStart"/>
      <w:r>
        <w:rPr>
          <w:rFonts w:asciiTheme="minorHAnsi" w:hAnsiTheme="minorHAnsi" w:cstheme="minorHAnsi"/>
          <w:sz w:val="24"/>
        </w:rPr>
        <w:t>Adlar</w:t>
      </w:r>
      <w:proofErr w:type="spellEnd"/>
      <w:r>
        <w:rPr>
          <w:rFonts w:asciiTheme="minorHAnsi" w:hAnsiTheme="minorHAnsi" w:cstheme="minorHAnsi"/>
          <w:sz w:val="24"/>
        </w:rPr>
        <w:t xml:space="preserve"> J. Kim; Andrew W. Lo (2010): Consumer credit-risk models via machine-learning algorithms</w:t>
      </w:r>
    </w:p>
    <w:p w14:paraId="7D2C4CED" w14:textId="77777777" w:rsidR="00DC17D3" w:rsidRPr="00E4406A" w:rsidRDefault="00DC17D3" w:rsidP="00E91618"/>
    <w:sectPr w:rsidR="00DC17D3" w:rsidRPr="00E4406A" w:rsidSect="00297C4C">
      <w:footerReference w:type="default" r:id="rId47"/>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0E633C" w14:textId="77777777" w:rsidR="00F31559" w:rsidRDefault="00F31559" w:rsidP="00B52108">
      <w:r>
        <w:separator/>
      </w:r>
    </w:p>
    <w:p w14:paraId="4401DAED" w14:textId="77777777" w:rsidR="00F31559" w:rsidRDefault="00F31559"/>
  </w:endnote>
  <w:endnote w:type="continuationSeparator" w:id="0">
    <w:p w14:paraId="1089D7CC" w14:textId="77777777" w:rsidR="00F31559" w:rsidRDefault="00F31559" w:rsidP="00B52108">
      <w:r>
        <w:continuationSeparator/>
      </w:r>
    </w:p>
    <w:p w14:paraId="132867EE" w14:textId="77777777" w:rsidR="00F31559" w:rsidRDefault="00F315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A5979" w14:textId="77777777" w:rsidR="008E7F97" w:rsidRDefault="008E7F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ECDE7" w14:textId="77777777" w:rsidR="008E7F97" w:rsidRDefault="008E7F9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EC6C4" w14:textId="77777777" w:rsidR="008E7F97" w:rsidRDefault="008E7F9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27B50E74"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07273" w14:textId="77777777" w:rsidR="00F31559" w:rsidRDefault="00F31559" w:rsidP="00B52108">
      <w:r>
        <w:separator/>
      </w:r>
    </w:p>
    <w:p w14:paraId="33738191" w14:textId="77777777" w:rsidR="00F31559" w:rsidRDefault="00F31559"/>
  </w:footnote>
  <w:footnote w:type="continuationSeparator" w:id="0">
    <w:p w14:paraId="00C42717" w14:textId="77777777" w:rsidR="00F31559" w:rsidRDefault="00F31559" w:rsidP="00B52108">
      <w:r>
        <w:continuationSeparator/>
      </w:r>
    </w:p>
    <w:p w14:paraId="001C4F0A" w14:textId="77777777" w:rsidR="00F31559" w:rsidRDefault="00F3155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DC79C" w14:textId="77777777" w:rsidR="008E7F97" w:rsidRDefault="008E7F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B52AB" w14:textId="77777777" w:rsidR="00BB2847" w:rsidRDefault="00BB2847" w:rsidP="00BB2847">
    <w:pPr>
      <w:spacing w:after="0"/>
      <w:jc w:val="right"/>
      <w:rPr>
        <w:rFonts w:cs="Arial"/>
        <w:b/>
        <w:sz w:val="20"/>
        <w:szCs w:val="20"/>
      </w:rPr>
    </w:pPr>
  </w:p>
  <w:p w14:paraId="26AF2F49" w14:textId="1078DF80" w:rsidR="00BB2847" w:rsidRDefault="008E7F97" w:rsidP="00403063">
    <w:pPr>
      <w:spacing w:after="0"/>
      <w:jc w:val="right"/>
      <w:rPr>
        <w:rFonts w:cs="Arial"/>
        <w:b/>
        <w:sz w:val="20"/>
        <w:szCs w:val="20"/>
      </w:rPr>
    </w:pPr>
    <w:r>
      <w:rPr>
        <w:rFonts w:cs="Arial"/>
        <w:b/>
        <w:sz w:val="20"/>
        <w:szCs w:val="20"/>
      </w:rPr>
      <w:t>CIND820</w:t>
    </w:r>
  </w:p>
  <w:p w14:paraId="29B5C0BD" w14:textId="77777777" w:rsidR="008F3CE6" w:rsidRDefault="008F3CE6" w:rsidP="00403063">
    <w:pPr>
      <w:spacing w:after="0"/>
      <w:jc w:val="right"/>
      <w:rPr>
        <w:rFonts w:cs="Arial"/>
        <w:b/>
        <w:sz w:val="20"/>
        <w:szCs w:val="20"/>
      </w:rPr>
    </w:pPr>
  </w:p>
  <w:p w14:paraId="3CAFD57F" w14:textId="77777777" w:rsidR="008F3CE6" w:rsidRPr="00BB2847" w:rsidRDefault="008F3CE6" w:rsidP="00403063">
    <w:pPr>
      <w:spacing w:after="0"/>
      <w:jc w:val="right"/>
      <w:rPr>
        <w:rFonts w:cs="Arial"/>
        <w:b/>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DE6A1" w14:textId="77777777" w:rsidR="008E7F97" w:rsidRDefault="008E7F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A614D1"/>
    <w:multiLevelType w:val="hybridMultilevel"/>
    <w:tmpl w:val="7DC2F3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1BE967FF"/>
    <w:multiLevelType w:val="multilevel"/>
    <w:tmpl w:val="CE484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1549D1"/>
    <w:multiLevelType w:val="hybridMultilevel"/>
    <w:tmpl w:val="785E5138"/>
    <w:lvl w:ilvl="0" w:tplc="5FA00F04">
      <w:start w:val="1"/>
      <w:numFmt w:val="decimal"/>
      <w:lvlText w:val="%1)"/>
      <w:lvlJc w:val="left"/>
      <w:pPr>
        <w:ind w:left="720" w:hanging="360"/>
      </w:pPr>
      <w:rPr>
        <w:rFonts w:asciiTheme="minorHAnsi" w:hAnsiTheme="minorHAnsi" w:cstheme="minorHAnsi" w:hint="default"/>
        <w:b w:val="0"/>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3F82A38"/>
    <w:multiLevelType w:val="hybridMultilevel"/>
    <w:tmpl w:val="514081D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565139A"/>
    <w:multiLevelType w:val="hybridMultilevel"/>
    <w:tmpl w:val="556A3C0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A821AFC"/>
    <w:multiLevelType w:val="hybridMultilevel"/>
    <w:tmpl w:val="1D628602"/>
    <w:lvl w:ilvl="0" w:tplc="1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BC02E16"/>
    <w:multiLevelType w:val="multilevel"/>
    <w:tmpl w:val="66925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336BB7"/>
    <w:multiLevelType w:val="hybridMultilevel"/>
    <w:tmpl w:val="6C882EE2"/>
    <w:lvl w:ilvl="0" w:tplc="1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6F47600"/>
    <w:multiLevelType w:val="hybridMultilevel"/>
    <w:tmpl w:val="3ACAB0D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AC31AEA"/>
    <w:multiLevelType w:val="multilevel"/>
    <w:tmpl w:val="9F8670D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712C777F"/>
    <w:multiLevelType w:val="multilevel"/>
    <w:tmpl w:val="2402C4E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74757820"/>
    <w:multiLevelType w:val="multilevel"/>
    <w:tmpl w:val="83E2F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767340641">
    <w:abstractNumId w:val="0"/>
  </w:num>
  <w:num w:numId="2" w16cid:durableId="2030257467">
    <w:abstractNumId w:val="1"/>
  </w:num>
  <w:num w:numId="3" w16cid:durableId="788738102">
    <w:abstractNumId w:val="2"/>
  </w:num>
  <w:num w:numId="4" w16cid:durableId="1858496579">
    <w:abstractNumId w:val="3"/>
  </w:num>
  <w:num w:numId="5" w16cid:durableId="1088890999">
    <w:abstractNumId w:val="4"/>
  </w:num>
  <w:num w:numId="6" w16cid:durableId="816458398">
    <w:abstractNumId w:val="9"/>
  </w:num>
  <w:num w:numId="7" w16cid:durableId="1936598572">
    <w:abstractNumId w:val="5"/>
  </w:num>
  <w:num w:numId="8" w16cid:durableId="934485402">
    <w:abstractNumId w:val="6"/>
  </w:num>
  <w:num w:numId="9" w16cid:durableId="251813759">
    <w:abstractNumId w:val="7"/>
  </w:num>
  <w:num w:numId="10" w16cid:durableId="1277516189">
    <w:abstractNumId w:val="8"/>
  </w:num>
  <w:num w:numId="11" w16cid:durableId="611977786">
    <w:abstractNumId w:val="10"/>
  </w:num>
  <w:num w:numId="12" w16cid:durableId="76731240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09752098">
    <w:abstractNumId w:val="17"/>
  </w:num>
  <w:num w:numId="14" w16cid:durableId="646937984">
    <w:abstractNumId w:val="22"/>
  </w:num>
  <w:num w:numId="15" w16cid:durableId="1895390243">
    <w:abstractNumId w:val="12"/>
  </w:num>
  <w:num w:numId="16" w16cid:durableId="124452976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030691220">
    <w:abstractNumId w:val="11"/>
  </w:num>
  <w:num w:numId="18" w16cid:durableId="1318192447">
    <w:abstractNumId w:val="19"/>
  </w:num>
  <w:num w:numId="19" w16cid:durableId="1653289790">
    <w:abstractNumId w:val="16"/>
  </w:num>
  <w:num w:numId="20" w16cid:durableId="248001206">
    <w:abstractNumId w:val="15"/>
  </w:num>
  <w:num w:numId="21" w16cid:durableId="1956936549">
    <w:abstractNumId w:val="14"/>
  </w:num>
  <w:num w:numId="22" w16cid:durableId="598104554">
    <w:abstractNumId w:val="18"/>
  </w:num>
  <w:num w:numId="23" w16cid:durableId="10249456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76199"/>
    <w:rsid w:val="000B6ECA"/>
    <w:rsid w:val="000C6039"/>
    <w:rsid w:val="000C6E1F"/>
    <w:rsid w:val="000D66A4"/>
    <w:rsid w:val="000F2E32"/>
    <w:rsid w:val="000F4FFC"/>
    <w:rsid w:val="000F6CF3"/>
    <w:rsid w:val="0010617A"/>
    <w:rsid w:val="00130DBD"/>
    <w:rsid w:val="00151336"/>
    <w:rsid w:val="00162572"/>
    <w:rsid w:val="00184F46"/>
    <w:rsid w:val="00190553"/>
    <w:rsid w:val="00195753"/>
    <w:rsid w:val="001A50D0"/>
    <w:rsid w:val="001C495A"/>
    <w:rsid w:val="001D3D92"/>
    <w:rsid w:val="001E6056"/>
    <w:rsid w:val="0020419D"/>
    <w:rsid w:val="00207AC4"/>
    <w:rsid w:val="00211D4A"/>
    <w:rsid w:val="0022041B"/>
    <w:rsid w:val="00233AB0"/>
    <w:rsid w:val="00236CE7"/>
    <w:rsid w:val="00290E72"/>
    <w:rsid w:val="002971F0"/>
    <w:rsid w:val="00297AE9"/>
    <w:rsid w:val="00297C4C"/>
    <w:rsid w:val="002C635D"/>
    <w:rsid w:val="003041DF"/>
    <w:rsid w:val="0033721A"/>
    <w:rsid w:val="00337368"/>
    <w:rsid w:val="00352714"/>
    <w:rsid w:val="003723E4"/>
    <w:rsid w:val="003731F8"/>
    <w:rsid w:val="003B7188"/>
    <w:rsid w:val="003E4578"/>
    <w:rsid w:val="0040023D"/>
    <w:rsid w:val="00402155"/>
    <w:rsid w:val="00403063"/>
    <w:rsid w:val="00406D5A"/>
    <w:rsid w:val="00424F66"/>
    <w:rsid w:val="00430467"/>
    <w:rsid w:val="004501F6"/>
    <w:rsid w:val="00471612"/>
    <w:rsid w:val="00480781"/>
    <w:rsid w:val="00483462"/>
    <w:rsid w:val="00492C14"/>
    <w:rsid w:val="004A374A"/>
    <w:rsid w:val="004B2EB8"/>
    <w:rsid w:val="004D3B0F"/>
    <w:rsid w:val="0050212B"/>
    <w:rsid w:val="00530AFF"/>
    <w:rsid w:val="005316E5"/>
    <w:rsid w:val="00531FA8"/>
    <w:rsid w:val="00536FBB"/>
    <w:rsid w:val="005421D0"/>
    <w:rsid w:val="005452C5"/>
    <w:rsid w:val="00551EDA"/>
    <w:rsid w:val="00552D7A"/>
    <w:rsid w:val="0055472C"/>
    <w:rsid w:val="00566C37"/>
    <w:rsid w:val="00575A7C"/>
    <w:rsid w:val="005811C6"/>
    <w:rsid w:val="00595F22"/>
    <w:rsid w:val="005979AF"/>
    <w:rsid w:val="005A7051"/>
    <w:rsid w:val="005B4652"/>
    <w:rsid w:val="005C45AE"/>
    <w:rsid w:val="005C4DD1"/>
    <w:rsid w:val="005E5C44"/>
    <w:rsid w:val="005E7822"/>
    <w:rsid w:val="005F36FE"/>
    <w:rsid w:val="00616BFC"/>
    <w:rsid w:val="0062303C"/>
    <w:rsid w:val="00643C68"/>
    <w:rsid w:val="00651B88"/>
    <w:rsid w:val="00654E36"/>
    <w:rsid w:val="00654F37"/>
    <w:rsid w:val="006900BD"/>
    <w:rsid w:val="006A2BFD"/>
    <w:rsid w:val="006B0608"/>
    <w:rsid w:val="006B090D"/>
    <w:rsid w:val="006B4DD4"/>
    <w:rsid w:val="006C2040"/>
    <w:rsid w:val="006C6B1C"/>
    <w:rsid w:val="006C7065"/>
    <w:rsid w:val="006F4D9D"/>
    <w:rsid w:val="00703FBB"/>
    <w:rsid w:val="00704BCF"/>
    <w:rsid w:val="00747BDE"/>
    <w:rsid w:val="00751BA9"/>
    <w:rsid w:val="0077076F"/>
    <w:rsid w:val="007A4BB3"/>
    <w:rsid w:val="007B680C"/>
    <w:rsid w:val="007D430C"/>
    <w:rsid w:val="007E6AB7"/>
    <w:rsid w:val="007F091D"/>
    <w:rsid w:val="007F1B9E"/>
    <w:rsid w:val="00801D62"/>
    <w:rsid w:val="00811FE5"/>
    <w:rsid w:val="00815253"/>
    <w:rsid w:val="008354C2"/>
    <w:rsid w:val="0084659C"/>
    <w:rsid w:val="00861F6B"/>
    <w:rsid w:val="008925C4"/>
    <w:rsid w:val="008A0A40"/>
    <w:rsid w:val="008D5894"/>
    <w:rsid w:val="008E7B03"/>
    <w:rsid w:val="008E7F97"/>
    <w:rsid w:val="008F3CE6"/>
    <w:rsid w:val="00911728"/>
    <w:rsid w:val="0091438A"/>
    <w:rsid w:val="00924FD0"/>
    <w:rsid w:val="0093044F"/>
    <w:rsid w:val="009404DE"/>
    <w:rsid w:val="009527CD"/>
    <w:rsid w:val="00953FA1"/>
    <w:rsid w:val="0097300C"/>
    <w:rsid w:val="00990245"/>
    <w:rsid w:val="00990FBC"/>
    <w:rsid w:val="009B7998"/>
    <w:rsid w:val="009F1E14"/>
    <w:rsid w:val="00A020E9"/>
    <w:rsid w:val="00A04B83"/>
    <w:rsid w:val="00A11CB1"/>
    <w:rsid w:val="00A2545B"/>
    <w:rsid w:val="00A47477"/>
    <w:rsid w:val="00A524ED"/>
    <w:rsid w:val="00A565DD"/>
    <w:rsid w:val="00A61245"/>
    <w:rsid w:val="00A86CBC"/>
    <w:rsid w:val="00A87C3B"/>
    <w:rsid w:val="00A91614"/>
    <w:rsid w:val="00AA5EB3"/>
    <w:rsid w:val="00AB4117"/>
    <w:rsid w:val="00AC4A08"/>
    <w:rsid w:val="00AE5290"/>
    <w:rsid w:val="00AE64B2"/>
    <w:rsid w:val="00B1555D"/>
    <w:rsid w:val="00B218A5"/>
    <w:rsid w:val="00B259D8"/>
    <w:rsid w:val="00B3047C"/>
    <w:rsid w:val="00B359AC"/>
    <w:rsid w:val="00B52108"/>
    <w:rsid w:val="00B6488E"/>
    <w:rsid w:val="00B66932"/>
    <w:rsid w:val="00B9366B"/>
    <w:rsid w:val="00BA12BF"/>
    <w:rsid w:val="00BA448F"/>
    <w:rsid w:val="00BB11FE"/>
    <w:rsid w:val="00BB2847"/>
    <w:rsid w:val="00BB6D88"/>
    <w:rsid w:val="00BC2CDC"/>
    <w:rsid w:val="00BD4D45"/>
    <w:rsid w:val="00BD6D6B"/>
    <w:rsid w:val="00BE7F7F"/>
    <w:rsid w:val="00BF3576"/>
    <w:rsid w:val="00C02626"/>
    <w:rsid w:val="00C1605F"/>
    <w:rsid w:val="00C37604"/>
    <w:rsid w:val="00C3787A"/>
    <w:rsid w:val="00C40123"/>
    <w:rsid w:val="00C469BB"/>
    <w:rsid w:val="00C46A33"/>
    <w:rsid w:val="00C649D0"/>
    <w:rsid w:val="00C706E0"/>
    <w:rsid w:val="00C84396"/>
    <w:rsid w:val="00C86BF2"/>
    <w:rsid w:val="00D0609E"/>
    <w:rsid w:val="00D065B3"/>
    <w:rsid w:val="00D33974"/>
    <w:rsid w:val="00D50231"/>
    <w:rsid w:val="00D51B4F"/>
    <w:rsid w:val="00D555A6"/>
    <w:rsid w:val="00D6377B"/>
    <w:rsid w:val="00D70AA0"/>
    <w:rsid w:val="00DC17D3"/>
    <w:rsid w:val="00DC51E3"/>
    <w:rsid w:val="00E03DD0"/>
    <w:rsid w:val="00E0503B"/>
    <w:rsid w:val="00E12539"/>
    <w:rsid w:val="00E4406A"/>
    <w:rsid w:val="00E57830"/>
    <w:rsid w:val="00E62D23"/>
    <w:rsid w:val="00E7161F"/>
    <w:rsid w:val="00E73F1F"/>
    <w:rsid w:val="00E76FE3"/>
    <w:rsid w:val="00E91618"/>
    <w:rsid w:val="00E943C4"/>
    <w:rsid w:val="00EA6E89"/>
    <w:rsid w:val="00EB41C0"/>
    <w:rsid w:val="00EE4683"/>
    <w:rsid w:val="00EF409F"/>
    <w:rsid w:val="00F047A9"/>
    <w:rsid w:val="00F12059"/>
    <w:rsid w:val="00F2016C"/>
    <w:rsid w:val="00F226C7"/>
    <w:rsid w:val="00F31559"/>
    <w:rsid w:val="00F31FE9"/>
    <w:rsid w:val="00F43300"/>
    <w:rsid w:val="00F57E7B"/>
    <w:rsid w:val="00F62212"/>
    <w:rsid w:val="00F93C33"/>
    <w:rsid w:val="00FA569B"/>
    <w:rsid w:val="00FC3E80"/>
    <w:rsid w:val="00FC529D"/>
    <w:rsid w:val="00FF6F8C"/>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615F2"/>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123"/>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paragraph" w:styleId="Heading5">
    <w:name w:val="heading 5"/>
    <w:basedOn w:val="Normal"/>
    <w:next w:val="Normal"/>
    <w:link w:val="Heading5Char"/>
    <w:uiPriority w:val="9"/>
    <w:semiHidden/>
    <w:unhideWhenUsed/>
    <w:qFormat/>
    <w:rsid w:val="00990FBC"/>
    <w:pPr>
      <w:keepNext/>
      <w:keepLines/>
      <w:spacing w:before="40" w:after="0" w:line="256" w:lineRule="auto"/>
      <w:outlineLvl w:val="4"/>
    </w:pPr>
    <w:rPr>
      <w:rFonts w:asciiTheme="majorHAnsi" w:eastAsiaTheme="majorEastAsia" w:hAnsiTheme="majorHAnsi" w:cstheme="majorBidi"/>
      <w:color w:val="003874"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qFormat/>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D0609E"/>
    <w:pPr>
      <w:tabs>
        <w:tab w:val="right" w:leader="dot" w:pos="9350"/>
      </w:tabs>
      <w:spacing w:after="0" w:line="240" w:lineRule="auto"/>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character" w:styleId="FollowedHyperlink">
    <w:name w:val="FollowedHyperlink"/>
    <w:basedOn w:val="DefaultParagraphFont"/>
    <w:uiPriority w:val="99"/>
    <w:semiHidden/>
    <w:unhideWhenUsed/>
    <w:rsid w:val="00E91618"/>
    <w:rPr>
      <w:color w:val="954F72" w:themeColor="followedHyperlink"/>
      <w:u w:val="single"/>
    </w:rPr>
  </w:style>
  <w:style w:type="character" w:customStyle="1" w:styleId="Heading5Char">
    <w:name w:val="Heading 5 Char"/>
    <w:basedOn w:val="DefaultParagraphFont"/>
    <w:link w:val="Heading5"/>
    <w:uiPriority w:val="9"/>
    <w:semiHidden/>
    <w:rsid w:val="00990FBC"/>
    <w:rPr>
      <w:rFonts w:asciiTheme="majorHAnsi" w:eastAsiaTheme="majorEastAsia" w:hAnsiTheme="majorHAnsi" w:cstheme="majorBidi"/>
      <w:color w:val="003874" w:themeColor="accent1" w:themeShade="BF"/>
      <w:sz w:val="22"/>
    </w:rPr>
  </w:style>
  <w:style w:type="character" w:styleId="HTMLCode">
    <w:name w:val="HTML Code"/>
    <w:basedOn w:val="DefaultParagraphFont"/>
    <w:uiPriority w:val="99"/>
    <w:semiHidden/>
    <w:unhideWhenUsed/>
    <w:rsid w:val="00990FBC"/>
    <w:rPr>
      <w:rFonts w:ascii="Courier New" w:eastAsiaTheme="minorHAnsi" w:hAnsi="Courier New" w:cs="Courier New" w:hint="default"/>
      <w:sz w:val="20"/>
      <w:szCs w:val="20"/>
    </w:rPr>
  </w:style>
  <w:style w:type="paragraph" w:styleId="ListParagraph">
    <w:name w:val="List Paragraph"/>
    <w:basedOn w:val="Normal"/>
    <w:uiPriority w:val="34"/>
    <w:qFormat/>
    <w:rsid w:val="00990FBC"/>
    <w:pPr>
      <w:spacing w:line="256" w:lineRule="auto"/>
      <w:ind w:left="720"/>
      <w:contextualSpacing/>
    </w:pPr>
  </w:style>
  <w:style w:type="character" w:customStyle="1" w:styleId="gmail-title-text">
    <w:name w:val="gmail-title-text"/>
    <w:basedOn w:val="DefaultParagraphFont"/>
    <w:rsid w:val="00990FBC"/>
  </w:style>
  <w:style w:type="character" w:styleId="Emphasis">
    <w:name w:val="Emphasis"/>
    <w:basedOn w:val="DefaultParagraphFont"/>
    <w:uiPriority w:val="20"/>
    <w:qFormat/>
    <w:rsid w:val="00990FBC"/>
    <w:rPr>
      <w:i/>
      <w:iCs/>
    </w:rPr>
  </w:style>
  <w:style w:type="character" w:styleId="Strong">
    <w:name w:val="Strong"/>
    <w:basedOn w:val="DefaultParagraphFont"/>
    <w:uiPriority w:val="22"/>
    <w:qFormat/>
    <w:rsid w:val="00990FBC"/>
    <w:rPr>
      <w:b/>
      <w:bCs/>
    </w:rPr>
  </w:style>
  <w:style w:type="paragraph" w:styleId="HTMLPreformatted">
    <w:name w:val="HTML Preformatted"/>
    <w:basedOn w:val="Normal"/>
    <w:link w:val="HTMLPreformattedChar"/>
    <w:uiPriority w:val="99"/>
    <w:semiHidden/>
    <w:unhideWhenUsed/>
    <w:rsid w:val="00C401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C40123"/>
    <w:rPr>
      <w:rFonts w:ascii="Courier New" w:eastAsia="Times New Roman" w:hAnsi="Courier New" w:cs="Courier New"/>
      <w:sz w:val="20"/>
      <w:szCs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08219">
      <w:bodyDiv w:val="1"/>
      <w:marLeft w:val="0"/>
      <w:marRight w:val="0"/>
      <w:marTop w:val="0"/>
      <w:marBottom w:val="0"/>
      <w:divBdr>
        <w:top w:val="none" w:sz="0" w:space="0" w:color="auto"/>
        <w:left w:val="none" w:sz="0" w:space="0" w:color="auto"/>
        <w:bottom w:val="none" w:sz="0" w:space="0" w:color="auto"/>
        <w:right w:val="none" w:sz="0" w:space="0" w:color="auto"/>
      </w:divBdr>
    </w:div>
    <w:div w:id="80833975">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700479151">
      <w:bodyDiv w:val="1"/>
      <w:marLeft w:val="0"/>
      <w:marRight w:val="0"/>
      <w:marTop w:val="0"/>
      <w:marBottom w:val="0"/>
      <w:divBdr>
        <w:top w:val="none" w:sz="0" w:space="0" w:color="auto"/>
        <w:left w:val="none" w:sz="0" w:space="0" w:color="auto"/>
        <w:bottom w:val="none" w:sz="0" w:space="0" w:color="auto"/>
        <w:right w:val="none" w:sz="0" w:space="0" w:color="auto"/>
      </w:divBdr>
    </w:div>
    <w:div w:id="717239245">
      <w:bodyDiv w:val="1"/>
      <w:marLeft w:val="0"/>
      <w:marRight w:val="0"/>
      <w:marTop w:val="0"/>
      <w:marBottom w:val="0"/>
      <w:divBdr>
        <w:top w:val="none" w:sz="0" w:space="0" w:color="auto"/>
        <w:left w:val="none" w:sz="0" w:space="0" w:color="auto"/>
        <w:bottom w:val="none" w:sz="0" w:space="0" w:color="auto"/>
        <w:right w:val="none" w:sz="0" w:space="0" w:color="auto"/>
      </w:divBdr>
    </w:div>
    <w:div w:id="1241601130">
      <w:bodyDiv w:val="1"/>
      <w:marLeft w:val="0"/>
      <w:marRight w:val="0"/>
      <w:marTop w:val="0"/>
      <w:marBottom w:val="0"/>
      <w:divBdr>
        <w:top w:val="none" w:sz="0" w:space="0" w:color="auto"/>
        <w:left w:val="none" w:sz="0" w:space="0" w:color="auto"/>
        <w:bottom w:val="none" w:sz="0" w:space="0" w:color="auto"/>
        <w:right w:val="none" w:sz="0" w:space="0" w:color="auto"/>
      </w:divBdr>
    </w:div>
    <w:div w:id="1278565288">
      <w:bodyDiv w:val="1"/>
      <w:marLeft w:val="0"/>
      <w:marRight w:val="0"/>
      <w:marTop w:val="0"/>
      <w:marBottom w:val="0"/>
      <w:divBdr>
        <w:top w:val="none" w:sz="0" w:space="0" w:color="auto"/>
        <w:left w:val="none" w:sz="0" w:space="0" w:color="auto"/>
        <w:bottom w:val="none" w:sz="0" w:space="0" w:color="auto"/>
        <w:right w:val="none" w:sz="0" w:space="0" w:color="auto"/>
      </w:divBdr>
    </w:div>
    <w:div w:id="1681665459">
      <w:bodyDiv w:val="1"/>
      <w:marLeft w:val="0"/>
      <w:marRight w:val="0"/>
      <w:marTop w:val="0"/>
      <w:marBottom w:val="0"/>
      <w:divBdr>
        <w:top w:val="none" w:sz="0" w:space="0" w:color="auto"/>
        <w:left w:val="none" w:sz="0" w:space="0" w:color="auto"/>
        <w:bottom w:val="none" w:sz="0" w:space="0" w:color="auto"/>
        <w:right w:val="none" w:sz="0" w:space="0" w:color="auto"/>
      </w:divBdr>
    </w:div>
    <w:div w:id="1685741105">
      <w:bodyDiv w:val="1"/>
      <w:marLeft w:val="0"/>
      <w:marRight w:val="0"/>
      <w:marTop w:val="0"/>
      <w:marBottom w:val="0"/>
      <w:divBdr>
        <w:top w:val="none" w:sz="0" w:space="0" w:color="auto"/>
        <w:left w:val="none" w:sz="0" w:space="0" w:color="auto"/>
        <w:bottom w:val="none" w:sz="0" w:space="0" w:color="auto"/>
        <w:right w:val="none" w:sz="0" w:space="0" w:color="auto"/>
      </w:divBdr>
    </w:div>
    <w:div w:id="1750271526">
      <w:bodyDiv w:val="1"/>
      <w:marLeft w:val="0"/>
      <w:marRight w:val="0"/>
      <w:marTop w:val="0"/>
      <w:marBottom w:val="0"/>
      <w:divBdr>
        <w:top w:val="none" w:sz="0" w:space="0" w:color="auto"/>
        <w:left w:val="none" w:sz="0" w:space="0" w:color="auto"/>
        <w:bottom w:val="none" w:sz="0" w:space="0" w:color="auto"/>
        <w:right w:val="none" w:sz="0" w:space="0" w:color="auto"/>
      </w:divBdr>
    </w:div>
    <w:div w:id="2087603623">
      <w:bodyDiv w:val="1"/>
      <w:marLeft w:val="0"/>
      <w:marRight w:val="0"/>
      <w:marTop w:val="0"/>
      <w:marBottom w:val="0"/>
      <w:divBdr>
        <w:top w:val="none" w:sz="0" w:space="0" w:color="auto"/>
        <w:left w:val="none" w:sz="0" w:space="0" w:color="auto"/>
        <w:bottom w:val="none" w:sz="0" w:space="0" w:color="auto"/>
        <w:right w:val="none" w:sz="0" w:space="0" w:color="auto"/>
      </w:divBdr>
    </w:div>
    <w:div w:id="21219903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www.hindawi.com/journals/sp/2019/8706505/"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archive.ics.uci.edu/ml/datasets/default+of+credit+card+clients"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eeexplore.ieee.org/abstract/document/9239944" TargetMode="Externa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www.kaggle.com/datasets/uciml/default-of-credit-card-clients-dataset"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https://www.sciencedirect.com/science/article/abs/pii/S0378426610002372" TargetMode="Externa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ww.scirp.org/journal/paperinformation.aspx?paperid=87507"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github.com/chvitta/Project-DataScience" TargetMode="External"/><Relationship Id="rId20" Type="http://schemas.openxmlformats.org/officeDocument/2006/relationships/hyperlink" Target="https://www.kaggle.com/datasets/uciml/default-of-credit-card-clients-dataset"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Template>
  <TotalTime>4853</TotalTime>
  <Pages>27</Pages>
  <Words>4774</Words>
  <Characters>27214</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31925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Chandra Vitta</cp:lastModifiedBy>
  <cp:revision>7</cp:revision>
  <cp:lastPrinted>2016-05-18T13:48:00Z</cp:lastPrinted>
  <dcterms:created xsi:type="dcterms:W3CDTF">2023-07-12T02:45:00Z</dcterms:created>
  <dcterms:modified xsi:type="dcterms:W3CDTF">2023-07-18T06:55:00Z</dcterms:modified>
</cp:coreProperties>
</file>