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d14fb48cda4a8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</w:rPr>
        <w:t>The scope of the project is to create formal structured web single page application platform. Marketing portal acts as a single portal where marketing division of  AIG can onboard and perform various activities to bring the products to the floors of the selling regions.
</w:t>
      </w:r>
      <w:r>
        <w:rPr>
          <w:lang w:val="en-US"/>
        </w:rPr>
        <w:br/>
      </w:r>
      <w:r>
        <w:rPr>
          <w:lang w:val="en-US"/>
        </w:rPr>
        <w:t>Vision of Marketing Portal
</w:t>
      </w:r>
      <w:r>
        <w:rPr>
          <w:lang w:val="en-US"/>
        </w:rPr>
        <w:br/>
      </w:r>
      <w:r>
        <w:rPr>
          <w:lang w:val="en-US"/>
        </w:rPr>
        <w:t>Establish and roll-out a highly integrated and intuitive platform for AIG Marketing
</w:t>
      </w:r>
      <w:r>
        <w:rPr>
          <w:lang w:val="en-US"/>
        </w:rPr>
        <w:br/>
      </w:r>
      <w:r>
        <w:rPr>
          <w:lang w:val="en-US"/>
        </w:rPr>
        <w:t>operations team with an aim to
</w:t>
      </w:r>
      <w:r>
        <w:rPr>
          <w:lang w:val="en-US"/>
        </w:rPr>
        <w:br/>
      </w:r>
      <w:r>
        <w:rPr>
          <w:lang w:val="en-US"/>
        </w:rPr>
        <w:t>• Reduce creation to shelf time
</w:t>
      </w:r>
      <w:r>
        <w:rPr>
          <w:lang w:val="en-US"/>
        </w:rPr>
        <w:br/>
      </w:r>
      <w:r>
        <w:rPr>
          <w:lang w:val="en-US"/>
        </w:rPr>
        <w:t>• Reduce of time spent on system related work
</w:t>
      </w:r>
      <w:r>
        <w:rPr>
          <w:lang w:val="en-US"/>
        </w:rPr>
        <w:br/>
      </w:r>
      <w:r>
        <w:rPr>
          <w:lang w:val="en-US"/>
        </w:rPr>
        <w:t>• Increase employee engagement by creating an attractive working space 
</w:t>
      </w:r>
      <w:r>
        <w:rPr>
          <w:lang w:val="en-US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7c3cea69ee5419d" /><Relationship Type="http://schemas.openxmlformats.org/officeDocument/2006/relationships/numbering" Target="/word/numbering.xml" Id="R00e551311c724871" /><Relationship Type="http://schemas.openxmlformats.org/officeDocument/2006/relationships/settings" Target="/word/settings.xml" Id="R5cae0a0ab1fe4c2f" /></Relationships>
</file>