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Señores:</w:t>
        <w:br/>
        <w:t xml:space="preserve">Programa de Protección de Fauna y Bienestar Animal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Secretaria de Ambiente y Desarrollo Sostenible</w:t>
        <w:br/>
        <w:t xml:space="preserve">Gobernación de Nariño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Ref. Carta de compromiso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Yo, </w:t>
      </w:r>
      <w:r>
        <w:rPr>
          <w:rFonts w:ascii="Arial" w:hAnsi="Arial" w:cs="Arial" w:eastAsia="Arial"/>
          <w:i/>
          <w:color w:val="767171"/>
          <w:spacing w:val="0"/>
          <w:position w:val="0"/>
          <w:sz w:val="20"/>
          <w:shd w:fill="auto" w:val="clear"/>
        </w:rPr>
        <w:t xml:space="preserve">ANGELA MARIA MIRAMA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identificado con cedula de ciudadanía No. </w:t>
      </w:r>
      <w:r>
        <w:rPr>
          <w:rFonts w:ascii="Arial" w:hAnsi="Arial" w:cs="Arial" w:eastAsia="Arial"/>
          <w:i/>
          <w:color w:val="767171"/>
          <w:spacing w:val="0"/>
          <w:position w:val="0"/>
          <w:sz w:val="20"/>
          <w:shd w:fill="auto" w:val="clear"/>
        </w:rPr>
        <w:t xml:space="preserve">1.0045.79.136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 calidad de representante legal de </w:t>
      </w:r>
      <w:r>
        <w:rPr>
          <w:rFonts w:ascii="Arial" w:hAnsi="Arial" w:cs="Arial" w:eastAsia="Arial"/>
          <w:i/>
          <w:color w:val="767171"/>
          <w:spacing w:val="0"/>
          <w:position w:val="0"/>
          <w:sz w:val="20"/>
          <w:shd w:fill="auto" w:val="clear"/>
        </w:rPr>
        <w:t xml:space="preserve">IPIALES , BARRIO 12 DE JUNIO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 aras de solicitar el desarrollo de una jornada de esterilización con la Unidad Móvil, me comprometo a lo siguiente: 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Realizar la convocatoria, de acuerdo a las fechas programadas para el municipio y una vez cumplan los requisitos mencionados.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Prestar colaboración en logística (Capital Humano) para la recepción y manejo de los animales, durante todo el desarrollo de cada jornada.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Disponer de un lugar estratégico para ubicar la unidad móvil de esterilización dentro del municipio el cual tenga vigilancia y cuidado.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Gestionar los permisos respectivos ante la autoridad competente para disponer de un punto eléctrico para acometida de 110 voltios en el lugar donde se va a ubicar la unidad móvil de esterilización.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Disponer de estadía y alimentación para el equipo de trabajo  (para  10 personas)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Compromiso de disposición de  residuos peligrosos para dar cumplimiento al plan de Gestión Integral de residuos de la unidad móvil de esterilización.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Asegurar el suministro a manera de contrapartida, de medicamentos e insumos el cual se definirá una vez identificado el número de animales.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Estar pendientes y revisar el estado de la solicitud a través de la plataforma web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https://dalelapata.narino.gov.co/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. 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Estar a cargo de el cuidado post operatorio de a aquellos animales en condición de calle siempre y cuando sean priorizados. 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A trabajar de manera articulada con organizaciones animalistas o entidades interesadas si así se lo requiere.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Disponer de un técnico electricista profesional competente, para realizar las conexiones eléctricas requeridas.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Disponer de Médico veterinario o Médico Veterinario Zootecnista según lo estipulado en el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ARTÍCULO 3°. De la ley 2054 de 2020.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FFFFFF" w:val="clear"/>
        </w:rPr>
        <w:t xml:space="preserve">“los distritos o municipios deberán garantizar en todo caso la asistencia veterinaria para los animales que se encuentren a su cuidado”.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Realizar pedagogía y sensibilización a la población beneficiaria sobre el proceso de esterilización y cuidados post operatorios antes del desarrollo de la jornada.</w:t>
      </w:r>
    </w:p>
    <w:p>
      <w:pPr>
        <w:spacing w:before="0" w:after="0" w:line="240"/>
        <w:ind w:right="0" w:left="108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76717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Para cualquier comunicación directa se delega a: </w:t>
        <w:br/>
      </w:r>
      <w:r>
        <w:rPr>
          <w:rFonts w:ascii="Arial" w:hAnsi="Arial" w:cs="Arial" w:eastAsia="Arial"/>
          <w:i/>
          <w:color w:val="767171"/>
          <w:spacing w:val="0"/>
          <w:position w:val="0"/>
          <w:sz w:val="20"/>
          <w:shd w:fill="auto" w:val="clear"/>
        </w:rPr>
        <w:t xml:space="preserve">ANGELA MARIA MIRAMA </w:t>
        <w:br/>
        <w:br/>
        <w:t xml:space="preserve">3157637385</w:t>
        <w:br/>
        <w:t xml:space="preserve">ANGELAMARIAMIRAMA@GMAIL.COM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67171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67171"/>
          <w:spacing w:val="0"/>
          <w:position w:val="0"/>
          <w:sz w:val="20"/>
          <w:shd w:fill="auto" w:val="clear"/>
        </w:rPr>
      </w:pPr>
    </w:p>
    <w:tbl>
      <w:tblPr/>
      <w:tblGrid>
        <w:gridCol w:w="8828"/>
      </w:tblGrid>
      <w:tr>
        <w:trPr>
          <w:trHeight w:val="945" w:hRule="auto"/>
          <w:jc w:val="left"/>
        </w:trPr>
        <w:tc>
          <w:tcPr>
            <w:tcW w:w="882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767171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767171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767171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67171"/>
                <w:spacing w:val="0"/>
                <w:position w:val="0"/>
                <w:sz w:val="18"/>
                <w:shd w:fill="auto" w:val="clear"/>
              </w:rPr>
              <w:t xml:space="preserve">ANGELA MIRAMA </w:t>
            </w:r>
          </w:p>
        </w:tc>
      </w:tr>
      <w:tr>
        <w:trPr>
          <w:trHeight w:val="285" w:hRule="auto"/>
          <w:jc w:val="left"/>
        </w:trPr>
        <w:tc>
          <w:tcPr>
            <w:tcW w:w="882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82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Representante legal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767171"/>
                <w:spacing w:val="0"/>
                <w:position w:val="0"/>
                <w:sz w:val="20"/>
                <w:shd w:fill="auto" w:val="clear"/>
              </w:rPr>
              <w:t xml:space="preserve">IPIALES </w:t>
            </w:r>
          </w:p>
        </w:tc>
      </w:tr>
      <w:tr>
        <w:trPr>
          <w:trHeight w:val="1" w:hRule="atLeast"/>
          <w:jc w:val="left"/>
        </w:trPr>
        <w:tc>
          <w:tcPr>
            <w:tcW w:w="882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67171"/>
                <w:spacing w:val="0"/>
                <w:position w:val="0"/>
                <w:sz w:val="20"/>
                <w:shd w:fill="auto" w:val="clear"/>
              </w:rPr>
              <w:t xml:space="preserve">1004579136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67171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767171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767171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alelapata.narino.gov.co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