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2CE" w:rsidRDefault="006B7B9B">
      <w:pPr>
        <w:pStyle w:val="Nessunaspaziatura"/>
        <w:rPr>
          <w:b/>
          <w:sz w:val="40"/>
          <w:szCs w:val="40"/>
        </w:rPr>
      </w:pPr>
      <w:r>
        <w:rPr>
          <w:b/>
          <w:sz w:val="40"/>
          <w:szCs w:val="40"/>
        </w:rPr>
        <w:t>Documento dell’Architettura software</w:t>
      </w:r>
    </w:p>
    <w:p w:rsidR="009662CE" w:rsidRDefault="009662CE">
      <w:pPr>
        <w:pStyle w:val="Nessunaspaziatura"/>
        <w:rPr>
          <w:b/>
          <w:sz w:val="40"/>
          <w:szCs w:val="40"/>
        </w:rPr>
      </w:pPr>
    </w:p>
    <w:tbl>
      <w:tblPr>
        <w:tblW w:w="977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9662CE">
        <w:tblPrEx>
          <w:tblCellMar>
            <w:top w:w="0" w:type="dxa"/>
            <w:bottom w:w="0" w:type="dxa"/>
          </w:tblCellMar>
        </w:tblPrEx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2CE" w:rsidRDefault="006B7B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Versione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2CE" w:rsidRDefault="006B7B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2CE" w:rsidRDefault="006B7B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2CE" w:rsidRDefault="006B7B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Autore</w:t>
            </w:r>
          </w:p>
        </w:tc>
      </w:tr>
      <w:tr w:rsidR="009662CE">
        <w:tblPrEx>
          <w:tblCellMar>
            <w:top w:w="0" w:type="dxa"/>
            <w:bottom w:w="0" w:type="dxa"/>
          </w:tblCellMar>
        </w:tblPrEx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2CE" w:rsidRDefault="006B7B9B">
            <w:pPr>
              <w:spacing w:after="0" w:line="240" w:lineRule="auto"/>
              <w:jc w:val="center"/>
            </w:pPr>
            <w:r>
              <w:t>Elaborazione 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2CE" w:rsidRDefault="006B7B9B">
            <w:pPr>
              <w:spacing w:after="0" w:line="240" w:lineRule="auto"/>
              <w:jc w:val="center"/>
            </w:pPr>
            <w:r>
              <w:t>11/11/2013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2CE" w:rsidRDefault="006B7B9B">
            <w:pPr>
              <w:spacing w:after="0" w:line="240" w:lineRule="auto"/>
              <w:jc w:val="center"/>
            </w:pPr>
            <w:r>
              <w:t>Revisione ed aggiunta di nuove regole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2CE" w:rsidRDefault="006B7B9B">
            <w:pPr>
              <w:spacing w:after="0" w:line="240" w:lineRule="auto"/>
              <w:jc w:val="center"/>
            </w:pPr>
            <w:r>
              <w:t>Luca finocchio</w:t>
            </w:r>
          </w:p>
          <w:p w:rsidR="009662CE" w:rsidRDefault="006B7B9B">
            <w:pPr>
              <w:spacing w:after="0" w:line="240" w:lineRule="auto"/>
              <w:jc w:val="center"/>
            </w:pPr>
            <w:r>
              <w:t>Vittoriano Muttillo</w:t>
            </w:r>
          </w:p>
          <w:p w:rsidR="009662CE" w:rsidRDefault="006B7B9B">
            <w:pPr>
              <w:spacing w:after="0" w:line="240" w:lineRule="auto"/>
              <w:jc w:val="center"/>
            </w:pPr>
            <w:r>
              <w:t xml:space="preserve">Daniele </w:t>
            </w:r>
            <w:r>
              <w:t>Leombruni</w:t>
            </w:r>
          </w:p>
          <w:p w:rsidR="009662CE" w:rsidRDefault="006B7B9B">
            <w:pPr>
              <w:spacing w:after="0" w:line="240" w:lineRule="auto"/>
              <w:jc w:val="center"/>
            </w:pPr>
            <w:r>
              <w:t>Stefano Dell’Osa</w:t>
            </w:r>
          </w:p>
        </w:tc>
      </w:tr>
    </w:tbl>
    <w:p w:rsidR="009662CE" w:rsidRDefault="009662CE">
      <w:pPr>
        <w:pStyle w:val="Nessunaspaziatura"/>
        <w:rPr>
          <w:b/>
          <w:sz w:val="40"/>
          <w:szCs w:val="40"/>
        </w:rPr>
      </w:pPr>
    </w:p>
    <w:p w:rsidR="009662CE" w:rsidRDefault="006B7B9B">
      <w:pPr>
        <w:spacing w:after="0" w:line="240" w:lineRule="auto"/>
      </w:pPr>
      <w:r>
        <w:rPr>
          <w:noProof/>
          <w:lang w:eastAsia="it-IT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2967356</wp:posOffset>
            </wp:positionH>
            <wp:positionV relativeFrom="paragraph">
              <wp:posOffset>7616</wp:posOffset>
            </wp:positionV>
            <wp:extent cx="3058796" cy="2164083"/>
            <wp:effectExtent l="0" t="0" r="8254" b="7617"/>
            <wp:wrapTight wrapText="bothSides">
              <wp:wrapPolygon edited="0">
                <wp:start x="0" y="0"/>
                <wp:lineTo x="0" y="21486"/>
                <wp:lineTo x="21524" y="21486"/>
                <wp:lineTo x="21524" y="0"/>
                <wp:lineTo x="0" y="0"/>
              </wp:wrapPolygon>
            </wp:wrapTight>
            <wp:docPr id="1" name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8796" cy="2164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L’architettura software dell’applicazione Time-Logging si basa su alcuni principi e pattern fondanti.</w:t>
      </w:r>
    </w:p>
    <w:p w:rsidR="009662CE" w:rsidRDefault="006B7B9B">
      <w:pPr>
        <w:spacing w:after="0" w:line="240" w:lineRule="auto"/>
      </w:pPr>
      <w:r>
        <w:t>In particolare si è scelto di realizzare un’architettura distribuita e di strutturare il software implementando il pattern M</w:t>
      </w:r>
      <w:r>
        <w:t xml:space="preserve">VC. </w:t>
      </w:r>
    </w:p>
    <w:p w:rsidR="009662CE" w:rsidRDefault="006B7B9B">
      <w:pPr>
        <w:spacing w:after="0" w:line="240" w:lineRule="auto"/>
      </w:pPr>
      <w:r>
        <w:t xml:space="preserve">Come illustrato nella </w:t>
      </w:r>
      <w:r>
        <w:fldChar w:fldCharType="begin"/>
      </w:r>
      <w:r>
        <w:instrText xml:space="preserve"> REF _Ref373828996 </w:instrText>
      </w:r>
      <w:r>
        <w:fldChar w:fldCharType="separate"/>
      </w:r>
      <w:r>
        <w:t>Figura 1</w:t>
      </w:r>
      <w:r>
        <w:fldChar w:fldCharType="end"/>
      </w:r>
      <w:r>
        <w:t xml:space="preserve"> , si è scelto di realizzare un client “leggero” ( solo interfaccia utente ) ed un server robusto.</w:t>
      </w:r>
    </w:p>
    <w:p w:rsidR="009662CE" w:rsidRDefault="009662CE">
      <w:pPr>
        <w:spacing w:after="0" w:line="240" w:lineRule="auto"/>
      </w:pPr>
    </w:p>
    <w:p w:rsidR="009662CE" w:rsidRDefault="009662CE">
      <w:pPr>
        <w:spacing w:after="0" w:line="240" w:lineRule="auto"/>
        <w:jc w:val="center"/>
      </w:pPr>
    </w:p>
    <w:p w:rsidR="009662CE" w:rsidRDefault="009662CE">
      <w:pPr>
        <w:spacing w:after="0" w:line="240" w:lineRule="auto"/>
        <w:jc w:val="center"/>
      </w:pPr>
    </w:p>
    <w:p w:rsidR="009662CE" w:rsidRDefault="009662CE">
      <w:pPr>
        <w:spacing w:after="0" w:line="240" w:lineRule="auto"/>
      </w:pPr>
    </w:p>
    <w:p w:rsidR="009662CE" w:rsidRDefault="006B7B9B">
      <w:p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2966715</wp:posOffset>
                </wp:positionH>
                <wp:positionV relativeFrom="paragraph">
                  <wp:posOffset>82552</wp:posOffset>
                </wp:positionV>
                <wp:extent cx="3058796" cy="266703"/>
                <wp:effectExtent l="0" t="0" r="8254" b="0"/>
                <wp:wrapTight wrapText="bothSides">
                  <wp:wrapPolygon edited="0">
                    <wp:start x="0" y="0"/>
                    <wp:lineTo x="0" y="20057"/>
                    <wp:lineTo x="21524" y="20057"/>
                    <wp:lineTo x="21524" y="0"/>
                    <wp:lineTo x="0" y="0"/>
                  </wp:wrapPolygon>
                </wp:wrapTight>
                <wp:docPr id="2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796" cy="2667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9662CE" w:rsidRDefault="006B7B9B">
                            <w:pPr>
                              <w:pStyle w:val="Didascalia"/>
                            </w:pPr>
                            <w:bookmarkStart w:id="0" w:name="_Ref373828996"/>
                            <w:r>
                              <w:t>Figura 1</w:t>
                            </w:r>
                            <w:bookmarkEnd w:id="0"/>
                            <w:r>
                              <w:t xml:space="preserve"> - Architetture client server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1" o:spid="_x0000_s1026" type="#_x0000_t202" style="position:absolute;margin-left:233.6pt;margin-top:6.5pt;width:240.85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" stroked="f">
                <v:textbox style="mso-fit-shape-to-text:t" inset="0,0,0,0">
                  <w:txbxContent>
                    <w:p w:rsidR="009662CE" w:rsidRDefault="006B7B9B">
                      <w:pPr>
                        <w:pStyle w:val="Didascalia"/>
                      </w:pPr>
                      <w:bookmarkStart w:id="1" w:name="_Ref373828996"/>
                      <w:r>
                        <w:t>Figura 1</w:t>
                      </w:r>
                      <w:bookmarkEnd w:id="1"/>
                      <w:r>
                        <w:t xml:space="preserve"> - Architetture client server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Il dettaglio della struttura dell’architettura </w:t>
      </w:r>
      <w:r>
        <w:t>software si evince dall’immagine seguente, raffigurante il diagramma dei package:</w:t>
      </w:r>
    </w:p>
    <w:p w:rsidR="00270738" w:rsidRDefault="00270738">
      <w:pPr>
        <w:spacing w:after="0" w:line="240" w:lineRule="auto"/>
      </w:pPr>
    </w:p>
    <w:p w:rsidR="009662CE" w:rsidRDefault="00270738">
      <w:p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A5A86" wp14:editId="3B3F8D0A">
                <wp:simplePos x="0" y="0"/>
                <wp:positionH relativeFrom="column">
                  <wp:posOffset>3775075</wp:posOffset>
                </wp:positionH>
                <wp:positionV relativeFrom="paragraph">
                  <wp:posOffset>152400</wp:posOffset>
                </wp:positionV>
                <wp:extent cx="2533015" cy="1209037"/>
                <wp:effectExtent l="0" t="0" r="19685" b="10160"/>
                <wp:wrapNone/>
                <wp:docPr id="3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015" cy="1209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662CE" w:rsidRDefault="006B7B9B">
                            <w:r>
                              <w:rPr>
                                <w:b/>
                                <w:u w:val="single"/>
                              </w:rPr>
                              <w:t>Client</w:t>
                            </w:r>
                            <w:r>
                              <w:t xml:space="preserve">: Le classi del subpackage </w:t>
                            </w:r>
                            <w:r>
                              <w:rPr>
                                <w:b/>
                              </w:rPr>
                              <w:t>Swing</w:t>
                            </w:r>
                            <w:r>
                              <w:t xml:space="preserve">, demandate alla realizzazione dell’interfaccia, comunicano con il Server tramite le classi contenute nel subpackage </w:t>
                            </w:r>
                            <w:r>
                              <w:rPr>
                                <w:b/>
                              </w:rPr>
                              <w:t>Proxy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0A5A86" id="Casella di testo 2" o:spid="_x0000_s1027" type="#_x0000_t202" style="position:absolute;margin-left:297.25pt;margin-top:12pt;width:199.45pt;height:95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" strokeweight=".26467mm">
                <v:textbox style="mso-fit-shape-to-text:t">
                  <w:txbxContent>
                    <w:p w:rsidR="009662CE" w:rsidRDefault="006B7B9B">
                      <w:r>
                        <w:rPr>
                          <w:b/>
                          <w:u w:val="single"/>
                        </w:rPr>
                        <w:t>Client</w:t>
                      </w:r>
                      <w:r>
                        <w:t xml:space="preserve">: Le classi del subpackage </w:t>
                      </w:r>
                      <w:r>
                        <w:rPr>
                          <w:b/>
                        </w:rPr>
                        <w:t>Swing</w:t>
                      </w:r>
                      <w:r>
                        <w:t xml:space="preserve">, demandate alla realizzazione dell’interfaccia, comunicano con il Server tramite le classi contenute nel subpackage </w:t>
                      </w:r>
                      <w:r>
                        <w:rPr>
                          <w:b/>
                        </w:rPr>
                        <w:t>Proxy</w:t>
                      </w:r>
                    </w:p>
                  </w:txbxContent>
                </v:textbox>
              </v:shape>
            </w:pict>
          </mc:Fallback>
        </mc:AlternateContent>
      </w:r>
    </w:p>
    <w:p w:rsidR="009662CE" w:rsidRDefault="00270738">
      <w:p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84B20" wp14:editId="18B6D4CF">
                <wp:simplePos x="0" y="0"/>
                <wp:positionH relativeFrom="column">
                  <wp:posOffset>-34290</wp:posOffset>
                </wp:positionH>
                <wp:positionV relativeFrom="paragraph">
                  <wp:posOffset>95250</wp:posOffset>
                </wp:positionV>
                <wp:extent cx="3740150" cy="1076325"/>
                <wp:effectExtent l="0" t="0" r="12700" b="28575"/>
                <wp:wrapNone/>
                <wp:docPr id="4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0" cy="1076325"/>
                        </a:xfrm>
                        <a:prstGeom prst="rect">
                          <a:avLst/>
                        </a:prstGeom>
                        <a:noFill/>
                        <a:ln w="25402">
                          <a:solidFill>
                            <a:srgbClr val="385D8A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86A92" id="Rettangolo 8" o:spid="_x0000_s1026" style="position:absolute;margin-left:-2.7pt;margin-top:7.5pt;width:294.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" filled="f" strokecolor="#385d8a" strokeweight=".70561mm">
                <v:textbox inset="0,0,0,0"/>
              </v:rect>
            </w:pict>
          </mc:Fallback>
        </mc:AlternateContent>
      </w:r>
    </w:p>
    <w:p w:rsidR="009662CE" w:rsidRDefault="00270738">
      <w:p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55B79" wp14:editId="21F303E8">
                <wp:simplePos x="0" y="0"/>
                <wp:positionH relativeFrom="column">
                  <wp:posOffset>3775711</wp:posOffset>
                </wp:positionH>
                <wp:positionV relativeFrom="paragraph">
                  <wp:posOffset>1106805</wp:posOffset>
                </wp:positionV>
                <wp:extent cx="2542540" cy="3377565"/>
                <wp:effectExtent l="0" t="0" r="10160" b="13335"/>
                <wp:wrapNone/>
                <wp:docPr id="5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540" cy="3377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662CE" w:rsidRDefault="006B7B9B">
                            <w:r>
                              <w:rPr>
                                <w:b/>
                                <w:u w:val="single"/>
                              </w:rPr>
                              <w:t>Serv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er</w:t>
                            </w:r>
                            <w:r>
                              <w:t>: Si compone di tre package, rispettivamente:</w:t>
                            </w:r>
                          </w:p>
                          <w:p w:rsidR="009662CE" w:rsidRDefault="006B7B9B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</w:rPr>
                              <w:t>Controller</w:t>
                            </w:r>
                            <w:r>
                              <w:t xml:space="preserve"> : riceve i comandi dall’utente attraverso la </w:t>
                            </w:r>
                            <w:r>
                              <w:rPr>
                                <w:b/>
                              </w:rPr>
                              <w:t>view</w:t>
                            </w:r>
                            <w:r>
                              <w:t xml:space="preserve"> ( UI sul Client) e li attua modificando lo stato del </w:t>
                            </w:r>
                            <w:r>
                              <w:rPr>
                                <w:b/>
                              </w:rPr>
                              <w:t xml:space="preserve">Model </w:t>
                            </w:r>
                            <w:r>
                              <w:t>(Domain).</w:t>
                            </w:r>
                          </w:p>
                          <w:p w:rsidR="009662CE" w:rsidRDefault="006B7B9B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</w:rPr>
                              <w:t>Domain</w:t>
                            </w:r>
                            <w:r>
                              <w:t xml:space="preserve"> : fornisce gli strumenti per accedere ai dati utili all’applicazione.</w:t>
                            </w:r>
                          </w:p>
                          <w:p w:rsidR="009662CE" w:rsidRDefault="006B7B9B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</w:rPr>
                              <w:t xml:space="preserve">Foundation : </w:t>
                            </w:r>
                            <w:r>
                              <w:t>fornisce strumenti per interfacciarsi con il DB tramite le classi del subpackage DAO.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E55B79" id="_x0000_s1028" type="#_x0000_t202" style="position:absolute;margin-left:297.3pt;margin-top:87.15pt;width:200.2pt;height:265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" strokeweight=".26467mm">
                <v:textbox style="mso-fit-shape-to-text:t">
                  <w:txbxContent>
                    <w:p w:rsidR="009662CE" w:rsidRDefault="006B7B9B">
                      <w:r>
                        <w:rPr>
                          <w:b/>
                          <w:u w:val="single"/>
                        </w:rPr>
                        <w:t>Serv</w:t>
                      </w:r>
                      <w:r>
                        <w:rPr>
                          <w:b/>
                          <w:u w:val="single"/>
                        </w:rPr>
                        <w:t>er</w:t>
                      </w:r>
                      <w:r>
                        <w:t>: Si compone di tre package, rispettivamente:</w:t>
                      </w:r>
                    </w:p>
                    <w:p w:rsidR="009662CE" w:rsidRDefault="006B7B9B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</w:rPr>
                        <w:t>Controller</w:t>
                      </w:r>
                      <w:r>
                        <w:t xml:space="preserve"> : riceve i comandi dall’utente attraverso la </w:t>
                      </w:r>
                      <w:r>
                        <w:rPr>
                          <w:b/>
                        </w:rPr>
                        <w:t>view</w:t>
                      </w:r>
                      <w:r>
                        <w:t xml:space="preserve"> ( UI sul Client) e li attua modificando lo stato del </w:t>
                      </w:r>
                      <w:r>
                        <w:rPr>
                          <w:b/>
                        </w:rPr>
                        <w:t xml:space="preserve">Model </w:t>
                      </w:r>
                      <w:r>
                        <w:t>(Domain).</w:t>
                      </w:r>
                    </w:p>
                    <w:p w:rsidR="009662CE" w:rsidRDefault="006B7B9B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</w:rPr>
                        <w:t>Domain</w:t>
                      </w:r>
                      <w:r>
                        <w:t xml:space="preserve"> : fornisce gli strumenti per accedere ai dati utili all’applicazione.</w:t>
                      </w:r>
                    </w:p>
                    <w:p w:rsidR="009662CE" w:rsidRDefault="006B7B9B">
                      <w:pPr>
                        <w:pStyle w:val="Paragrafoelenco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</w:rPr>
                        <w:t xml:space="preserve">Foundation : </w:t>
                      </w:r>
                      <w:r>
                        <w:t>fornisce strumenti per interfacciarsi con il DB tramite le classi del subpackage DAO.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8A7968" wp14:editId="066063A6">
                <wp:simplePos x="0" y="0"/>
                <wp:positionH relativeFrom="margin">
                  <wp:posOffset>1480184</wp:posOffset>
                </wp:positionH>
                <wp:positionV relativeFrom="paragraph">
                  <wp:posOffset>1840230</wp:posOffset>
                </wp:positionV>
                <wp:extent cx="314325" cy="161925"/>
                <wp:effectExtent l="0" t="0" r="85725" b="66675"/>
                <wp:wrapNone/>
                <wp:docPr id="23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6192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C9E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5" o:spid="_x0000_s1026" type="#_x0000_t32" style="position:absolute;margin-left:116.55pt;margin-top:144.9pt;width:24.75pt;height:12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" strokeweight=".26467mm">
                <v:stroke endarrow="open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DB9B1E" wp14:editId="15DA9023">
                <wp:simplePos x="0" y="0"/>
                <wp:positionH relativeFrom="column">
                  <wp:posOffset>1794510</wp:posOffset>
                </wp:positionH>
                <wp:positionV relativeFrom="paragraph">
                  <wp:posOffset>2611755</wp:posOffset>
                </wp:positionV>
                <wp:extent cx="45719" cy="238125"/>
                <wp:effectExtent l="57150" t="0" r="50165" b="66675"/>
                <wp:wrapNone/>
                <wp:docPr id="8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672E" id="Connettore 2 16" o:spid="_x0000_s1026" type="#_x0000_t32" style="position:absolute;margin-left:141.3pt;margin-top:205.65pt;width:3.6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" strokeweight=".26467mm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D85811" wp14:editId="12B77DB6">
                <wp:simplePos x="0" y="0"/>
                <wp:positionH relativeFrom="column">
                  <wp:posOffset>1975484</wp:posOffset>
                </wp:positionH>
                <wp:positionV relativeFrom="paragraph">
                  <wp:posOffset>897255</wp:posOffset>
                </wp:positionV>
                <wp:extent cx="1035685" cy="257175"/>
                <wp:effectExtent l="38100" t="0" r="12065" b="85725"/>
                <wp:wrapNone/>
                <wp:docPr id="9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685" cy="25717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4CD1A" id="Connettore 2 15" o:spid="_x0000_s1026" type="#_x0000_t32" style="position:absolute;margin-left:155.55pt;margin-top:70.65pt;width:81.55pt;height:20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" strokeweight=".26467mm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F187A" wp14:editId="5B7AEE50">
                <wp:simplePos x="0" y="0"/>
                <wp:positionH relativeFrom="column">
                  <wp:posOffset>-24765</wp:posOffset>
                </wp:positionH>
                <wp:positionV relativeFrom="paragraph">
                  <wp:posOffset>1019810</wp:posOffset>
                </wp:positionV>
                <wp:extent cx="3714750" cy="2524125"/>
                <wp:effectExtent l="0" t="0" r="19050" b="28575"/>
                <wp:wrapNone/>
                <wp:docPr id="6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2524125"/>
                        </a:xfrm>
                        <a:prstGeom prst="rect">
                          <a:avLst/>
                        </a:prstGeom>
                        <a:noFill/>
                        <a:ln w="25402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7CADC" id="Rettangolo 9" o:spid="_x0000_s1026" style="position:absolute;margin-left:-1.95pt;margin-top:80.3pt;width:292.5pt;height:19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" filled="f" strokecolor="red" strokeweight=".70561mm">
                <v:textbox inset="0,0,0,0"/>
              </v:rect>
            </w:pict>
          </mc:Fallback>
        </mc:AlternateContent>
      </w:r>
      <w:r w:rsidR="006B7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-1845944</wp:posOffset>
                </wp:positionH>
                <wp:positionV relativeFrom="paragraph">
                  <wp:posOffset>991867</wp:posOffset>
                </wp:positionV>
                <wp:extent cx="999494" cy="588645"/>
                <wp:effectExtent l="38100" t="0" r="29206" b="59055"/>
                <wp:wrapNone/>
                <wp:docPr id="13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494" cy="58864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4A7EBB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30718" id="Connettore 2 6" o:spid="_x0000_s1026" type="#_x0000_t32" style="position:absolute;margin-left:-145.35pt;margin-top:78.1pt;width:78.7pt;height:46.3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" strokecolor="#4a7ebb" strokeweight=".26467mm">
                <v:stroke endarrow="open"/>
              </v:shape>
            </w:pict>
          </mc:Fallback>
        </mc:AlternateContent>
      </w:r>
      <w:r w:rsidR="006B7B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-1477642</wp:posOffset>
                </wp:positionH>
                <wp:positionV relativeFrom="paragraph">
                  <wp:posOffset>694057</wp:posOffset>
                </wp:positionV>
                <wp:extent cx="372746" cy="8888"/>
                <wp:effectExtent l="0" t="76200" r="8254" b="105412"/>
                <wp:wrapNone/>
                <wp:docPr id="1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46" cy="8888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4A7EBB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44623" id="Connettore 2 4" o:spid="_x0000_s1026" type="#_x0000_t32" style="position:absolute;margin-left:-116.35pt;margin-top:54.65pt;width:29.35pt;height: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" strokecolor="#4a7ebb" strokeweight=".26467mm">
                <v:stroke endarrow="open"/>
              </v:shape>
            </w:pict>
          </mc:Fallback>
        </mc:AlternateContent>
      </w:r>
      <w:r w:rsidRPr="00270738">
        <w:rPr>
          <w:noProof/>
          <w:lang w:eastAsia="it-IT"/>
        </w:rPr>
        <w:drawing>
          <wp:inline distT="0" distB="0" distL="0" distR="0">
            <wp:extent cx="3702130" cy="3524250"/>
            <wp:effectExtent l="0" t="0" r="0" b="0"/>
            <wp:docPr id="22" name="Immagine 22" descr="C:\Users\User\Desktop\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ack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435" cy="355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9662CE" w:rsidRDefault="009662CE">
      <w:pPr>
        <w:spacing w:after="0" w:line="240" w:lineRule="auto"/>
      </w:pPr>
    </w:p>
    <w:p w:rsidR="009662CE" w:rsidRDefault="009662CE">
      <w:pPr>
        <w:spacing w:after="0" w:line="240" w:lineRule="auto"/>
      </w:pPr>
    </w:p>
    <w:p w:rsidR="009662CE" w:rsidRDefault="009662CE">
      <w:pPr>
        <w:spacing w:after="0" w:line="240" w:lineRule="auto"/>
      </w:pPr>
    </w:p>
    <w:p w:rsidR="009662CE" w:rsidRDefault="009662CE">
      <w:pPr>
        <w:spacing w:after="0" w:line="240" w:lineRule="auto"/>
      </w:pPr>
    </w:p>
    <w:p w:rsidR="009662CE" w:rsidRDefault="006B7B9B">
      <w:pPr>
        <w:spacing w:after="0" w:line="240" w:lineRule="auto"/>
      </w:pPr>
      <w:r>
        <w:t xml:space="preserve">Scendendo  nel dettaglio della struttura dei package osserviamo la presenza dei subpackage </w:t>
      </w:r>
      <w:r>
        <w:rPr>
          <w:b/>
        </w:rPr>
        <w:t>Skeleton</w:t>
      </w:r>
      <w:r>
        <w:t xml:space="preserve"> e </w:t>
      </w:r>
      <w:r>
        <w:rPr>
          <w:b/>
        </w:rPr>
        <w:t>Proxy</w:t>
      </w:r>
      <w:r>
        <w:t>, entrambi dovuti all’utilizzo dell</w:t>
      </w:r>
      <w:r>
        <w:t xml:space="preserve">a tecnologia software ICE per la realizzazione dell’architettura distribuita. Essi sono generati in maniera automatica una volta definito uno </w:t>
      </w:r>
      <w:r>
        <w:rPr>
          <w:i/>
        </w:rPr>
        <w:t>slice</w:t>
      </w:r>
      <w:r>
        <w:t>.</w:t>
      </w:r>
    </w:p>
    <w:p w:rsidR="009662CE" w:rsidRDefault="006B7B9B">
      <w:pPr>
        <w:spacing w:after="0" w:line="240" w:lineRule="auto"/>
      </w:pPr>
      <w:r>
        <w:t xml:space="preserve">Ogni </w:t>
      </w:r>
      <w:r>
        <w:rPr>
          <w:i/>
        </w:rPr>
        <w:t>slice</w:t>
      </w:r>
      <w:r>
        <w:t xml:space="preserve"> viene mappato sul </w:t>
      </w:r>
      <w:r>
        <w:rPr>
          <w:b/>
          <w:u w:val="single"/>
        </w:rPr>
        <w:t>client</w:t>
      </w:r>
      <w:r>
        <w:t xml:space="preserve"> come classi </w:t>
      </w:r>
      <w:r>
        <w:rPr>
          <w:b/>
        </w:rPr>
        <w:t>Proxy</w:t>
      </w:r>
      <w:r>
        <w:t xml:space="preserve"> e sul </w:t>
      </w:r>
      <w:r>
        <w:rPr>
          <w:b/>
          <w:u w:val="single"/>
        </w:rPr>
        <w:t>Server</w:t>
      </w:r>
      <w:r>
        <w:t xml:space="preserve"> come classi </w:t>
      </w:r>
      <w:r>
        <w:rPr>
          <w:b/>
        </w:rPr>
        <w:t>Skeleton</w:t>
      </w:r>
      <w:r>
        <w:t>.</w:t>
      </w:r>
    </w:p>
    <w:p w:rsidR="009662CE" w:rsidRDefault="009662CE">
      <w:pPr>
        <w:spacing w:after="0" w:line="240" w:lineRule="auto"/>
      </w:pPr>
    </w:p>
    <w:p w:rsidR="009662CE" w:rsidRDefault="006B7B9B">
      <w:pPr>
        <w:spacing w:after="0" w:line="240" w:lineRule="auto"/>
      </w:pPr>
      <w:r>
        <w:t>Un ulteriore vinc</w:t>
      </w:r>
      <w:r>
        <w:t>olo tecnologico è imposto dall’utilizzo di un ORM, nello specifico Hibernate. Questo è facilmente riscontrabile dalla presenza del subpackage DAO all’interno del Foundation. Anche queste classi sono state generate in maniera automatica.</w:t>
      </w:r>
    </w:p>
    <w:p w:rsidR="009662CE" w:rsidRDefault="006B7B9B">
      <w:pPr>
        <w:spacing w:after="0" w:line="240" w:lineRule="auto"/>
      </w:pPr>
      <w:r>
        <w:t>Per favorire l’espa</w:t>
      </w:r>
      <w:r>
        <w:t>ndibilità e la duttilità del software si è scelto di implementare un nuovo strato, posizionato concettualmente al di sopra del DAO, il cui compito è quello di fornire un’ ”interfaccia” al model indipendente dalla tecnologia utilizzata per gestire la persis</w:t>
      </w:r>
      <w:r>
        <w:t>tenza.</w:t>
      </w:r>
    </w:p>
    <w:p w:rsidR="009662CE" w:rsidRDefault="009662CE">
      <w:pPr>
        <w:spacing w:after="0" w:line="240" w:lineRule="auto"/>
      </w:pPr>
    </w:p>
    <w:p w:rsidR="009662CE" w:rsidRDefault="006B7B9B">
      <w:pPr>
        <w:pStyle w:val="Nessunaspaziatura"/>
        <w:rPr>
          <w:b/>
          <w:sz w:val="40"/>
        </w:rPr>
      </w:pPr>
      <w:r>
        <w:rPr>
          <w:b/>
          <w:sz w:val="40"/>
        </w:rPr>
        <w:t>Progettazione guidata dalle responsabilità (RDD)</w:t>
      </w:r>
    </w:p>
    <w:p w:rsidR="009662CE" w:rsidRDefault="009662CE"/>
    <w:p w:rsidR="009662CE" w:rsidRDefault="006B7B9B">
      <w:r>
        <w:t>Dall’analisi del caso d’uso espanso nella fase di Ideazione si è giunti alla realizzazione di 3 diagrammi SSD che mostrano l’interazione tra gli utenti coinvolti ed il sistema.</w:t>
      </w:r>
    </w:p>
    <w:p w:rsidR="009662CE" w:rsidRDefault="006B7B9B">
      <w:pPr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4979959" cy="2757674"/>
            <wp:effectExtent l="0" t="0" r="0" b="4576"/>
            <wp:docPr id="16" name="Immagine 1" descr="C:\Users\Vittoriano\Dropbox\Ingegneria del software\02 - Elaborazione\1° iterazione\Documentazione\creaTas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9959" cy="27576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662CE" w:rsidRDefault="006B7B9B">
      <w:pPr>
        <w:pStyle w:val="Didascalia"/>
        <w:jc w:val="center"/>
      </w:pPr>
      <w:r>
        <w:t xml:space="preserve">Figura 2 - SSD </w:t>
      </w:r>
      <w:r>
        <w:t>Gestisci Task -&gt; Crea task</w:t>
      </w:r>
    </w:p>
    <w:p w:rsidR="009662CE" w:rsidRDefault="006B7B9B">
      <w:pPr>
        <w:keepNext/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4972626" cy="2757674"/>
            <wp:effectExtent l="0" t="0" r="0" b="4576"/>
            <wp:docPr id="17" name="Immagine 2" descr="C:\Users\Vittoriano\Dropbox\Ingegneria del software\02 - Elaborazione\1° iterazione\Documentazione\modificaTas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626" cy="27576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662CE" w:rsidRDefault="006B7B9B">
      <w:pPr>
        <w:pStyle w:val="Didascalia"/>
        <w:jc w:val="center"/>
      </w:pPr>
      <w:r>
        <w:t>Figura 3 - SSD Gestisci Task -&gt; modifica task</w:t>
      </w:r>
    </w:p>
    <w:p w:rsidR="009662CE" w:rsidRDefault="006B7B9B">
      <w:pPr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4972626" cy="2757674"/>
            <wp:effectExtent l="0" t="0" r="0" b="4576"/>
            <wp:docPr id="18" name="Immagine 3" descr="C:\Users\Vittoriano\Dropbox\Ingegneria del software\02 - Elaborazione\1° iterazione\Documentazione\eliminaTas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626" cy="27576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662CE" w:rsidRDefault="006B7B9B">
      <w:pPr>
        <w:pStyle w:val="Didascalia"/>
        <w:jc w:val="center"/>
      </w:pPr>
      <w:r>
        <w:t>Figura 4 - SSD Gestisci Task -&gt; elimina task</w:t>
      </w:r>
    </w:p>
    <w:p w:rsidR="009662CE" w:rsidRDefault="006B7B9B">
      <w:r>
        <w:t>La prima criticità che ci siamo trovati ad affrontare riguarda l’individuazione dell’oggetto, oltre lo strato UI, il cui compito è que</w:t>
      </w:r>
      <w:r>
        <w:t>llo di ricevere e coordinare le operazioni di sistema.</w:t>
      </w:r>
    </w:p>
    <w:p w:rsidR="009662CE" w:rsidRDefault="006B7B9B">
      <w:r>
        <w:t>La soluzione è stata trovata applicando i principi del pattern GRASP Controller. Si è scelto quindi di creare una nuova classe, rappresentante il caso d’uso, chiamata gestisciTaskHandler (come suggerit</w:t>
      </w:r>
      <w:r>
        <w:t>o dal pattern).</w:t>
      </w:r>
    </w:p>
    <w:p w:rsidR="009662CE" w:rsidRDefault="006B7B9B">
      <w:r>
        <w:t>Successivamente si è passati alla creazione del Sequence Diagram contenente questo ed altri principi GRASP utili al contesto.</w:t>
      </w:r>
    </w:p>
    <w:p w:rsidR="009662CE" w:rsidRDefault="006B7B9B">
      <w:pPr>
        <w:keepNext/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5061341" cy="2116186"/>
            <wp:effectExtent l="0" t="0" r="5959" b="0"/>
            <wp:docPr id="19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1341" cy="21161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662CE" w:rsidRDefault="006B7B9B">
      <w:pPr>
        <w:pStyle w:val="Didascalia"/>
        <w:jc w:val="center"/>
      </w:pPr>
      <w:r>
        <w:t>Figura 5 - SD creaTask()</w:t>
      </w:r>
    </w:p>
    <w:p w:rsidR="009662CE" w:rsidRDefault="006B7B9B">
      <w:pPr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5089779" cy="2068445"/>
            <wp:effectExtent l="0" t="0" r="0" b="8005"/>
            <wp:docPr id="20" name="Immagine 5" descr="C:\Users\Vittoriano\Desktop\modificaTas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9779" cy="20684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662CE" w:rsidRDefault="006B7B9B">
      <w:pPr>
        <w:pStyle w:val="Didascalia"/>
        <w:jc w:val="center"/>
      </w:pPr>
      <w:r>
        <w:t>Figura 6 - SD modificaTask()</w:t>
      </w:r>
    </w:p>
    <w:p w:rsidR="009662CE" w:rsidRDefault="006B7B9B">
      <w:pPr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5006340" cy="2034540"/>
            <wp:effectExtent l="0" t="0" r="3810" b="3810"/>
            <wp:docPr id="21" name="Immagine 6" descr="C:\Users\Vittoriano\Desktop\cancellaTas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0345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662CE" w:rsidRDefault="006B7B9B">
      <w:pPr>
        <w:pStyle w:val="Didascalia"/>
        <w:jc w:val="center"/>
      </w:pPr>
      <w:r>
        <w:t>Figura 7 - SD cancellaTask()</w:t>
      </w:r>
    </w:p>
    <w:p w:rsidR="009662CE" w:rsidRDefault="006B7B9B">
      <w:r>
        <w:t>Dalle immagini di cui sop</w:t>
      </w:r>
      <w:r>
        <w:t>ra si evince come siano implementate le politiche del pattern GRASP Controller, in particolare come GestisciTaskHandler si fa carico di ricevere la richiesta da parte dell’utente e di gestirla.</w:t>
      </w:r>
    </w:p>
    <w:p w:rsidR="009662CE" w:rsidRDefault="006B7B9B">
      <w:r>
        <w:t>Un’altra criticità è rappresentata dalla necessità di individu</w:t>
      </w:r>
      <w:r>
        <w:t>are l’oggetto in grado di recuperare il sotto-progetto al quale verrà aggiunto/modificato/eliminato il task. Pertanto, come suggerito dal pattern Information Expert, si è scelto di assegnare tale responsabilità alla classe che possiede tutte le informazion</w:t>
      </w:r>
      <w:r>
        <w:t xml:space="preserve">i necessarie, nel nostro caso la classe </w:t>
      </w:r>
      <w:r>
        <w:rPr>
          <w:i/>
        </w:rPr>
        <w:t>progetto</w:t>
      </w:r>
      <w:r>
        <w:t>. Tale classe, infatti, “contiene” al suo interno i sotto-progetti di interesse. Per lo stesso motivo si è assegnata alla classe Azienda la responsabilità di recuperare i progetti.</w:t>
      </w:r>
    </w:p>
    <w:p w:rsidR="009662CE" w:rsidRDefault="006B7B9B">
      <w:r>
        <w:lastRenderedPageBreak/>
        <w:t>La responsabilità di creare</w:t>
      </w:r>
      <w:r>
        <w:t xml:space="preserve">/modificare/eliminare un nuovo oggetto Task è stata assegnata alla classe sotto-progetto in quanto, come specificato anche dal pattern GRASP </w:t>
      </w:r>
      <w:r>
        <w:rPr>
          <w:i/>
        </w:rPr>
        <w:t>Creator</w:t>
      </w:r>
      <w:r>
        <w:t xml:space="preserve">, essa “contiene” oggetti di tipo Task, li utilizza strettamente e si occupa della loro memorizzazione. </w:t>
      </w:r>
      <w:r>
        <w:t>Inizialmente si era pensato di assegnare questa responsabilità direttamente a GestisciTaskHandler che possiede i dati per l’inizializzazione del Task. La prima strada è stata preferita a quest’ultima per minimizzare il livello di accoppiamento (in questo m</w:t>
      </w:r>
      <w:r>
        <w:t>odo GestisciTaskHandler non è accoppiato con Task).</w:t>
      </w:r>
    </w:p>
    <w:p w:rsidR="009662CE" w:rsidRDefault="009662CE"/>
    <w:p w:rsidR="009662CE" w:rsidRDefault="009662CE"/>
    <w:sectPr w:rsidR="009662CE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B9B" w:rsidRDefault="006B7B9B">
      <w:pPr>
        <w:spacing w:after="0" w:line="240" w:lineRule="auto"/>
      </w:pPr>
      <w:r>
        <w:separator/>
      </w:r>
    </w:p>
  </w:endnote>
  <w:endnote w:type="continuationSeparator" w:id="0">
    <w:p w:rsidR="006B7B9B" w:rsidRDefault="006B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B9B" w:rsidRDefault="006B7B9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B7B9B" w:rsidRDefault="006B7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A6EC4"/>
    <w:multiLevelType w:val="multilevel"/>
    <w:tmpl w:val="6E3EBB7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662CE"/>
    <w:rsid w:val="00270738"/>
    <w:rsid w:val="004C3016"/>
    <w:rsid w:val="006B7B9B"/>
    <w:rsid w:val="0096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AD108D-8928-489D-A05B-3CEC6F11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suppressAutoHyphens/>
    </w:pPr>
  </w:style>
  <w:style w:type="paragraph" w:styleId="Titolo1">
    <w:name w:val="heading 1"/>
    <w:basedOn w:val="Normale"/>
    <w:next w:val="Normal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itazioneintensa">
    <w:name w:val="Intense Quote"/>
    <w:basedOn w:val="Normale"/>
    <w:next w:val="Normale"/>
    <w:pP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zioneintensaCarattere">
    <w:name w:val="Citazione intensa Carattere"/>
    <w:basedOn w:val="Carpredefinitoparagrafo"/>
    <w:rPr>
      <w:b/>
      <w:bCs/>
      <w:i/>
      <w:iCs/>
      <w:color w:val="4F81BD"/>
    </w:rPr>
  </w:style>
  <w:style w:type="paragraph" w:styleId="Testofumetto">
    <w:name w:val="Balloon Text"/>
    <w:basedOn w:val="Normal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pPr>
      <w:ind w:left="720"/>
    </w:pPr>
  </w:style>
  <w:style w:type="paragraph" w:styleId="Nessunaspaziatura">
    <w:name w:val="No Spacing"/>
    <w:pPr>
      <w:suppressAutoHyphens/>
      <w:spacing w:after="0" w:line="240" w:lineRule="auto"/>
    </w:pPr>
  </w:style>
  <w:style w:type="paragraph" w:styleId="Didascalia">
    <w:name w:val="caption"/>
    <w:basedOn w:val="Normale"/>
    <w:next w:val="Normale"/>
    <w:pPr>
      <w:spacing w:line="240" w:lineRule="auto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</dc:creator>
  <cp:lastModifiedBy>User</cp:lastModifiedBy>
  <cp:revision>2</cp:revision>
  <dcterms:created xsi:type="dcterms:W3CDTF">2013-12-10T17:19:00Z</dcterms:created>
  <dcterms:modified xsi:type="dcterms:W3CDTF">2013-12-10T17:19:00Z</dcterms:modified>
</cp:coreProperties>
</file>