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0A" w:rsidRDefault="00DD4816">
      <w:pPr>
        <w:pStyle w:val="Tito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Specifiche supplementari</w:t>
      </w:r>
    </w:p>
    <w:p w:rsidR="00551603" w:rsidRDefault="00DD4816" w:rsidP="00551603">
      <w:pPr>
        <w:pStyle w:val="Titolo2"/>
      </w:pPr>
      <w:r w:rsidRPr="00E46B1D">
        <w:t>Cronologia revisioni</w:t>
      </w:r>
    </w:p>
    <w:p w:rsidR="00987D0A" w:rsidRDefault="00DD4816" w:rsidP="00551603">
      <w:pPr>
        <w:pStyle w:val="Titolo2"/>
      </w:pPr>
      <w:r>
        <w:t xml:space="preserve"> 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Versione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Ideazione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07/10/1013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Prima bozza. Da raffinare soprattutto durante l’elaborazione.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 xml:space="preserve">Luca </w:t>
            </w:r>
            <w:r w:rsidR="00552333">
              <w:t>F</w:t>
            </w:r>
            <w:r>
              <w:t>inocchio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987D0A" w:rsidRDefault="00DD4816">
            <w:pPr>
              <w:spacing w:after="0" w:line="240" w:lineRule="auto"/>
              <w:jc w:val="both"/>
            </w:pPr>
            <w:r>
              <w:t>Daniele Leombruni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11/11/2013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 xml:space="preserve">Raffinamento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552333">
            <w:pPr>
              <w:spacing w:after="0" w:line="240" w:lineRule="auto"/>
              <w:jc w:val="both"/>
            </w:pPr>
            <w:r>
              <w:t>Luca F</w:t>
            </w:r>
            <w:r w:rsidR="00DD4816">
              <w:t>inocchio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987D0A" w:rsidRDefault="00DD4816">
            <w:pPr>
              <w:spacing w:after="0" w:line="240" w:lineRule="auto"/>
              <w:jc w:val="both"/>
            </w:pPr>
            <w:r>
              <w:t>Daniele Leombruni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  <w:tr w:rsidR="00ED38D5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8D5" w:rsidRDefault="00ED38D5">
            <w:pPr>
              <w:spacing w:after="0" w:line="240" w:lineRule="auto"/>
              <w:jc w:val="both"/>
            </w:pPr>
            <w:r>
              <w:t>Elaborazione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8D5" w:rsidRDefault="00552333">
            <w:pPr>
              <w:spacing w:after="0" w:line="240" w:lineRule="auto"/>
              <w:jc w:val="both"/>
            </w:pPr>
            <w:r>
              <w:t>09/12/2013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8D5" w:rsidRDefault="00552333">
            <w:pPr>
              <w:spacing w:after="0" w:line="240" w:lineRule="auto"/>
              <w:jc w:val="both"/>
            </w:pPr>
            <w:r>
              <w:t>Raffinamento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33" w:rsidRDefault="00552333" w:rsidP="00552333">
            <w:pPr>
              <w:spacing w:after="0" w:line="240" w:lineRule="auto"/>
              <w:jc w:val="both"/>
            </w:pPr>
            <w:r>
              <w:t>Luca Finocchio</w:t>
            </w:r>
          </w:p>
          <w:p w:rsidR="00552333" w:rsidRDefault="00552333" w:rsidP="00552333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552333" w:rsidRDefault="00552333" w:rsidP="00552333">
            <w:pPr>
              <w:spacing w:after="0" w:line="240" w:lineRule="auto"/>
              <w:jc w:val="both"/>
            </w:pPr>
            <w:r>
              <w:t>Daniele Leombruni</w:t>
            </w:r>
          </w:p>
          <w:p w:rsidR="00ED38D5" w:rsidRDefault="00552333" w:rsidP="00552333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</w:tbl>
    <w:p w:rsidR="00987D0A" w:rsidRDefault="00987D0A">
      <w:pPr>
        <w:jc w:val="both"/>
      </w:pPr>
    </w:p>
    <w:p w:rsidR="00987D0A" w:rsidRPr="00E46B1D" w:rsidRDefault="00DD4816">
      <w:pPr>
        <w:pStyle w:val="Titolo2"/>
        <w:rPr>
          <w:sz w:val="32"/>
          <w:szCs w:val="32"/>
        </w:rPr>
      </w:pPr>
      <w:r w:rsidRPr="00E46B1D">
        <w:rPr>
          <w:sz w:val="32"/>
          <w:szCs w:val="32"/>
        </w:rPr>
        <w:t>Introduzione</w:t>
      </w:r>
    </w:p>
    <w:p w:rsidR="00987D0A" w:rsidRDefault="00DD4816">
      <w:r>
        <w:t xml:space="preserve">Questo documento raccoglie tutti i requisiti di </w:t>
      </w:r>
      <w:r>
        <w:rPr>
          <w:i/>
        </w:rPr>
        <w:t xml:space="preserve">Time </w:t>
      </w:r>
      <w:proofErr w:type="spellStart"/>
      <w:r>
        <w:rPr>
          <w:i/>
        </w:rPr>
        <w:t>Logging</w:t>
      </w:r>
      <w:proofErr w:type="spellEnd"/>
      <w:r>
        <w:t xml:space="preserve"> non descritti nei casi d’uso.</w:t>
      </w:r>
    </w:p>
    <w:p w:rsidR="00987D0A" w:rsidRDefault="00DD4816">
      <w:pPr>
        <w:pStyle w:val="Titolo3"/>
      </w:pPr>
      <w:r>
        <w:t>Funzionalità</w:t>
      </w:r>
    </w:p>
    <w:p w:rsidR="00987D0A" w:rsidRDefault="00987D0A"/>
    <w:p w:rsidR="00987D0A" w:rsidRDefault="00DD4816">
      <w:pPr>
        <w:pStyle w:val="Paragrafoelenco"/>
        <w:numPr>
          <w:ilvl w:val="0"/>
          <w:numId w:val="1"/>
        </w:numPr>
      </w:pPr>
      <w:r>
        <w:t>Definire regole per il calcolo degli stipendi</w:t>
      </w:r>
    </w:p>
    <w:p w:rsidR="00987D0A" w:rsidRDefault="00DD4816">
      <w:pPr>
        <w:pStyle w:val="Paragrafoelenco"/>
        <w:numPr>
          <w:ilvl w:val="0"/>
          <w:numId w:val="1"/>
        </w:numPr>
      </w:pPr>
      <w:r>
        <w:t>Definire regole per il calcolo della fattura</w:t>
      </w:r>
    </w:p>
    <w:p w:rsidR="00987D0A" w:rsidRDefault="00DD4816">
      <w:pPr>
        <w:pStyle w:val="Paragrafoelenco"/>
        <w:numPr>
          <w:ilvl w:val="0"/>
          <w:numId w:val="1"/>
        </w:numPr>
      </w:pPr>
      <w:r>
        <w:t>Salvare lo storico dei progetti passati</w:t>
      </w:r>
    </w:p>
    <w:p w:rsidR="00987D0A" w:rsidRDefault="00987D0A">
      <w:pPr>
        <w:pStyle w:val="Paragrafoelenco"/>
      </w:pPr>
    </w:p>
    <w:p w:rsidR="00987D0A" w:rsidRDefault="00DD4816">
      <w:pPr>
        <w:pStyle w:val="Titolo3"/>
      </w:pPr>
      <w:proofErr w:type="spellStart"/>
      <w:r>
        <w:t>Logging</w:t>
      </w:r>
      <w:proofErr w:type="spellEnd"/>
      <w:r>
        <w:t xml:space="preserve"> e gestione degli errori</w:t>
      </w:r>
    </w:p>
    <w:p w:rsidR="00987D0A" w:rsidRDefault="00DD4816">
      <w:r>
        <w:t>Feedback per l’utente circa eventuali errori nell’autenticazione effettuato tramite l’ausilio di apposite finestre di dialogo.</w:t>
      </w:r>
    </w:p>
    <w:p w:rsidR="00987D0A" w:rsidRDefault="00DD4816">
      <w:pPr>
        <w:pStyle w:val="Titolo3"/>
      </w:pPr>
      <w:r>
        <w:t>Regole Inseribili</w:t>
      </w:r>
    </w:p>
    <w:p w:rsidR="00987D0A" w:rsidRDefault="00DD4816">
      <w:pPr>
        <w:pStyle w:val="Titolo3"/>
      </w:pPr>
      <w:r>
        <w:t>Sicurezza</w:t>
      </w:r>
    </w:p>
    <w:p w:rsidR="00987D0A" w:rsidRDefault="00DD4816">
      <w:r>
        <w:t xml:space="preserve">Tutti le funzionalità fornite dall’applicazione richiedono l’autenticazione da parte dell’utente. </w:t>
      </w:r>
    </w:p>
    <w:p w:rsidR="00987D0A" w:rsidRPr="00E46B1D" w:rsidRDefault="00DD4816">
      <w:pPr>
        <w:pStyle w:val="Titolo2"/>
        <w:rPr>
          <w:sz w:val="32"/>
        </w:rPr>
      </w:pPr>
      <w:r w:rsidRPr="00E46B1D">
        <w:rPr>
          <w:sz w:val="32"/>
        </w:rPr>
        <w:t>Usabilità</w:t>
      </w:r>
    </w:p>
    <w:p w:rsidR="00987D0A" w:rsidRDefault="00DD4816">
      <w:pPr>
        <w:pStyle w:val="Titolo3"/>
      </w:pPr>
      <w:r>
        <w:t>Fattori umani</w:t>
      </w:r>
    </w:p>
    <w:p w:rsidR="00987D0A" w:rsidRDefault="00DD4816">
      <w:r>
        <w:t>L’applicazione, collocandosi in un contesto lavorativo come un ufficio, sarà eseguita su un pc desktop, laptop o notebook.  L’utente utilizza il sistema per tenere traccia delle ore lavorative o gestire progetti e sotto-progetti, quindi l’utilizzo dell’applicazione avviene contestualmente ad altre attività lavorative.</w:t>
      </w:r>
    </w:p>
    <w:p w:rsidR="00987D0A" w:rsidRDefault="00DD4816">
      <w:pPr>
        <w:pStyle w:val="Titolo2"/>
      </w:pPr>
      <w:r w:rsidRPr="00E46B1D">
        <w:rPr>
          <w:sz w:val="32"/>
        </w:rPr>
        <w:lastRenderedPageBreak/>
        <w:t>Affidabilità</w:t>
      </w:r>
    </w:p>
    <w:p w:rsidR="00987D0A" w:rsidRDefault="00DD4816">
      <w:pPr>
        <w:pStyle w:val="Titolo3"/>
      </w:pPr>
      <w:proofErr w:type="spellStart"/>
      <w:r>
        <w:t>Ripristinabilità</w:t>
      </w:r>
      <w:proofErr w:type="spellEnd"/>
    </w:p>
    <w:p w:rsidR="00987D0A" w:rsidRDefault="00DD4816">
      <w:r>
        <w:t>I dati di interesse sono salvati tempestivamente su un apposito database. In caso di fallimento del sistema viene ripristinato lo stato precedentemente salvato sul DB.</w:t>
      </w:r>
    </w:p>
    <w:p w:rsidR="00987D0A" w:rsidRDefault="00DD4816">
      <w:r>
        <w:t>Backup del DB in questione vengono effettuati periodicamente.</w:t>
      </w:r>
    </w:p>
    <w:p w:rsidR="00987D0A" w:rsidRDefault="00DD4816">
      <w:pPr>
        <w:pStyle w:val="Titolo3"/>
      </w:pPr>
      <w:r>
        <w:t>Prestazioni</w:t>
      </w:r>
    </w:p>
    <w:p w:rsidR="00987D0A" w:rsidRDefault="00DD4816">
      <w:r>
        <w:t>Il sistema è in grado di agevolare l’inserimento di nuovi record in breve tempo, in modo da agevolare le attività lavorative.</w:t>
      </w:r>
    </w:p>
    <w:p w:rsidR="00987D0A" w:rsidRDefault="00DD4816">
      <w:pPr>
        <w:pStyle w:val="Titolo2"/>
      </w:pPr>
      <w:r w:rsidRPr="00E46B1D">
        <w:rPr>
          <w:sz w:val="32"/>
        </w:rPr>
        <w:t>Sostenibilità</w:t>
      </w:r>
    </w:p>
    <w:p w:rsidR="00987D0A" w:rsidRDefault="00DD4816">
      <w:pPr>
        <w:pStyle w:val="Titolo3"/>
      </w:pPr>
      <w:r>
        <w:t>Adattabilità</w:t>
      </w:r>
    </w:p>
    <w:p w:rsidR="00987D0A" w:rsidRDefault="00DD4816">
      <w:r>
        <w:t>L’applicazione è fruibile da diverse tipologie di utenti, in particolare essa è in grado di gestire progetti lavorativi di differente natura.</w:t>
      </w:r>
    </w:p>
    <w:p w:rsidR="00987D0A" w:rsidRDefault="00DD4816">
      <w:pPr>
        <w:pStyle w:val="Titolo3"/>
      </w:pPr>
      <w:r>
        <w:t>Configurabilità</w:t>
      </w:r>
    </w:p>
    <w:p w:rsidR="00987D0A" w:rsidRDefault="00DD4816">
      <w:r>
        <w:t xml:space="preserve">Alcuni utenti possono voler modificare le configurazioni circa la distribuzione del sistema (indirizzi IP di server e client) o circa il DB in uso ( IP, </w:t>
      </w:r>
      <w:proofErr w:type="spellStart"/>
      <w:r>
        <w:t>user</w:t>
      </w:r>
      <w:proofErr w:type="spellEnd"/>
      <w:r>
        <w:t>, password). Il sistema è quindi configurabile e flessibile in relazione a queste necessità.</w:t>
      </w:r>
    </w:p>
    <w:p w:rsidR="00987D0A" w:rsidRDefault="00DD4816">
      <w:pPr>
        <w:pStyle w:val="Titolo3"/>
      </w:pPr>
      <w:r>
        <w:t>Vincoli di implementazione</w:t>
      </w:r>
    </w:p>
    <w:p w:rsidR="00987D0A" w:rsidRDefault="00DD4816">
      <w:r>
        <w:t xml:space="preserve">Il committente del software Time </w:t>
      </w:r>
      <w:proofErr w:type="spellStart"/>
      <w:r>
        <w:t>Logging</w:t>
      </w:r>
      <w:proofErr w:type="spellEnd"/>
      <w:r>
        <w:t xml:space="preserve"> insiste su una soluzione basata su tecnologia Java  poiché sostiene che ciò migliorerà la portabilità e la sostenibilità a lungo termine, oltre alla facilità di sviluppo propria di tale linguaggio.</w:t>
      </w:r>
    </w:p>
    <w:p w:rsidR="00987D0A" w:rsidRPr="00C728C7" w:rsidRDefault="00DD4816">
      <w:pPr>
        <w:pStyle w:val="Titolo2"/>
        <w:rPr>
          <w:sz w:val="32"/>
          <w:szCs w:val="32"/>
        </w:rPr>
      </w:pPr>
      <w:r w:rsidRPr="00C728C7">
        <w:rPr>
          <w:sz w:val="32"/>
          <w:szCs w:val="32"/>
        </w:rPr>
        <w:t>Componenti acquistati</w:t>
      </w:r>
    </w:p>
    <w:p w:rsidR="00E46B1D" w:rsidRPr="00E46B1D" w:rsidRDefault="00E46B1D" w:rsidP="00E46B1D"/>
    <w:p w:rsidR="00987D0A" w:rsidRDefault="00DD4816">
      <w:pPr>
        <w:pStyle w:val="Titolo2"/>
      </w:pPr>
      <w:r w:rsidRPr="00C728C7">
        <w:rPr>
          <w:sz w:val="32"/>
          <w:szCs w:val="32"/>
        </w:rPr>
        <w:t>Componenti</w:t>
      </w:r>
      <w:r>
        <w:t xml:space="preserve"> </w:t>
      </w:r>
      <w:proofErr w:type="spellStart"/>
      <w:r w:rsidRPr="00E46B1D">
        <w:rPr>
          <w:sz w:val="32"/>
        </w:rPr>
        <w:t>OpenSource</w:t>
      </w:r>
      <w:proofErr w:type="spellEnd"/>
    </w:p>
    <w:p w:rsidR="00987D0A" w:rsidRDefault="00DD4816">
      <w:r>
        <w:t>Per questo progetto si vuole massimizzare l'utilizzo di componenti open source e gratuiti con tecnologia Java.</w:t>
      </w:r>
    </w:p>
    <w:p w:rsidR="00987D0A" w:rsidRDefault="00DD4816">
      <w:r>
        <w:t xml:space="preserve"> Si consigliano i seguenti strumenti come probabili candidati:</w:t>
      </w:r>
    </w:p>
    <w:p w:rsidR="00987D0A" w:rsidRDefault="00DD4816">
      <w:pPr>
        <w:pStyle w:val="Paragrafoelenco"/>
        <w:numPr>
          <w:ilvl w:val="0"/>
          <w:numId w:val="2"/>
        </w:numPr>
      </w:pPr>
      <w:proofErr w:type="spellStart"/>
      <w:r>
        <w:t>framework</w:t>
      </w:r>
      <w:proofErr w:type="spellEnd"/>
      <w:r>
        <w:t xml:space="preserve"> Java Swing</w:t>
      </w:r>
    </w:p>
    <w:p w:rsidR="00987D0A" w:rsidRDefault="00DD4816">
      <w:pPr>
        <w:pStyle w:val="Paragrafoelenco"/>
        <w:numPr>
          <w:ilvl w:val="0"/>
          <w:numId w:val="2"/>
        </w:numPr>
      </w:pPr>
      <w:r>
        <w:t xml:space="preserve">piattaforma </w:t>
      </w:r>
      <w:proofErr w:type="spellStart"/>
      <w:r>
        <w:t>Hibernate</w:t>
      </w:r>
      <w:proofErr w:type="spellEnd"/>
    </w:p>
    <w:p w:rsidR="00987D0A" w:rsidRDefault="00DD4816">
      <w:pPr>
        <w:pStyle w:val="Paragrafoelenco"/>
        <w:numPr>
          <w:ilvl w:val="0"/>
          <w:numId w:val="2"/>
        </w:numPr>
      </w:pPr>
      <w:proofErr w:type="spellStart"/>
      <w:r>
        <w:t>toolkit</w:t>
      </w:r>
      <w:proofErr w:type="spellEnd"/>
      <w:r>
        <w:t xml:space="preserve"> ICE</w:t>
      </w:r>
    </w:p>
    <w:p w:rsidR="00987D0A" w:rsidRDefault="00987D0A">
      <w:pPr>
        <w:pStyle w:val="Titolo2"/>
      </w:pPr>
    </w:p>
    <w:p w:rsidR="00987D0A" w:rsidRDefault="00DD4816">
      <w:pPr>
        <w:pStyle w:val="Titolo2"/>
      </w:pPr>
      <w:r w:rsidRPr="00E46B1D">
        <w:rPr>
          <w:sz w:val="32"/>
        </w:rPr>
        <w:t>Interfacce</w:t>
      </w:r>
    </w:p>
    <w:p w:rsidR="00987D0A" w:rsidRDefault="00DD4816">
      <w:pPr>
        <w:pStyle w:val="Titolo3"/>
      </w:pPr>
      <w:r>
        <w:t>Hardware e interfacce significative</w:t>
      </w:r>
    </w:p>
    <w:p w:rsidR="00987D0A" w:rsidRDefault="00DD4816">
      <w:pPr>
        <w:pStyle w:val="Paragrafoelenco"/>
        <w:numPr>
          <w:ilvl w:val="0"/>
          <w:numId w:val="3"/>
        </w:numPr>
      </w:pPr>
      <w:r>
        <w:t>Monitor</w:t>
      </w:r>
    </w:p>
    <w:p w:rsidR="00987D0A" w:rsidRDefault="00DD4816">
      <w:pPr>
        <w:pStyle w:val="Paragrafoelenco"/>
        <w:numPr>
          <w:ilvl w:val="0"/>
          <w:numId w:val="3"/>
        </w:numPr>
      </w:pPr>
      <w:r>
        <w:t>Stampante</w:t>
      </w:r>
    </w:p>
    <w:p w:rsidR="00987D0A" w:rsidRDefault="00DD4816">
      <w:pPr>
        <w:pStyle w:val="Titolo3"/>
      </w:pPr>
      <w:r>
        <w:lastRenderedPageBreak/>
        <w:t>Interfacce software</w:t>
      </w:r>
    </w:p>
    <w:p w:rsidR="00987D0A" w:rsidRDefault="00987D0A"/>
    <w:p w:rsidR="00987D0A" w:rsidRDefault="00DD4816">
      <w:r>
        <w:t>Al momento non presenti.</w:t>
      </w:r>
    </w:p>
    <w:p w:rsidR="00987D0A" w:rsidRPr="00C728C7" w:rsidRDefault="00DD4816">
      <w:pPr>
        <w:pStyle w:val="Titolo2"/>
        <w:rPr>
          <w:sz w:val="32"/>
          <w:szCs w:val="32"/>
        </w:rPr>
      </w:pPr>
      <w:r w:rsidRPr="00C728C7">
        <w:rPr>
          <w:sz w:val="32"/>
          <w:szCs w:val="32"/>
        </w:rPr>
        <w:t>Aspetti legali</w:t>
      </w:r>
    </w:p>
    <w:p w:rsidR="00987D0A" w:rsidRDefault="00DD4816">
      <w:r>
        <w:t>Si consiglia l'uso di alcuni componenti open source, se le loro restrizioni di licenza possono essere risolte in modo da consentire la rivendita di prodotti che comprendono software open source.</w:t>
      </w:r>
    </w:p>
    <w:p w:rsidR="00987D0A" w:rsidRDefault="00987D0A">
      <w:pPr>
        <w:pStyle w:val="Titolo2"/>
      </w:pPr>
    </w:p>
    <w:p w:rsidR="00987D0A" w:rsidRPr="00C728C7" w:rsidRDefault="00DD4816">
      <w:pPr>
        <w:pStyle w:val="Titolo2"/>
        <w:rPr>
          <w:sz w:val="32"/>
          <w:szCs w:val="32"/>
        </w:rPr>
      </w:pPr>
      <w:r w:rsidRPr="00C728C7">
        <w:rPr>
          <w:sz w:val="32"/>
          <w:szCs w:val="32"/>
        </w:rPr>
        <w:t>Regole specifiche di dominio (di Business) specifiche dell'applicazione</w:t>
      </w:r>
    </w:p>
    <w:p w:rsidR="00987D0A" w:rsidRDefault="00DD4816">
      <w:r>
        <w:t>(Vedere il documento regole di business separato per le regole generali).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Regola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Modificabilità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Sorgente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R1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Calcol</w:t>
            </w:r>
            <w:r w:rsidR="007B794C">
              <w:t>o</w:t>
            </w:r>
            <w:r>
              <w:t xml:space="preserve"> </w:t>
            </w:r>
            <w:r w:rsidR="007B794C">
              <w:t>del</w:t>
            </w:r>
            <w:r>
              <w:t>lo stipendio</w:t>
            </w:r>
            <w:r w:rsidR="007B794C">
              <w:t>.</w:t>
            </w:r>
          </w:p>
          <w:p w:rsidR="00917DF4" w:rsidRDefault="00917DF4">
            <w:pPr>
              <w:spacing w:after="0" w:line="240" w:lineRule="auto"/>
              <w:jc w:val="both"/>
            </w:pPr>
          </w:p>
          <w:p w:rsidR="00917DF4" w:rsidRDefault="00917DF4" w:rsidP="000A6F15">
            <w:pPr>
              <w:spacing w:after="0" w:line="240" w:lineRule="auto"/>
              <w:jc w:val="both"/>
            </w:pPr>
            <w:r>
              <w:t xml:space="preserve">Ogni </w:t>
            </w:r>
            <w:r w:rsidR="000A6F15">
              <w:t>dipendente  (Manager o Consulente)</w:t>
            </w:r>
            <w:r>
              <w:t xml:space="preserve"> percepisce uno stipendio composto da una </w:t>
            </w:r>
            <w:r w:rsidRPr="00FE2F81">
              <w:rPr>
                <w:i/>
              </w:rPr>
              <w:t>quota fissa</w:t>
            </w:r>
            <w:r>
              <w:t xml:space="preserve">, una </w:t>
            </w:r>
            <w:r w:rsidRPr="00FE2F81">
              <w:rPr>
                <w:i/>
              </w:rPr>
              <w:t>variab</w:t>
            </w:r>
            <w:r w:rsidR="000A6F15" w:rsidRPr="00FE2F81">
              <w:rPr>
                <w:i/>
              </w:rPr>
              <w:t>ile</w:t>
            </w:r>
            <w:r>
              <w:t xml:space="preserve"> ed eventuali </w:t>
            </w:r>
            <w:bookmarkStart w:id="0" w:name="_GoBack"/>
            <w:r w:rsidRPr="005178B8">
              <w:rPr>
                <w:i/>
              </w:rPr>
              <w:t>bonus</w:t>
            </w:r>
            <w:bookmarkEnd w:id="0"/>
            <w:r>
              <w:t>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Media</w:t>
            </w:r>
          </w:p>
          <w:p w:rsidR="00987D0A" w:rsidRDefault="00987D0A">
            <w:pPr>
              <w:spacing w:after="0" w:line="240" w:lineRule="auto"/>
              <w:ind w:firstLine="708"/>
              <w:jc w:val="both"/>
            </w:pPr>
          </w:p>
          <w:p w:rsidR="00987D0A" w:rsidRDefault="00DD4816">
            <w:pPr>
              <w:spacing w:after="0" w:line="240" w:lineRule="auto"/>
              <w:jc w:val="both"/>
            </w:pPr>
            <w:r>
              <w:t>L'azienda può cambiare i parametri all'interno della regola.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Azienda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R2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4D179F" w:rsidP="004D179F">
            <w:pPr>
              <w:spacing w:after="0" w:line="240" w:lineRule="auto"/>
            </w:pPr>
            <w:r>
              <w:t>Calcolo del</w:t>
            </w:r>
            <w:r w:rsidR="00DD4816">
              <w:t>la fattura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Bassa</w:t>
            </w:r>
          </w:p>
          <w:p w:rsidR="00987D0A" w:rsidRDefault="00987D0A">
            <w:pPr>
              <w:spacing w:after="0" w:line="240" w:lineRule="auto"/>
            </w:pPr>
          </w:p>
          <w:p w:rsidR="00987D0A" w:rsidRDefault="00DD4816">
            <w:pPr>
              <w:spacing w:after="0" w:line="240" w:lineRule="auto"/>
            </w:pPr>
            <w:r>
              <w:t>Le regole dell'azienda sono fissate per quel che riguarda la fatturazione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Azienda</w:t>
            </w:r>
          </w:p>
        </w:tc>
      </w:tr>
    </w:tbl>
    <w:p w:rsidR="00987D0A" w:rsidRDefault="00987D0A"/>
    <w:p w:rsidR="00DB3B53" w:rsidRDefault="00DB3B53">
      <w:r>
        <w:br w:type="page"/>
      </w:r>
    </w:p>
    <w:p w:rsidR="00987D0A" w:rsidRDefault="00DD4816">
      <w:pPr>
        <w:pStyle w:val="Titolo2"/>
        <w:rPr>
          <w:sz w:val="32"/>
        </w:rPr>
      </w:pPr>
      <w:r w:rsidRPr="00C728C7">
        <w:rPr>
          <w:sz w:val="32"/>
        </w:rPr>
        <w:lastRenderedPageBreak/>
        <w:t>Informazioni nei domini di interesse</w:t>
      </w:r>
    </w:p>
    <w:p w:rsidR="009679D2" w:rsidRDefault="009679D2" w:rsidP="009679D2"/>
    <w:p w:rsidR="009679D2" w:rsidRDefault="009679D2" w:rsidP="004B26BB">
      <w:pPr>
        <w:pStyle w:val="Titolo3"/>
      </w:pPr>
      <w:r w:rsidRPr="009679D2">
        <w:t>Determinazione dello stipendio</w:t>
      </w:r>
      <w:r>
        <w:t xml:space="preserve"> </w:t>
      </w:r>
    </w:p>
    <w:p w:rsidR="009679D2" w:rsidRDefault="009679D2" w:rsidP="009679D2">
      <w:r>
        <w:t>Oltre alle regole per il calcolo dello stipendio descritte nella sezione delle regole di business si noti che la quota fissa è data dalla posizione ricoperta da ciascun dipendente all’interno dell’azienda</w:t>
      </w:r>
      <w:r w:rsidR="007A7111">
        <w:t>, mentre la quota variabile viene calcolata sulla base delle ore di lavoro effettive maturate.</w:t>
      </w:r>
      <w:r w:rsidR="005C2A22">
        <w:t xml:space="preserve"> Infine, i bonus possono essere assegnati arbitrariamente dall’azienda a ciascun dipendente.</w:t>
      </w:r>
    </w:p>
    <w:p w:rsidR="001B50D5" w:rsidRDefault="001B50D5" w:rsidP="004B26BB">
      <w:pPr>
        <w:pStyle w:val="Titolo3"/>
      </w:pPr>
      <w:r w:rsidRPr="001B50D5">
        <w:t>Imposte sugli stipendi</w:t>
      </w:r>
    </w:p>
    <w:p w:rsidR="001B50D5" w:rsidRDefault="001B50D5" w:rsidP="009679D2">
      <w:r>
        <w:t>Il calcolo delle imposte sugli stipendi può essere molto complesso,</w:t>
      </w:r>
      <w:r w:rsidR="004459A0">
        <w:t xml:space="preserve"> </w:t>
      </w:r>
      <w:r w:rsidR="00DB041F">
        <w:t>anche perché cambia regolarmente in conformità alle leggi.</w:t>
      </w:r>
      <w:r w:rsidR="005D3B90">
        <w:t xml:space="preserve"> Di conseguenza, per ciascuno stipendio, non verranno calcolate le imposte e verrà calcolato lo stipendio al netto delle stesse.</w:t>
      </w:r>
    </w:p>
    <w:p w:rsidR="00562767" w:rsidRPr="001B50D5" w:rsidRDefault="00562767" w:rsidP="009679D2"/>
    <w:sectPr w:rsidR="00562767" w:rsidRPr="001B50D5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B07" w:rsidRDefault="00DA7B07">
      <w:pPr>
        <w:spacing w:after="0" w:line="240" w:lineRule="auto"/>
      </w:pPr>
      <w:r>
        <w:separator/>
      </w:r>
    </w:p>
  </w:endnote>
  <w:endnote w:type="continuationSeparator" w:id="0">
    <w:p w:rsidR="00DA7B07" w:rsidRDefault="00DA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B07" w:rsidRDefault="00DA7B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A7B07" w:rsidRDefault="00DA7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45123"/>
    <w:multiLevelType w:val="multilevel"/>
    <w:tmpl w:val="F70E62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78F2D33"/>
    <w:multiLevelType w:val="multilevel"/>
    <w:tmpl w:val="7046931E"/>
    <w:lvl w:ilvl="0">
      <w:numFmt w:val="bullet"/>
      <w:lvlText w:val="•"/>
      <w:lvlJc w:val="left"/>
      <w:pPr>
        <w:ind w:left="1069" w:hanging="709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785F1AAE"/>
    <w:multiLevelType w:val="multilevel"/>
    <w:tmpl w:val="690A2F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87D0A"/>
    <w:rsid w:val="000A6F15"/>
    <w:rsid w:val="001B50D5"/>
    <w:rsid w:val="00216A73"/>
    <w:rsid w:val="003343F8"/>
    <w:rsid w:val="004459A0"/>
    <w:rsid w:val="004B26BB"/>
    <w:rsid w:val="004D179F"/>
    <w:rsid w:val="005178B8"/>
    <w:rsid w:val="00551603"/>
    <w:rsid w:val="00552333"/>
    <w:rsid w:val="00562767"/>
    <w:rsid w:val="005C2A22"/>
    <w:rsid w:val="005D3B90"/>
    <w:rsid w:val="007A7111"/>
    <w:rsid w:val="007B794C"/>
    <w:rsid w:val="008B3442"/>
    <w:rsid w:val="00917DF4"/>
    <w:rsid w:val="009679D2"/>
    <w:rsid w:val="00987D0A"/>
    <w:rsid w:val="00C728C7"/>
    <w:rsid w:val="00D9729F"/>
    <w:rsid w:val="00DA7B07"/>
    <w:rsid w:val="00DB041F"/>
    <w:rsid w:val="00DB3B53"/>
    <w:rsid w:val="00DD4816"/>
    <w:rsid w:val="00E14273"/>
    <w:rsid w:val="00E46B1D"/>
    <w:rsid w:val="00ED38D5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273"/>
  </w:style>
  <w:style w:type="paragraph" w:styleId="Titolo1">
    <w:name w:val="heading 1"/>
    <w:basedOn w:val="Normale"/>
    <w:next w:val="Normale"/>
    <w:link w:val="Titolo1Carattere"/>
    <w:uiPriority w:val="9"/>
    <w:qFormat/>
    <w:rsid w:val="00E14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4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4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14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14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14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14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E14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4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427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273"/>
    <w:rPr>
      <w:rFonts w:asciiTheme="majorHAnsi" w:eastAsiaTheme="majorEastAsia" w:hAnsiTheme="majorHAnsi" w:cstheme="majorBidi"/>
      <w:b/>
      <w:bCs/>
    </w:rPr>
  </w:style>
  <w:style w:type="paragraph" w:styleId="Paragrafoelenco">
    <w:name w:val="List Paragraph"/>
    <w:basedOn w:val="Normale"/>
    <w:uiPriority w:val="34"/>
    <w:qFormat/>
    <w:rsid w:val="00E1427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14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142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142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142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E142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1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42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42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14273"/>
    <w:rPr>
      <w:b/>
      <w:bCs/>
    </w:rPr>
  </w:style>
  <w:style w:type="character" w:styleId="Enfasicorsivo">
    <w:name w:val="Emphasis"/>
    <w:basedOn w:val="Carpredefinitoparagrafo"/>
    <w:uiPriority w:val="20"/>
    <w:qFormat/>
    <w:rsid w:val="00E14273"/>
    <w:rPr>
      <w:i/>
      <w:iCs/>
    </w:rPr>
  </w:style>
  <w:style w:type="paragraph" w:styleId="Nessunaspaziatura">
    <w:name w:val="No Spacing"/>
    <w:uiPriority w:val="1"/>
    <w:qFormat/>
    <w:rsid w:val="00E1427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14273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427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42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4273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E14273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E14273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E14273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E14273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14273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427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273"/>
  </w:style>
  <w:style w:type="paragraph" w:styleId="Titolo1">
    <w:name w:val="heading 1"/>
    <w:basedOn w:val="Normale"/>
    <w:next w:val="Normale"/>
    <w:link w:val="Titolo1Carattere"/>
    <w:uiPriority w:val="9"/>
    <w:qFormat/>
    <w:rsid w:val="00E14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4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4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14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14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14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14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E14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4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427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273"/>
    <w:rPr>
      <w:rFonts w:asciiTheme="majorHAnsi" w:eastAsiaTheme="majorEastAsia" w:hAnsiTheme="majorHAnsi" w:cstheme="majorBidi"/>
      <w:b/>
      <w:bCs/>
    </w:rPr>
  </w:style>
  <w:style w:type="paragraph" w:styleId="Paragrafoelenco">
    <w:name w:val="List Paragraph"/>
    <w:basedOn w:val="Normale"/>
    <w:uiPriority w:val="34"/>
    <w:qFormat/>
    <w:rsid w:val="00E1427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14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142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142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142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E142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1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42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42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14273"/>
    <w:rPr>
      <w:b/>
      <w:bCs/>
    </w:rPr>
  </w:style>
  <w:style w:type="character" w:styleId="Enfasicorsivo">
    <w:name w:val="Emphasis"/>
    <w:basedOn w:val="Carpredefinitoparagrafo"/>
    <w:uiPriority w:val="20"/>
    <w:qFormat/>
    <w:rsid w:val="00E14273"/>
    <w:rPr>
      <w:i/>
      <w:iCs/>
    </w:rPr>
  </w:style>
  <w:style w:type="paragraph" w:styleId="Nessunaspaziatura">
    <w:name w:val="No Spacing"/>
    <w:uiPriority w:val="1"/>
    <w:qFormat/>
    <w:rsid w:val="00E1427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14273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427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42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4273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E14273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E14273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E14273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E14273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14273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4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9</cp:revision>
  <dcterms:created xsi:type="dcterms:W3CDTF">2013-12-10T08:56:00Z</dcterms:created>
  <dcterms:modified xsi:type="dcterms:W3CDTF">2013-12-10T11:37:00Z</dcterms:modified>
</cp:coreProperties>
</file>