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A4E6" w14:textId="7F6E9F17" w:rsidR="00063129" w:rsidRPr="00B80A3A" w:rsidRDefault="0058491C">
      <w:pPr>
        <w:tabs>
          <w:tab w:val="right" w:pos="8640"/>
        </w:tabs>
        <w:rPr>
          <w:lang w:val="pt-BR"/>
        </w:rPr>
      </w:pPr>
      <w:r>
        <w:rPr>
          <w:noProof/>
          <w:lang w:val="pt-BR"/>
        </w:rPr>
        <mc:AlternateContent>
          <mc:Choice Requires="wps">
            <w:drawing>
              <wp:anchor distT="0" distB="0" distL="114300" distR="114300" simplePos="0" relativeHeight="251658240" behindDoc="1" locked="0" layoutInCell="1" allowOverlap="1" wp14:anchorId="45C75DDC" wp14:editId="414E99CA">
                <wp:simplePos x="0" y="0"/>
                <wp:positionH relativeFrom="page">
                  <wp:posOffset>1082675</wp:posOffset>
                </wp:positionH>
                <wp:positionV relativeFrom="page">
                  <wp:posOffset>957580</wp:posOffset>
                </wp:positionV>
                <wp:extent cx="5562600" cy="133350"/>
                <wp:effectExtent l="0" t="0" r="3175" b="444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133350"/>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0DCC2" id="Rectangle 2" o:spid="_x0000_s1026" style="position:absolute;margin-left:85.25pt;margin-top:75.4pt;width:438pt;height:1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" fillcolor="#339" stroked="f">
                <w10:wrap anchorx="page" anchory="page"/>
              </v:rect>
            </w:pict>
          </mc:Fallback>
        </mc:AlternateContent>
      </w:r>
      <w:r w:rsidR="00063129" w:rsidRPr="00B80A3A">
        <w:rPr>
          <w:lang w:val="pt-BR"/>
        </w:rPr>
        <w:tab/>
      </w:r>
      <w:r>
        <w:rPr>
          <w:noProof/>
          <w:lang w:val="pt-BR"/>
        </w:rPr>
        <mc:AlternateContent>
          <mc:Choice Requires="wps">
            <w:drawing>
              <wp:anchor distT="0" distB="0" distL="114300" distR="114300" simplePos="0" relativeHeight="251657216" behindDoc="1" locked="0" layoutInCell="1" allowOverlap="1" wp14:anchorId="0C68A362" wp14:editId="2F51D0A5">
                <wp:simplePos x="0" y="0"/>
                <wp:positionH relativeFrom="page">
                  <wp:posOffset>1079500</wp:posOffset>
                </wp:positionH>
                <wp:positionV relativeFrom="page">
                  <wp:posOffset>871855</wp:posOffset>
                </wp:positionV>
                <wp:extent cx="2133600" cy="561975"/>
                <wp:effectExtent l="3175" t="0" r="0" b="444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61975"/>
                        </a:xfrm>
                        <a:prstGeom prst="rect">
                          <a:avLst/>
                        </a:prstGeom>
                        <a:pattFill prst="narHorz">
                          <a:fgClr>
                            <a:srgbClr val="D5DAF3"/>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BF0E2" id="Rectangle 3" o:spid="_x0000_s1026" style="position:absolute;margin-left:85pt;margin-top:68.65pt;width:168pt;height:4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" fillcolor="#d5daf3" stroked="f">
                <v:fill r:id="rId10" o:title="" type="pattern"/>
                <w10:wrap anchorx="page" anchory="page"/>
              </v:rect>
            </w:pict>
          </mc:Fallback>
        </mc:AlternateContent>
      </w:r>
    </w:p>
    <w:p w14:paraId="59FDD0A3" w14:textId="0E187B41" w:rsidR="00063129" w:rsidRPr="00B80A3A" w:rsidRDefault="008C6CAE">
      <w:pPr>
        <w:pStyle w:val="Nomedodestinatrio"/>
        <w:rPr>
          <w:lang w:val="pt-BR"/>
        </w:rPr>
      </w:pPr>
      <w:r>
        <w:rPr>
          <w:lang w:val="pt-BR"/>
        </w:rPr>
        <w:t>Vitor Messias (Entrevistador)</w:t>
      </w:r>
    </w:p>
    <w:p w14:paraId="3C059466" w14:textId="1286EB42" w:rsidR="00063129" w:rsidRPr="00B80A3A" w:rsidRDefault="008C6CAE">
      <w:pPr>
        <w:pStyle w:val="Data"/>
        <w:rPr>
          <w:lang w:val="pt-BR"/>
        </w:rPr>
      </w:pPr>
      <w:r>
        <w:rPr>
          <w:lang w:val="pt-BR"/>
        </w:rPr>
        <w:t>09/09/2022</w:t>
      </w:r>
    </w:p>
    <w:p w14:paraId="3D1AEDDD" w14:textId="6414B18A" w:rsidR="00063129" w:rsidRPr="00B80A3A" w:rsidRDefault="008C6CAE">
      <w:pPr>
        <w:pStyle w:val="Endereododestinatrio"/>
        <w:rPr>
          <w:lang w:val="pt-BR"/>
        </w:rPr>
      </w:pPr>
      <w:r>
        <w:rPr>
          <w:lang w:val="pt-BR"/>
        </w:rPr>
        <w:t>Davi de Brito (Entrevistado)</w:t>
      </w:r>
    </w:p>
    <w:p w14:paraId="4D2404D6" w14:textId="47A5BD20" w:rsidR="00063129" w:rsidRPr="00B80A3A" w:rsidRDefault="008C6CAE">
      <w:pPr>
        <w:pStyle w:val="Endereododestinatrio"/>
        <w:rPr>
          <w:lang w:val="pt-BR"/>
        </w:rPr>
      </w:pPr>
      <w:r>
        <w:rPr>
          <w:lang w:val="pt-BR"/>
        </w:rPr>
        <w:t>Auxiliar de Perua</w:t>
      </w:r>
      <w:r w:rsidR="00DB2B84">
        <w:rPr>
          <w:lang w:val="pt-BR"/>
        </w:rPr>
        <w:t xml:space="preserve"> </w:t>
      </w:r>
    </w:p>
    <w:p w14:paraId="79DA5F81" w14:textId="5D6F826F" w:rsidR="00063129" w:rsidRDefault="008C6CAE">
      <w:pPr>
        <w:pStyle w:val="Endereododestinatrio"/>
        <w:rPr>
          <w:lang w:val="pt-BR"/>
        </w:rPr>
      </w:pPr>
      <w:r>
        <w:rPr>
          <w:lang w:val="pt-BR"/>
        </w:rPr>
        <w:t>Van Escolar</w:t>
      </w:r>
    </w:p>
    <w:p w14:paraId="19EBC334" w14:textId="04AC646E" w:rsidR="008C6CAE" w:rsidRDefault="008C6CAE">
      <w:pPr>
        <w:pStyle w:val="Endereododestinatrio"/>
        <w:rPr>
          <w:lang w:val="pt-BR"/>
        </w:rPr>
      </w:pPr>
    </w:p>
    <w:p w14:paraId="6C9E32E9" w14:textId="445F1C01" w:rsidR="008C6CAE" w:rsidRPr="00004E77" w:rsidRDefault="008C6CAE" w:rsidP="008C6CAE">
      <w:pPr>
        <w:pStyle w:val="Endereododestinatrio"/>
        <w:jc w:val="center"/>
        <w:rPr>
          <w:rFonts w:ascii="Segoe UI" w:hAnsi="Segoe UI" w:cs="Segoe UI"/>
          <w:sz w:val="32"/>
          <w:szCs w:val="32"/>
          <w:u w:val="single"/>
          <w:lang w:val="pt-BR"/>
        </w:rPr>
      </w:pPr>
      <w:r w:rsidRPr="00004E77">
        <w:rPr>
          <w:rFonts w:ascii="Segoe UI" w:hAnsi="Segoe UI" w:cs="Segoe UI"/>
          <w:sz w:val="32"/>
          <w:szCs w:val="32"/>
          <w:u w:val="single"/>
          <w:lang w:val="pt-BR"/>
        </w:rPr>
        <w:t>Atividade 1</w:t>
      </w:r>
    </w:p>
    <w:p w14:paraId="0FC22889" w14:textId="77777777" w:rsidR="008C6CAE" w:rsidRPr="008C6CAE" w:rsidRDefault="008C6CAE" w:rsidP="008C6CAE">
      <w:pPr>
        <w:pStyle w:val="Endereododestinatrio"/>
        <w:jc w:val="center"/>
        <w:rPr>
          <w:rFonts w:ascii="Segoe UI" w:hAnsi="Segoe UI" w:cs="Segoe UI"/>
          <w:sz w:val="32"/>
          <w:szCs w:val="32"/>
          <w:lang w:val="pt-BR"/>
        </w:rPr>
      </w:pPr>
    </w:p>
    <w:p w14:paraId="0C140B1C" w14:textId="443A2093" w:rsidR="008C6CAE" w:rsidRPr="00004E77" w:rsidRDefault="008C6CAE" w:rsidP="008C6CAE">
      <w:pPr>
        <w:pStyle w:val="Endereododestinatrio"/>
        <w:numPr>
          <w:ilvl w:val="0"/>
          <w:numId w:val="2"/>
        </w:numPr>
        <w:rPr>
          <w:rFonts w:ascii="Segoe UI" w:hAnsi="Segoe UI" w:cs="Segoe UI"/>
          <w:b/>
          <w:bCs/>
          <w:lang w:val="pt-BR"/>
        </w:rPr>
      </w:pPr>
      <w:r w:rsidRPr="00004E77">
        <w:rPr>
          <w:rFonts w:ascii="Segoe UI" w:hAnsi="Segoe UI" w:cs="Segoe UI"/>
          <w:b/>
          <w:bCs/>
          <w:lang w:val="pt-BR"/>
        </w:rPr>
        <w:t>Entendimento do domínio do problema:</w:t>
      </w:r>
    </w:p>
    <w:p w14:paraId="77FAEB63" w14:textId="643E85D1" w:rsidR="008C6CAE" w:rsidRPr="00004E77" w:rsidRDefault="008C6CAE" w:rsidP="008C6CAE">
      <w:pPr>
        <w:pStyle w:val="Endereododestinatrio"/>
        <w:numPr>
          <w:ilvl w:val="0"/>
          <w:numId w:val="1"/>
        </w:numPr>
        <w:rPr>
          <w:rFonts w:ascii="Segoe UI" w:hAnsi="Segoe UI" w:cs="Segoe UI"/>
          <w:lang w:val="pt-BR"/>
        </w:rPr>
      </w:pPr>
      <w:r w:rsidRPr="00004E77">
        <w:rPr>
          <w:rFonts w:ascii="Segoe UI" w:hAnsi="Segoe UI" w:cs="Segoe UI"/>
          <w:lang w:val="pt-BR"/>
        </w:rPr>
        <w:t>Falta de obediência</w:t>
      </w:r>
      <w:r w:rsidRPr="00004E77">
        <w:rPr>
          <w:rFonts w:ascii="Segoe UI" w:hAnsi="Segoe UI" w:cs="Segoe UI"/>
          <w:lang w:val="pt-BR"/>
        </w:rPr>
        <w:t xml:space="preserve"> </w:t>
      </w:r>
    </w:p>
    <w:p w14:paraId="64958ED3" w14:textId="686345D1" w:rsidR="008C6CAE" w:rsidRPr="00004E77" w:rsidRDefault="008C6CAE" w:rsidP="008C6CAE">
      <w:pPr>
        <w:pStyle w:val="Endereododestinatrio"/>
        <w:numPr>
          <w:ilvl w:val="0"/>
          <w:numId w:val="1"/>
        </w:numPr>
        <w:rPr>
          <w:rFonts w:ascii="Segoe UI" w:hAnsi="Segoe UI" w:cs="Segoe UI"/>
          <w:lang w:val="pt-BR"/>
        </w:rPr>
      </w:pPr>
      <w:r w:rsidRPr="00004E77">
        <w:rPr>
          <w:rFonts w:ascii="Segoe UI" w:hAnsi="Segoe UI" w:cs="Segoe UI"/>
          <w:lang w:val="pt-BR"/>
        </w:rPr>
        <w:t>Horas exaustivas de trabalho</w:t>
      </w:r>
    </w:p>
    <w:p w14:paraId="00680C51" w14:textId="32AD2C89" w:rsidR="008C6CAE" w:rsidRPr="00004E77" w:rsidRDefault="008C6CAE" w:rsidP="008C6CAE">
      <w:pPr>
        <w:pStyle w:val="Endereododestinatrio"/>
        <w:ind w:left="720"/>
        <w:rPr>
          <w:rFonts w:ascii="Segoe UI" w:hAnsi="Segoe UI" w:cs="Segoe UI"/>
          <w:lang w:val="pt-BR"/>
        </w:rPr>
      </w:pPr>
    </w:p>
    <w:p w14:paraId="38924496" w14:textId="0E21392D" w:rsidR="008C6CAE" w:rsidRPr="00004E77" w:rsidRDefault="008C6CAE" w:rsidP="008C6CAE">
      <w:pPr>
        <w:pStyle w:val="Endereododestinatrio"/>
        <w:numPr>
          <w:ilvl w:val="0"/>
          <w:numId w:val="2"/>
        </w:numPr>
        <w:rPr>
          <w:rFonts w:ascii="Segoe UI" w:hAnsi="Segoe UI" w:cs="Segoe UI"/>
          <w:b/>
          <w:bCs/>
          <w:lang w:val="pt-BR"/>
        </w:rPr>
      </w:pPr>
      <w:r w:rsidRPr="00004E77">
        <w:rPr>
          <w:rFonts w:ascii="Segoe UI" w:hAnsi="Segoe UI" w:cs="Segoe UI"/>
          <w:b/>
          <w:bCs/>
          <w:lang w:val="pt-BR"/>
        </w:rPr>
        <w:t>Extração:</w:t>
      </w:r>
    </w:p>
    <w:p w14:paraId="2B9B2148" w14:textId="1F9BB4F5" w:rsidR="008C6CAE" w:rsidRPr="00004E77" w:rsidRDefault="008C6CAE" w:rsidP="008C6CAE">
      <w:pPr>
        <w:pStyle w:val="Endereododestinatrio"/>
        <w:numPr>
          <w:ilvl w:val="0"/>
          <w:numId w:val="3"/>
        </w:numPr>
        <w:rPr>
          <w:rFonts w:ascii="Segoe UI" w:hAnsi="Segoe UI" w:cs="Segoe UI"/>
          <w:lang w:val="pt-BR"/>
        </w:rPr>
      </w:pPr>
      <w:r w:rsidRPr="00004E77">
        <w:rPr>
          <w:rFonts w:ascii="Segoe UI" w:hAnsi="Segoe UI" w:cs="Segoe UI"/>
          <w:lang w:val="pt-BR"/>
        </w:rPr>
        <w:t>Com o que você trabalha?</w:t>
      </w:r>
    </w:p>
    <w:p w14:paraId="3379DA3F" w14:textId="329F15DB" w:rsidR="008C6CAE" w:rsidRPr="00004E77" w:rsidRDefault="008C6CAE" w:rsidP="008C6CAE">
      <w:pPr>
        <w:pStyle w:val="Endereododestinatrio"/>
        <w:numPr>
          <w:ilvl w:val="0"/>
          <w:numId w:val="3"/>
        </w:numPr>
        <w:rPr>
          <w:rFonts w:ascii="Segoe UI" w:hAnsi="Segoe UI" w:cs="Segoe UI"/>
          <w:lang w:val="pt-BR"/>
        </w:rPr>
      </w:pPr>
      <w:r w:rsidRPr="00004E77">
        <w:rPr>
          <w:rFonts w:ascii="Segoe UI" w:hAnsi="Segoe UI" w:cs="Segoe UI"/>
          <w:lang w:val="pt-BR"/>
        </w:rPr>
        <w:t xml:space="preserve">Qual </w:t>
      </w:r>
      <w:r w:rsidRPr="00004E77">
        <w:rPr>
          <w:rFonts w:ascii="Segoe UI" w:hAnsi="Segoe UI" w:cs="Segoe UI"/>
          <w:lang w:val="pt-BR"/>
        </w:rPr>
        <w:t>é</w:t>
      </w:r>
      <w:r w:rsidRPr="00004E77">
        <w:rPr>
          <w:rFonts w:ascii="Segoe UI" w:hAnsi="Segoe UI" w:cs="Segoe UI"/>
          <w:lang w:val="pt-BR"/>
        </w:rPr>
        <w:t xml:space="preserve"> o Público-alvo?</w:t>
      </w:r>
    </w:p>
    <w:p w14:paraId="1C164907" w14:textId="2CBFDC71" w:rsidR="008C6CAE" w:rsidRPr="00004E77" w:rsidRDefault="008C6CAE" w:rsidP="008C6CAE">
      <w:pPr>
        <w:pStyle w:val="Endereododestinatrio"/>
        <w:numPr>
          <w:ilvl w:val="0"/>
          <w:numId w:val="3"/>
        </w:numPr>
        <w:rPr>
          <w:rFonts w:ascii="Segoe UI" w:hAnsi="Segoe UI" w:cs="Segoe UI"/>
          <w:lang w:val="pt-BR"/>
        </w:rPr>
      </w:pPr>
      <w:r w:rsidRPr="00004E77">
        <w:rPr>
          <w:rFonts w:ascii="Segoe UI" w:hAnsi="Segoe UI" w:cs="Segoe UI"/>
          <w:lang w:val="pt-BR"/>
        </w:rPr>
        <w:t>Quais eram as suas atividades?</w:t>
      </w:r>
    </w:p>
    <w:p w14:paraId="5778B497" w14:textId="07B6F20C" w:rsidR="008C6CAE" w:rsidRPr="00004E77" w:rsidRDefault="008C6CAE" w:rsidP="008C6CAE">
      <w:pPr>
        <w:pStyle w:val="Endereododestinatrio"/>
        <w:numPr>
          <w:ilvl w:val="0"/>
          <w:numId w:val="3"/>
        </w:numPr>
        <w:rPr>
          <w:rFonts w:ascii="Segoe UI" w:hAnsi="Segoe UI" w:cs="Segoe UI"/>
          <w:lang w:val="pt-BR"/>
        </w:rPr>
      </w:pPr>
      <w:r w:rsidRPr="00004E77">
        <w:rPr>
          <w:rFonts w:ascii="Segoe UI" w:hAnsi="Segoe UI" w:cs="Segoe UI"/>
          <w:lang w:val="pt-BR"/>
        </w:rPr>
        <w:t xml:space="preserve">O que é preciso para trabalhar com </w:t>
      </w:r>
      <w:r w:rsidRPr="00004E77">
        <w:rPr>
          <w:rFonts w:ascii="Segoe UI" w:hAnsi="Segoe UI" w:cs="Segoe UI"/>
          <w:lang w:val="pt-BR"/>
        </w:rPr>
        <w:t xml:space="preserve">o </w:t>
      </w:r>
      <w:r w:rsidRPr="00004E77">
        <w:rPr>
          <w:rFonts w:ascii="Segoe UI" w:hAnsi="Segoe UI" w:cs="Segoe UI"/>
          <w:lang w:val="pt-BR"/>
        </w:rPr>
        <w:t>transporte escolar?</w:t>
      </w:r>
    </w:p>
    <w:p w14:paraId="10706C29" w14:textId="147F5FB2" w:rsidR="008C6CAE" w:rsidRPr="00004E77" w:rsidRDefault="008C6CAE" w:rsidP="008C6CAE">
      <w:pPr>
        <w:pStyle w:val="Endereododestinatrio"/>
        <w:numPr>
          <w:ilvl w:val="0"/>
          <w:numId w:val="3"/>
        </w:numPr>
        <w:rPr>
          <w:rFonts w:ascii="Segoe UI" w:hAnsi="Segoe UI" w:cs="Segoe UI"/>
          <w:lang w:val="pt-BR"/>
        </w:rPr>
      </w:pPr>
      <w:r w:rsidRPr="00004E77">
        <w:rPr>
          <w:rFonts w:ascii="Segoe UI" w:hAnsi="Segoe UI" w:cs="Segoe UI"/>
          <w:lang w:val="pt-BR"/>
        </w:rPr>
        <w:t xml:space="preserve">Você lidava com algum tipo de problema </w:t>
      </w:r>
      <w:r w:rsidRPr="00004E77">
        <w:rPr>
          <w:rFonts w:ascii="Segoe UI" w:hAnsi="Segoe UI" w:cs="Segoe UI"/>
          <w:lang w:val="pt-BR"/>
        </w:rPr>
        <w:t xml:space="preserve">no </w:t>
      </w:r>
      <w:r w:rsidRPr="00004E77">
        <w:rPr>
          <w:rFonts w:ascii="Segoe UI" w:hAnsi="Segoe UI" w:cs="Segoe UI"/>
          <w:lang w:val="pt-BR"/>
        </w:rPr>
        <w:t>trabalho?</w:t>
      </w:r>
    </w:p>
    <w:p w14:paraId="003A2647" w14:textId="67C9DD5C" w:rsidR="008C6CAE" w:rsidRPr="00004E77" w:rsidRDefault="008C6CAE" w:rsidP="008C6CAE">
      <w:pPr>
        <w:pStyle w:val="Endereododestinatrio"/>
        <w:numPr>
          <w:ilvl w:val="0"/>
          <w:numId w:val="3"/>
        </w:numPr>
        <w:rPr>
          <w:rFonts w:ascii="Segoe UI" w:hAnsi="Segoe UI" w:cs="Segoe UI"/>
          <w:lang w:val="pt-BR"/>
        </w:rPr>
      </w:pPr>
      <w:r w:rsidRPr="00004E77">
        <w:rPr>
          <w:rFonts w:ascii="Segoe UI" w:hAnsi="Segoe UI" w:cs="Segoe UI"/>
          <w:lang w:val="pt-BR"/>
        </w:rPr>
        <w:t xml:space="preserve">Você </w:t>
      </w:r>
      <w:r w:rsidRPr="00004E77">
        <w:rPr>
          <w:rFonts w:ascii="Segoe UI" w:hAnsi="Segoe UI" w:cs="Segoe UI"/>
          <w:lang w:val="pt-BR"/>
        </w:rPr>
        <w:t>utilizava alguma</w:t>
      </w:r>
      <w:r w:rsidRPr="00004E77">
        <w:rPr>
          <w:rFonts w:ascii="Segoe UI" w:hAnsi="Segoe UI" w:cs="Segoe UI"/>
          <w:lang w:val="pt-BR"/>
        </w:rPr>
        <w:t xml:space="preserve"> estratégia para ganhar a confiança das crianças?</w:t>
      </w:r>
    </w:p>
    <w:p w14:paraId="463E0B95" w14:textId="3E6F553F" w:rsidR="008C6CAE" w:rsidRPr="00004E77" w:rsidRDefault="007B4FE5" w:rsidP="008C6CAE">
      <w:pPr>
        <w:pStyle w:val="Endereododestinatrio"/>
        <w:numPr>
          <w:ilvl w:val="0"/>
          <w:numId w:val="3"/>
        </w:numPr>
        <w:rPr>
          <w:rFonts w:ascii="Segoe UI" w:hAnsi="Segoe UI" w:cs="Segoe UI"/>
          <w:lang w:val="pt-BR"/>
        </w:rPr>
      </w:pPr>
      <w:r w:rsidRPr="00004E77">
        <w:rPr>
          <w:rFonts w:ascii="Segoe UI" w:hAnsi="Segoe UI" w:cs="Segoe UI"/>
          <w:lang w:val="pt-BR"/>
        </w:rPr>
        <w:t>Havia</w:t>
      </w:r>
      <w:r w:rsidRPr="00004E77">
        <w:rPr>
          <w:rFonts w:ascii="Segoe UI" w:hAnsi="Segoe UI" w:cs="Segoe UI"/>
          <w:lang w:val="pt-BR"/>
        </w:rPr>
        <w:t xml:space="preserve"> concorrentes?</w:t>
      </w:r>
    </w:p>
    <w:p w14:paraId="4F4D11B5" w14:textId="66F94D1B" w:rsidR="007B4FE5" w:rsidRPr="00004E77" w:rsidRDefault="007B4FE5" w:rsidP="008C6CAE">
      <w:pPr>
        <w:pStyle w:val="Endereododestinatrio"/>
        <w:numPr>
          <w:ilvl w:val="0"/>
          <w:numId w:val="3"/>
        </w:numPr>
        <w:rPr>
          <w:rFonts w:ascii="Segoe UI" w:hAnsi="Segoe UI" w:cs="Segoe UI"/>
          <w:lang w:val="pt-BR"/>
        </w:rPr>
      </w:pPr>
      <w:r w:rsidRPr="00004E77">
        <w:rPr>
          <w:rFonts w:ascii="Segoe UI" w:hAnsi="Segoe UI" w:cs="Segoe UI"/>
          <w:lang w:val="pt-BR"/>
        </w:rPr>
        <w:t>Como eram feitas as escolhas das escolas que vocês atendiam?</w:t>
      </w:r>
    </w:p>
    <w:p w14:paraId="050FFBF3" w14:textId="7C46CF7F" w:rsidR="007B4FE5" w:rsidRPr="00004E77" w:rsidRDefault="007B4FE5" w:rsidP="008C6CAE">
      <w:pPr>
        <w:pStyle w:val="Endereododestinatrio"/>
        <w:numPr>
          <w:ilvl w:val="0"/>
          <w:numId w:val="3"/>
        </w:numPr>
        <w:rPr>
          <w:rFonts w:ascii="Segoe UI" w:hAnsi="Segoe UI" w:cs="Segoe UI"/>
          <w:lang w:val="pt-BR"/>
        </w:rPr>
      </w:pPr>
      <w:r w:rsidRPr="00004E77">
        <w:rPr>
          <w:rFonts w:ascii="Segoe UI" w:hAnsi="Segoe UI" w:cs="Segoe UI"/>
          <w:lang w:val="pt-BR"/>
        </w:rPr>
        <w:t>Como era feito o contato com essas escolas para fornecer o serviço?</w:t>
      </w:r>
    </w:p>
    <w:p w14:paraId="43932D1A" w14:textId="5EB44834" w:rsidR="007B4FE5" w:rsidRPr="00004E77" w:rsidRDefault="007B4FE5" w:rsidP="008C6CAE">
      <w:pPr>
        <w:pStyle w:val="Endereododestinatrio"/>
        <w:numPr>
          <w:ilvl w:val="0"/>
          <w:numId w:val="3"/>
        </w:numPr>
        <w:rPr>
          <w:rFonts w:ascii="Segoe UI" w:hAnsi="Segoe UI" w:cs="Segoe UI"/>
          <w:lang w:val="pt-BR"/>
        </w:rPr>
      </w:pPr>
      <w:r w:rsidRPr="00004E77">
        <w:rPr>
          <w:rFonts w:ascii="Segoe UI" w:hAnsi="Segoe UI" w:cs="Segoe UI"/>
          <w:lang w:val="pt-BR"/>
        </w:rPr>
        <w:t>Vocês utilizavam de algum meio de comunicação para divulgar as vagas na perua?</w:t>
      </w:r>
    </w:p>
    <w:p w14:paraId="4542DEDD" w14:textId="4D2847AA" w:rsidR="007B4FE5" w:rsidRPr="00004E77" w:rsidRDefault="007B4FE5" w:rsidP="008C6CAE">
      <w:pPr>
        <w:pStyle w:val="Endereododestinatrio"/>
        <w:numPr>
          <w:ilvl w:val="0"/>
          <w:numId w:val="3"/>
        </w:numPr>
        <w:rPr>
          <w:rFonts w:ascii="Segoe UI" w:hAnsi="Segoe UI" w:cs="Segoe UI"/>
          <w:lang w:val="pt-BR"/>
        </w:rPr>
      </w:pPr>
      <w:r w:rsidRPr="00004E77">
        <w:rPr>
          <w:rFonts w:ascii="Segoe UI" w:hAnsi="Segoe UI" w:cs="Segoe UI"/>
          <w:lang w:val="pt-BR"/>
        </w:rPr>
        <w:t>Como era feito o controle dos horários?</w:t>
      </w:r>
    </w:p>
    <w:p w14:paraId="1D52117D" w14:textId="02FA6E02" w:rsidR="007B4FE5" w:rsidRPr="00004E77" w:rsidRDefault="007B4FE5" w:rsidP="008C6CAE">
      <w:pPr>
        <w:pStyle w:val="Endereododestinatrio"/>
        <w:numPr>
          <w:ilvl w:val="0"/>
          <w:numId w:val="3"/>
        </w:numPr>
        <w:rPr>
          <w:rFonts w:ascii="Segoe UI" w:hAnsi="Segoe UI" w:cs="Segoe UI"/>
          <w:lang w:val="pt-BR"/>
        </w:rPr>
      </w:pPr>
      <w:r w:rsidRPr="00004E77">
        <w:rPr>
          <w:rFonts w:ascii="Segoe UI" w:hAnsi="Segoe UI" w:cs="Segoe UI"/>
          <w:lang w:val="pt-BR"/>
        </w:rPr>
        <w:t>Para quantas crianças vocês prestavam o serviço de transporte?</w:t>
      </w:r>
    </w:p>
    <w:p w14:paraId="5C5AE93D" w14:textId="3775E9BE" w:rsidR="007B4FE5" w:rsidRPr="00004E77" w:rsidRDefault="007B4FE5" w:rsidP="008C6CAE">
      <w:pPr>
        <w:pStyle w:val="Endereododestinatrio"/>
        <w:numPr>
          <w:ilvl w:val="0"/>
          <w:numId w:val="3"/>
        </w:numPr>
        <w:rPr>
          <w:rFonts w:ascii="Segoe UI" w:hAnsi="Segoe UI" w:cs="Segoe UI"/>
          <w:lang w:val="pt-BR"/>
        </w:rPr>
      </w:pPr>
      <w:r w:rsidRPr="00004E77">
        <w:rPr>
          <w:rFonts w:ascii="Segoe UI" w:hAnsi="Segoe UI" w:cs="Segoe UI"/>
          <w:lang w:val="pt-BR"/>
        </w:rPr>
        <w:t>O veículo era confortável e moderno?</w:t>
      </w:r>
    </w:p>
    <w:p w14:paraId="4194F850" w14:textId="77777777" w:rsidR="007B4FE5" w:rsidRPr="00004E77" w:rsidRDefault="007B4FE5" w:rsidP="007B4FE5">
      <w:pPr>
        <w:pStyle w:val="Endereododestinatrio"/>
        <w:ind w:left="1440"/>
        <w:rPr>
          <w:rFonts w:ascii="Segoe UI" w:hAnsi="Segoe UI" w:cs="Segoe UI"/>
          <w:lang w:val="pt-BR"/>
        </w:rPr>
      </w:pPr>
    </w:p>
    <w:p w14:paraId="3D210A95" w14:textId="18AD3BD0" w:rsidR="007B4FE5" w:rsidRPr="00004E77" w:rsidRDefault="007B4FE5" w:rsidP="007B4FE5">
      <w:pPr>
        <w:pStyle w:val="Endereododestinatrio"/>
        <w:numPr>
          <w:ilvl w:val="0"/>
          <w:numId w:val="2"/>
        </w:numPr>
        <w:rPr>
          <w:rFonts w:ascii="Segoe UI" w:hAnsi="Segoe UI" w:cs="Segoe UI"/>
          <w:b/>
          <w:bCs/>
          <w:lang w:val="pt-BR"/>
        </w:rPr>
      </w:pPr>
      <w:r w:rsidRPr="00004E77">
        <w:rPr>
          <w:rFonts w:ascii="Segoe UI" w:hAnsi="Segoe UI" w:cs="Segoe UI"/>
          <w:b/>
          <w:bCs/>
          <w:lang w:val="pt-BR"/>
        </w:rPr>
        <w:t>Análise de requisitos:</w:t>
      </w:r>
    </w:p>
    <w:p w14:paraId="48DC5070" w14:textId="2BFC627E" w:rsidR="007B4FE5" w:rsidRPr="00004E77" w:rsidRDefault="007B4FE5" w:rsidP="007B4FE5">
      <w:pPr>
        <w:pStyle w:val="Endereododestinatrio"/>
        <w:numPr>
          <w:ilvl w:val="0"/>
          <w:numId w:val="4"/>
        </w:numPr>
        <w:rPr>
          <w:rFonts w:ascii="Segoe UI" w:hAnsi="Segoe UI" w:cs="Segoe UI"/>
          <w:lang w:val="pt-BR"/>
        </w:rPr>
      </w:pPr>
      <w:r w:rsidRPr="00004E77">
        <w:rPr>
          <w:rFonts w:ascii="Segoe UI" w:hAnsi="Segoe UI" w:cs="Segoe UI"/>
          <w:lang w:val="pt-BR"/>
        </w:rPr>
        <w:t>Como solucionar a falta de obediência?</w:t>
      </w:r>
    </w:p>
    <w:p w14:paraId="0C5B5517" w14:textId="77777777" w:rsidR="007B4FE5" w:rsidRPr="00004E77" w:rsidRDefault="007B4FE5" w:rsidP="007B4FE5">
      <w:pPr>
        <w:pStyle w:val="Endereododestinatrio"/>
        <w:ind w:left="1080"/>
        <w:rPr>
          <w:rFonts w:ascii="Segoe UI" w:hAnsi="Segoe UI" w:cs="Segoe UI"/>
          <w:lang w:val="pt-BR"/>
        </w:rPr>
      </w:pPr>
    </w:p>
    <w:p w14:paraId="58FFAA7B" w14:textId="5DD91262" w:rsidR="007B4FE5" w:rsidRPr="00004E77" w:rsidRDefault="007B4FE5" w:rsidP="007B4FE5">
      <w:pPr>
        <w:pStyle w:val="Endereododestinatrio"/>
        <w:ind w:left="1440"/>
        <w:rPr>
          <w:rFonts w:ascii="Segoe UI" w:hAnsi="Segoe UI" w:cs="Segoe UI"/>
          <w:lang w:val="pt-BR"/>
        </w:rPr>
      </w:pPr>
      <w:r w:rsidRPr="00004E77">
        <w:rPr>
          <w:rFonts w:ascii="Segoe UI" w:hAnsi="Segoe UI" w:cs="Segoe UI"/>
          <w:lang w:val="pt-BR"/>
        </w:rPr>
        <w:t xml:space="preserve">Para a solução do problema em relação a falta de obediência pensamos em fazer uma instalação de uma TV na perua para que as crianças assistam canais educativos e foquem sua atenção enquanto estão no transporte escolar.  E sempre reportar para os tutores a falta de obediência e alertar que tais atitudes não serão aceitas naquela van escolar e que </w:t>
      </w:r>
      <w:r w:rsidRPr="00004E77">
        <w:rPr>
          <w:rFonts w:ascii="Segoe UI" w:hAnsi="Segoe UI" w:cs="Segoe UI"/>
          <w:lang w:val="pt-BR"/>
        </w:rPr>
        <w:t>são</w:t>
      </w:r>
      <w:r w:rsidRPr="00004E77">
        <w:rPr>
          <w:rFonts w:ascii="Segoe UI" w:hAnsi="Segoe UI" w:cs="Segoe UI"/>
          <w:lang w:val="pt-BR"/>
        </w:rPr>
        <w:t xml:space="preserve"> </w:t>
      </w:r>
      <w:r w:rsidRPr="00004E77">
        <w:rPr>
          <w:rFonts w:ascii="Segoe UI" w:hAnsi="Segoe UI" w:cs="Segoe UI"/>
          <w:lang w:val="pt-BR"/>
        </w:rPr>
        <w:t>necessários os responsáveis</w:t>
      </w:r>
      <w:r w:rsidRPr="00004E77">
        <w:rPr>
          <w:rFonts w:ascii="Segoe UI" w:hAnsi="Segoe UI" w:cs="Segoe UI"/>
          <w:lang w:val="pt-BR"/>
        </w:rPr>
        <w:t xml:space="preserve"> fazerem a correção.</w:t>
      </w:r>
    </w:p>
    <w:p w14:paraId="7C04B0D1" w14:textId="5B003F21" w:rsidR="007B4FE5" w:rsidRPr="00004E77" w:rsidRDefault="007B4FE5" w:rsidP="007B4FE5">
      <w:pPr>
        <w:pStyle w:val="Endereododestinatrio"/>
        <w:ind w:left="1440"/>
        <w:rPr>
          <w:rFonts w:ascii="Segoe UI" w:hAnsi="Segoe UI" w:cs="Segoe UI"/>
          <w:lang w:val="pt-BR"/>
        </w:rPr>
      </w:pPr>
    </w:p>
    <w:p w14:paraId="3382C2E9" w14:textId="70CEB260" w:rsidR="007B4FE5" w:rsidRPr="00004E77" w:rsidRDefault="007B4FE5" w:rsidP="007B4FE5">
      <w:pPr>
        <w:pStyle w:val="Endereododestinatrio"/>
        <w:numPr>
          <w:ilvl w:val="0"/>
          <w:numId w:val="4"/>
        </w:numPr>
        <w:rPr>
          <w:rFonts w:ascii="Segoe UI" w:hAnsi="Segoe UI" w:cs="Segoe UI"/>
          <w:lang w:val="pt-BR"/>
        </w:rPr>
      </w:pPr>
      <w:r w:rsidRPr="00004E77">
        <w:rPr>
          <w:rFonts w:ascii="Segoe UI" w:hAnsi="Segoe UI" w:cs="Segoe UI"/>
          <w:lang w:val="pt-BR"/>
        </w:rPr>
        <w:t>Como solucionar as horas exaustivas de trabalho?</w:t>
      </w:r>
    </w:p>
    <w:p w14:paraId="449E043C" w14:textId="7D155945" w:rsidR="007B4FE5" w:rsidRPr="00004E77" w:rsidRDefault="007B4FE5" w:rsidP="007B4FE5">
      <w:pPr>
        <w:pStyle w:val="Endereododestinatrio"/>
        <w:ind w:left="1440"/>
        <w:rPr>
          <w:rFonts w:ascii="Segoe UI" w:hAnsi="Segoe UI" w:cs="Segoe UI"/>
          <w:lang w:val="pt-BR"/>
        </w:rPr>
      </w:pPr>
    </w:p>
    <w:p w14:paraId="370EA65A" w14:textId="60CB7746" w:rsidR="007B4FE5" w:rsidRPr="00004E77" w:rsidRDefault="007B4FE5" w:rsidP="007B4FE5">
      <w:pPr>
        <w:pStyle w:val="Endereododestinatrio"/>
        <w:ind w:left="1440"/>
        <w:rPr>
          <w:rFonts w:ascii="Segoe UI" w:hAnsi="Segoe UI" w:cs="Segoe UI"/>
          <w:lang w:val="pt-BR"/>
        </w:rPr>
      </w:pPr>
      <w:r w:rsidRPr="00004E77">
        <w:rPr>
          <w:rFonts w:ascii="Segoe UI" w:hAnsi="Segoe UI" w:cs="Segoe UI"/>
          <w:lang w:val="pt-BR"/>
        </w:rPr>
        <w:t xml:space="preserve">O excesso de trabalho é uma das principais causas de problemas de saúde mental atualmente e altas cargas de stress. Uma solução seria eliminar o desnecessário e planejem o seu dia utilizando tecnologia. Algumas ferramentas podem te auxiliar, como: calendário online, checklists, aplicativos em geral ou até mesmo o alarme do celular! Rotinas estabelecidas por </w:t>
      </w:r>
      <w:r w:rsidRPr="00004E77">
        <w:rPr>
          <w:rFonts w:ascii="Segoe UI" w:hAnsi="Segoe UI" w:cs="Segoe UI"/>
          <w:lang w:val="pt-BR"/>
        </w:rPr>
        <w:lastRenderedPageBreak/>
        <w:t>hábitos positivos ajudam você a manter a organização em dia, com motivação e disciplina.</w:t>
      </w:r>
    </w:p>
    <w:p w14:paraId="78AB9EC7" w14:textId="6AF73D23" w:rsidR="007B4FE5" w:rsidRPr="00004E77" w:rsidRDefault="007B4FE5" w:rsidP="007B4FE5">
      <w:pPr>
        <w:pStyle w:val="Endereododestinatrio"/>
        <w:rPr>
          <w:rFonts w:ascii="Segoe UI" w:hAnsi="Segoe UI" w:cs="Segoe UI"/>
          <w:lang w:val="pt-BR"/>
        </w:rPr>
      </w:pPr>
    </w:p>
    <w:p w14:paraId="29F169DE" w14:textId="21469F94" w:rsidR="007B4FE5" w:rsidRPr="00004E77" w:rsidRDefault="007B4FE5" w:rsidP="007B4FE5">
      <w:pPr>
        <w:pStyle w:val="Endereododestinatrio"/>
        <w:numPr>
          <w:ilvl w:val="0"/>
          <w:numId w:val="2"/>
        </w:numPr>
        <w:rPr>
          <w:rFonts w:ascii="Segoe UI" w:hAnsi="Segoe UI" w:cs="Segoe UI"/>
          <w:b/>
          <w:bCs/>
          <w:lang w:val="pt-BR"/>
        </w:rPr>
      </w:pPr>
      <w:r w:rsidRPr="00004E77">
        <w:rPr>
          <w:rFonts w:ascii="Segoe UI" w:hAnsi="Segoe UI" w:cs="Segoe UI"/>
          <w:b/>
          <w:bCs/>
          <w:lang w:val="pt-BR"/>
        </w:rPr>
        <w:t>Especiação/Condução/Entrevista:</w:t>
      </w:r>
    </w:p>
    <w:p w14:paraId="2D64AEF3" w14:textId="12712A6F" w:rsidR="007B4FE5" w:rsidRPr="00004E77" w:rsidRDefault="007B4FE5" w:rsidP="007B4FE5">
      <w:pPr>
        <w:pStyle w:val="Endereododestinatrio"/>
        <w:numPr>
          <w:ilvl w:val="0"/>
          <w:numId w:val="4"/>
        </w:numPr>
        <w:rPr>
          <w:rFonts w:ascii="Segoe UI" w:hAnsi="Segoe UI" w:cs="Segoe UI"/>
          <w:lang w:val="pt-BR"/>
        </w:rPr>
      </w:pPr>
      <w:r w:rsidRPr="00004E77">
        <w:rPr>
          <w:rFonts w:ascii="Segoe UI" w:hAnsi="Segoe UI" w:cs="Segoe UI"/>
          <w:lang w:val="pt-BR"/>
        </w:rPr>
        <w:t>Arquivo de áudio (Em anexo)</w:t>
      </w:r>
    </w:p>
    <w:p w14:paraId="1A75AE65" w14:textId="2FB00E27" w:rsidR="007B4FE5" w:rsidRPr="00004E77" w:rsidRDefault="007B4FE5" w:rsidP="007B4FE5">
      <w:pPr>
        <w:pStyle w:val="Endereododestinatrio"/>
        <w:rPr>
          <w:rFonts w:ascii="Segoe UI" w:hAnsi="Segoe UI" w:cs="Segoe UI"/>
          <w:lang w:val="pt-BR"/>
        </w:rPr>
      </w:pPr>
    </w:p>
    <w:p w14:paraId="101BCBDE" w14:textId="0ECA7469" w:rsidR="007B4FE5" w:rsidRPr="00004E77" w:rsidRDefault="007B4FE5" w:rsidP="007B4FE5">
      <w:pPr>
        <w:pStyle w:val="Endereododestinatrio"/>
        <w:numPr>
          <w:ilvl w:val="0"/>
          <w:numId w:val="2"/>
        </w:numPr>
        <w:rPr>
          <w:rFonts w:ascii="Segoe UI" w:hAnsi="Segoe UI" w:cs="Segoe UI"/>
          <w:b/>
          <w:bCs/>
          <w:lang w:val="pt-BR"/>
        </w:rPr>
      </w:pPr>
      <w:r w:rsidRPr="00004E77">
        <w:rPr>
          <w:rFonts w:ascii="Segoe UI" w:hAnsi="Segoe UI" w:cs="Segoe UI"/>
          <w:b/>
          <w:bCs/>
          <w:lang w:val="pt-BR"/>
        </w:rPr>
        <w:t>Validade/Finalizar:</w:t>
      </w:r>
    </w:p>
    <w:p w14:paraId="07E0A3CF" w14:textId="4BD6E037" w:rsidR="007B4FE5" w:rsidRPr="00004E77" w:rsidRDefault="007B4FE5" w:rsidP="007B4FE5">
      <w:pPr>
        <w:pStyle w:val="Endereododestinatrio"/>
        <w:numPr>
          <w:ilvl w:val="0"/>
          <w:numId w:val="4"/>
        </w:numPr>
        <w:rPr>
          <w:rFonts w:ascii="Segoe UI" w:hAnsi="Segoe UI" w:cs="Segoe UI"/>
          <w:lang w:val="pt-BR"/>
        </w:rPr>
      </w:pPr>
      <w:r w:rsidRPr="00004E77">
        <w:rPr>
          <w:rFonts w:ascii="Segoe UI" w:hAnsi="Segoe UI" w:cs="Segoe UI"/>
          <w:lang w:val="pt-BR"/>
        </w:rPr>
        <w:t xml:space="preserve">Trabalhar com transporte escolar tem sido a escolha de muitas pessoas que desejam ter um negócio próprio. Flexibilidade de horário, independência financeira e um público que cresce cada vez mais são algumas das vantagens oferecidas por esse ramo. A primeira coisa necessária é ter um veículo para levar as crianças/adolescentes. Porém, também é preciso levar em consideração outras questões antes de trabalhar com van escolar. O nosso entrevistado Davi nos deu uma visão clara do dia a dia com esse tipo de serviço. Quem pretende trabalhar com transporte escolar precisa estar ciente de que terá de lidar tanto com as crianças quanto os pais delas. Manter um bom relacionamento sem dúvida pode fazer toda a diferença. Escute o que eles têm a dizer e busque sempre oferecer o melhor serviço. Além disso, você contará com um mercado que cresce cada vez mais. Mas, para isso, é fundamental ter um bom veículo, confortável e moderno </w:t>
      </w:r>
      <w:r w:rsidR="003669AC" w:rsidRPr="00004E77">
        <w:rPr>
          <w:rFonts w:ascii="Segoe UI" w:hAnsi="Segoe UI" w:cs="Segoe UI"/>
          <w:lang w:val="pt-BR"/>
        </w:rPr>
        <w:t>e</w:t>
      </w:r>
      <w:r w:rsidRPr="00004E77">
        <w:rPr>
          <w:rFonts w:ascii="Segoe UI" w:hAnsi="Segoe UI" w:cs="Segoe UI"/>
          <w:lang w:val="pt-BR"/>
        </w:rPr>
        <w:t xml:space="preserve"> manter uma mensalidade acessível. Entrar em contato com as escolas mais próximas de seu negócio pode ser uma boa alternativa para trabalhar com van escolar. Oferecendo seus serviços, explicando seu diferencial e mostrando interesse em saber quais as dores que elas têm em relação ao transporte de alunos. O entrevistado listou que uns dos problemas era a falta de obediência por parte das crianças e de alguns pais, </w:t>
      </w:r>
      <w:r w:rsidR="003669AC" w:rsidRPr="00004E77">
        <w:rPr>
          <w:rFonts w:ascii="Segoe UI" w:hAnsi="Segoe UI" w:cs="Segoe UI"/>
          <w:lang w:val="pt-BR"/>
        </w:rPr>
        <w:t>ele</w:t>
      </w:r>
      <w:r w:rsidRPr="00004E77">
        <w:rPr>
          <w:rFonts w:ascii="Segoe UI" w:hAnsi="Segoe UI" w:cs="Segoe UI"/>
          <w:lang w:val="pt-BR"/>
        </w:rPr>
        <w:t xml:space="preserve"> criava algumas estratégias para lidar com as crianças como brincar e fazer algumas palhaçadas para </w:t>
      </w:r>
      <w:r w:rsidRPr="00004E77">
        <w:rPr>
          <w:rFonts w:ascii="Segoe UI" w:hAnsi="Segoe UI" w:cs="Segoe UI"/>
          <w:lang w:val="pt-BR"/>
        </w:rPr>
        <w:t>cativá-las</w:t>
      </w:r>
      <w:r w:rsidRPr="00004E77">
        <w:rPr>
          <w:rFonts w:ascii="Segoe UI" w:hAnsi="Segoe UI" w:cs="Segoe UI"/>
          <w:lang w:val="pt-BR"/>
        </w:rPr>
        <w:t>. Já com os pais era preciso uma postura mais rígida e respeitosa de um bom profissional que sabe lidar com o público. Para a solução do problema em relação a falta de obediência pensamos em fazer uma instalação de uma TV na perua para que as crianças assistam canais educativos e foquem sua atenção enquanto estão no transporte escolar.</w:t>
      </w:r>
      <w:r w:rsidR="00004E77">
        <w:rPr>
          <w:rFonts w:ascii="Segoe UI" w:hAnsi="Segoe UI" w:cs="Segoe UI"/>
          <w:lang w:val="pt-BR"/>
        </w:rPr>
        <w:t xml:space="preserve"> </w:t>
      </w:r>
      <w:r w:rsidR="00004E77" w:rsidRPr="00004E77">
        <w:rPr>
          <w:rFonts w:ascii="Segoe UI" w:hAnsi="Segoe UI" w:cs="Segoe UI"/>
          <w:lang w:val="pt-BR"/>
        </w:rPr>
        <w:t>E sempre reportar para os tutores a falta de obediência e alertar que tais atitudes não serão aceitas naquela van escolar e que são necessários os responsáveis fazerem a correção.</w:t>
      </w:r>
    </w:p>
    <w:sectPr w:rsidR="007B4FE5" w:rsidRPr="00004E77" w:rsidSect="00063129">
      <w:footerReference w:type="default" r:id="rId11"/>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E0155" w14:textId="77777777" w:rsidR="00945709" w:rsidRDefault="00945709">
      <w:r>
        <w:separator/>
      </w:r>
    </w:p>
  </w:endnote>
  <w:endnote w:type="continuationSeparator" w:id="0">
    <w:p w14:paraId="1F5D0393" w14:textId="77777777" w:rsidR="00945709" w:rsidRDefault="00945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172C" w14:textId="7AFEDFF1" w:rsidR="00063129" w:rsidRDefault="0058491C">
    <w:pPr>
      <w:pStyle w:val="Rodap"/>
    </w:pPr>
    <w:r>
      <w:rPr>
        <w:noProof/>
      </w:rPr>
      <mc:AlternateContent>
        <mc:Choice Requires="wps">
          <w:drawing>
            <wp:anchor distT="0" distB="0" distL="114300" distR="114300" simplePos="0" relativeHeight="251657728" behindDoc="0" locked="0" layoutInCell="1" allowOverlap="1" wp14:anchorId="54EB4ACA" wp14:editId="1D30FA4B">
              <wp:simplePos x="0" y="0"/>
              <wp:positionH relativeFrom="column">
                <wp:posOffset>0</wp:posOffset>
              </wp:positionH>
              <wp:positionV relativeFrom="paragraph">
                <wp:posOffset>175260</wp:posOffset>
              </wp:positionV>
              <wp:extent cx="5486400" cy="0"/>
              <wp:effectExtent l="19050" t="15875" r="19050" b="222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CA0A9"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pt" to="6in,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" strokecolor="#339" strokeweight="2.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F159" w14:textId="77777777" w:rsidR="00945709" w:rsidRDefault="00945709">
      <w:r>
        <w:separator/>
      </w:r>
    </w:p>
  </w:footnote>
  <w:footnote w:type="continuationSeparator" w:id="0">
    <w:p w14:paraId="3057C5FC" w14:textId="77777777" w:rsidR="00945709" w:rsidRDefault="00945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35B"/>
    <w:multiLevelType w:val="hybridMultilevel"/>
    <w:tmpl w:val="985CA4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1E233C5"/>
    <w:multiLevelType w:val="hybridMultilevel"/>
    <w:tmpl w:val="1A50F3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8D2BCC"/>
    <w:multiLevelType w:val="hybridMultilevel"/>
    <w:tmpl w:val="BC7A2E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76D3F6D"/>
    <w:multiLevelType w:val="hybridMultilevel"/>
    <w:tmpl w:val="3C56199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620956585">
    <w:abstractNumId w:val="0"/>
  </w:num>
  <w:num w:numId="2" w16cid:durableId="1140804486">
    <w:abstractNumId w:val="1"/>
  </w:num>
  <w:num w:numId="3" w16cid:durableId="81295058">
    <w:abstractNumId w:val="2"/>
  </w:num>
  <w:num w:numId="4" w16cid:durableId="1359742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colormru v:ext="edit" colors="#bebeea,#d5da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AE"/>
    <w:rsid w:val="00004E77"/>
    <w:rsid w:val="00063129"/>
    <w:rsid w:val="003669AC"/>
    <w:rsid w:val="0058491C"/>
    <w:rsid w:val="007104C1"/>
    <w:rsid w:val="007B4FE5"/>
    <w:rsid w:val="008C6CAE"/>
    <w:rsid w:val="00945709"/>
    <w:rsid w:val="009B2F7C"/>
    <w:rsid w:val="00A43755"/>
    <w:rsid w:val="00AF69A7"/>
    <w:rsid w:val="00B80A3A"/>
    <w:rsid w:val="00C10F68"/>
    <w:rsid w:val="00C31FD5"/>
    <w:rsid w:val="00C72811"/>
    <w:rsid w:val="00DB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ebeea,#d5daf3"/>
    </o:shapedefaults>
    <o:shapelayout v:ext="edit">
      <o:idmap v:ext="edit" data="2"/>
    </o:shapelayout>
  </w:shapeDefaults>
  <w:decimalSymbol w:val=","/>
  <w:listSeparator w:val=";"/>
  <w14:docId w14:val="7A09213F"/>
  <w15:docId w15:val="{462C124D-3E21-4DA8-BFD3-05538B0A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styleId="Encerramento">
    <w:name w:val="Closing"/>
    <w:basedOn w:val="Normal"/>
    <w:pPr>
      <w:spacing w:after="960"/>
    </w:pPr>
  </w:style>
  <w:style w:type="paragraph" w:styleId="Assinatura">
    <w:name w:val="Signature"/>
    <w:basedOn w:val="Normal"/>
    <w:pPr>
      <w:spacing w:before="960" w:after="240"/>
    </w:pPr>
  </w:style>
  <w:style w:type="paragraph" w:styleId="Corpodetexto">
    <w:name w:val="Body Text"/>
    <w:basedOn w:val="Normal"/>
    <w:pPr>
      <w:spacing w:after="240"/>
    </w:pPr>
  </w:style>
  <w:style w:type="paragraph" w:styleId="Saudao">
    <w:name w:val="Salutation"/>
    <w:basedOn w:val="Normal"/>
    <w:next w:val="Normal"/>
    <w:pPr>
      <w:spacing w:before="480" w:after="240"/>
    </w:pPr>
  </w:style>
  <w:style w:type="paragraph" w:styleId="Data">
    <w:name w:val="Date"/>
    <w:basedOn w:val="Normal"/>
    <w:next w:val="Normal"/>
    <w:pPr>
      <w:spacing w:before="480" w:after="480"/>
    </w:pPr>
  </w:style>
  <w:style w:type="paragraph" w:customStyle="1" w:styleId="ccAnexo">
    <w:name w:val="cc:/Anexo"/>
    <w:basedOn w:val="Normal"/>
    <w:pPr>
      <w:tabs>
        <w:tab w:val="left" w:pos="1440"/>
      </w:tabs>
      <w:spacing w:after="240"/>
      <w:ind w:left="1440" w:hanging="1440"/>
    </w:pPr>
    <w:rPr>
      <w:lang w:bidi="en-US"/>
    </w:rPr>
  </w:style>
  <w:style w:type="paragraph" w:customStyle="1" w:styleId="Endereododestinatrio">
    <w:name w:val="Endereço do destinatário"/>
    <w:basedOn w:val="Normal"/>
    <w:rPr>
      <w:lang w:bidi="en-US"/>
    </w:rPr>
  </w:style>
  <w:style w:type="paragraph" w:customStyle="1" w:styleId="Endereodoremetente">
    <w:name w:val="Endereço do remetente"/>
    <w:basedOn w:val="Normal"/>
    <w:pPr>
      <w:ind w:left="4320"/>
      <w:jc w:val="right"/>
    </w:pPr>
    <w:rPr>
      <w:i/>
      <w:lang w:bidi="en-US"/>
    </w:rPr>
  </w:style>
  <w:style w:type="paragraph" w:customStyle="1" w:styleId="Nomedodestinatrio">
    <w:name w:val="Nome do destinatário"/>
    <w:basedOn w:val="Normal"/>
    <w:next w:val="Endereodoremetente"/>
    <w:pPr>
      <w:spacing w:before="240"/>
      <w:jc w:val="right"/>
    </w:pPr>
    <w:rPr>
      <w:b/>
      <w:bCs/>
      <w:i/>
      <w:iCs/>
      <w:color w:val="333399"/>
      <w:sz w:val="32"/>
      <w:szCs w:val="32"/>
      <w:lang w:bidi="en-US"/>
    </w:rPr>
  </w:style>
  <w:style w:type="character" w:customStyle="1" w:styleId="Caracendereodoremetente">
    <w:name w:val="Carac. endereço do remetente"/>
    <w:basedOn w:val="Fontepargpadro"/>
    <w:rPr>
      <w:rFonts w:ascii="Arial" w:hAnsi="Arial" w:cs="Arial" w:hint="default"/>
      <w:i/>
      <w:iCs w:val="0"/>
      <w:sz w:val="24"/>
      <w:szCs w:val="24"/>
      <w:lang w:val="en-US" w:eastAsia="en-US" w:bidi="en-US"/>
    </w:rPr>
  </w:style>
  <w:style w:type="character" w:customStyle="1" w:styleId="Caracnomedoremetente">
    <w:name w:val="Carac nome do remetente"/>
    <w:basedOn w:val="Caracendereodoremetente"/>
    <w:rPr>
      <w:rFonts w:ascii="Arial" w:hAnsi="Arial" w:cs="Arial" w:hint="default"/>
      <w:b/>
      <w:bCs/>
      <w:i/>
      <w:iCs/>
      <w:color w:val="333399"/>
      <w:sz w:val="32"/>
      <w:szCs w:val="32"/>
      <w:lang w:val="en-US" w:eastAsia="en-US" w:bidi="en-US"/>
    </w:rPr>
  </w:style>
  <w:style w:type="table" w:customStyle="1" w:styleId="Tabelanormal1">
    <w:name w:val="Tabela normal1"/>
    <w:semiHidden/>
    <w:rPr>
      <w:lang w:bidi="en-US"/>
    </w:rPr>
    <w:tblPr>
      <w:tblCellMar>
        <w:top w:w="0" w:type="dxa"/>
        <w:left w:w="108" w:type="dxa"/>
        <w:bottom w:w="0" w:type="dxa"/>
        <w:right w:w="108" w:type="dxa"/>
      </w:tblCellMar>
    </w:tblPr>
  </w:style>
  <w:style w:type="table" w:customStyle="1" w:styleId="Gradedatabela">
    <w:name w:val="Grade da tabela"/>
    <w:basedOn w:val="Tabelanormal"/>
    <w:semiHidden/>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tor\AppData\Roaming\Microsoft\Templates\Solicita&#231;&#227;o%20de%20entrevista%20informativa%20(tema%20Linha%20azu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e5d022ff-4ce9-4922-b5a4-f245e35e2aac">false</MarketSpecific>
    <ApprovalStatus xmlns="e5d022ff-4ce9-4922-b5a4-f245e35e2aac">InProgress</ApprovalStatus>
    <LocComments xmlns="e5d022ff-4ce9-4922-b5a4-f245e35e2aac" xsi:nil="true"/>
    <DirectSourceMarket xmlns="e5d022ff-4ce9-4922-b5a4-f245e35e2aac">english</DirectSourceMarket>
    <ThumbnailAssetId xmlns="e5d022ff-4ce9-4922-b5a4-f245e35e2aac" xsi:nil="true"/>
    <PrimaryImageGen xmlns="e5d022ff-4ce9-4922-b5a4-f245e35e2aac">true</PrimaryImageGen>
    <LegacyData xmlns="e5d022ff-4ce9-4922-b5a4-f245e35e2aac" xsi:nil="true"/>
    <TPFriendlyName xmlns="e5d022ff-4ce9-4922-b5a4-f245e35e2aac" xsi:nil="true"/>
    <NumericId xmlns="e5d022ff-4ce9-4922-b5a4-f245e35e2aac" xsi:nil="true"/>
    <LocRecommendedHandoff xmlns="e5d022ff-4ce9-4922-b5a4-f245e35e2aac" xsi:nil="true"/>
    <BlockPublish xmlns="e5d022ff-4ce9-4922-b5a4-f245e35e2aac">false</BlockPublish>
    <BusinessGroup xmlns="e5d022ff-4ce9-4922-b5a4-f245e35e2aac" xsi:nil="true"/>
    <OpenTemplate xmlns="e5d022ff-4ce9-4922-b5a4-f245e35e2aac">true</OpenTemplate>
    <SourceTitle xmlns="e5d022ff-4ce9-4922-b5a4-f245e35e2aac">Request for informational interview</SourceTitle>
    <APEditor xmlns="e5d022ff-4ce9-4922-b5a4-f245e35e2aac">
      <UserInfo>
        <DisplayName/>
        <AccountId xsi:nil="true"/>
        <AccountType/>
      </UserInfo>
    </APEditor>
    <UALocComments xmlns="e5d022ff-4ce9-4922-b5a4-f245e35e2aac">2007 Template UpLeveling Do Not HandOff</UALocComments>
    <IntlLangReviewDate xmlns="e5d022ff-4ce9-4922-b5a4-f245e35e2aac" xsi:nil="true"/>
    <PublishStatusLookup xmlns="e5d022ff-4ce9-4922-b5a4-f245e35e2aac">
      <Value>447068</Value>
      <Value>447071</Value>
    </PublishStatusLookup>
    <ParentAssetId xmlns="e5d022ff-4ce9-4922-b5a4-f245e35e2aac" xsi:nil="true"/>
    <FeatureTagsTaxHTField0 xmlns="e5d022ff-4ce9-4922-b5a4-f245e35e2aac">
      <Terms xmlns="http://schemas.microsoft.com/office/infopath/2007/PartnerControls"/>
    </FeatureTagsTaxHTField0>
    <MachineTranslated xmlns="e5d022ff-4ce9-4922-b5a4-f245e35e2aac">false</MachineTranslated>
    <Providers xmlns="e5d022ff-4ce9-4922-b5a4-f245e35e2aac" xsi:nil="true"/>
    <OriginalSourceMarket xmlns="e5d022ff-4ce9-4922-b5a4-f245e35e2aac">english</OriginalSourceMarket>
    <APDescription xmlns="e5d022ff-4ce9-4922-b5a4-f245e35e2aac" xsi:nil="true"/>
    <ContentItem xmlns="e5d022ff-4ce9-4922-b5a4-f245e35e2aac" xsi:nil="true"/>
    <ClipArtFilename xmlns="e5d022ff-4ce9-4922-b5a4-f245e35e2aac" xsi:nil="true"/>
    <TPInstallLocation xmlns="e5d022ff-4ce9-4922-b5a4-f245e35e2aac" xsi:nil="true"/>
    <TimesCloned xmlns="e5d022ff-4ce9-4922-b5a4-f245e35e2aac" xsi:nil="true"/>
    <PublishTargets xmlns="e5d022ff-4ce9-4922-b5a4-f245e35e2aac">OfficeOnline,OfficeOnlineVNext</PublishTargets>
    <AcquiredFrom xmlns="e5d022ff-4ce9-4922-b5a4-f245e35e2aac">Internal MS</AcquiredFrom>
    <AssetStart xmlns="e5d022ff-4ce9-4922-b5a4-f245e35e2aac">2012-02-15T20:06:00+00:00</AssetStart>
    <FriendlyTitle xmlns="e5d022ff-4ce9-4922-b5a4-f245e35e2aac" xsi:nil="true"/>
    <Provider xmlns="e5d022ff-4ce9-4922-b5a4-f245e35e2aac" xsi:nil="true"/>
    <LastHandOff xmlns="e5d022ff-4ce9-4922-b5a4-f245e35e2aac" xsi:nil="true"/>
    <Manager xmlns="e5d022ff-4ce9-4922-b5a4-f245e35e2aac" xsi:nil="true"/>
    <UALocRecommendation xmlns="e5d022ff-4ce9-4922-b5a4-f245e35e2aac">Localize</UALocRecommendation>
    <ArtSampleDocs xmlns="e5d022ff-4ce9-4922-b5a4-f245e35e2aac" xsi:nil="true"/>
    <UACurrentWords xmlns="e5d022ff-4ce9-4922-b5a4-f245e35e2aac" xsi:nil="true"/>
    <TPClientViewer xmlns="e5d022ff-4ce9-4922-b5a4-f245e35e2aac" xsi:nil="true"/>
    <TemplateStatus xmlns="e5d022ff-4ce9-4922-b5a4-f245e35e2aac">Complete</TemplateStatus>
    <ShowIn xmlns="e5d022ff-4ce9-4922-b5a4-f245e35e2aac">Show everywhere</ShowIn>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InternalTagsTaxHTField0 xmlns="e5d022ff-4ce9-4922-b5a4-f245e35e2aac">
      <Terms xmlns="http://schemas.microsoft.com/office/infopath/2007/PartnerControls"/>
    </InternalTagsTaxHTField0>
    <UANotes xmlns="e5d022ff-4ce9-4922-b5a4-f245e35e2aac">2003 to 2007 conversion</UANotes>
    <AssetExpire xmlns="e5d022ff-4ce9-4922-b5a4-f245e35e2aac">2035-01-01T08:00:00+00:00</AssetExpire>
    <CSXSubmissionMarket xmlns="e5d022ff-4ce9-4922-b5a4-f245e35e2aac" xsi:nil="true"/>
    <DSATActionTaken xmlns="e5d022ff-4ce9-4922-b5a4-f245e35e2aac" xsi:nil="true"/>
    <SubmitterId xmlns="e5d022ff-4ce9-4922-b5a4-f245e35e2aac" xsi:nil="true"/>
    <EditorialTags xmlns="e5d022ff-4ce9-4922-b5a4-f245e35e2aac" xsi:nil="true"/>
    <TPExecutable xmlns="e5d022ff-4ce9-4922-b5a4-f245e35e2aac" xsi:nil="true"/>
    <CSXSubmissionDate xmlns="e5d022ff-4ce9-4922-b5a4-f245e35e2aac" xsi:nil="true"/>
    <CSXUpdate xmlns="e5d022ff-4ce9-4922-b5a4-f245e35e2aac">false</CSXUpdate>
    <AssetType xmlns="e5d022ff-4ce9-4922-b5a4-f245e35e2aac">TP</AssetType>
    <ApprovalLog xmlns="e5d022ff-4ce9-4922-b5a4-f245e35e2aac" xsi:nil="true"/>
    <BugNumber xmlns="e5d022ff-4ce9-4922-b5a4-f245e35e2aac" xsi:nil="true"/>
    <OriginAsset xmlns="e5d022ff-4ce9-4922-b5a4-f245e35e2aac" xsi:nil="true"/>
    <TPComponent xmlns="e5d022ff-4ce9-4922-b5a4-f245e35e2aac" xsi:nil="true"/>
    <Milestone xmlns="e5d022ff-4ce9-4922-b5a4-f245e35e2aac" xsi:nil="true"/>
    <RecommendationsModifier xmlns="e5d022ff-4ce9-4922-b5a4-f245e35e2aac" xsi:nil="true"/>
    <AssetId xmlns="e5d022ff-4ce9-4922-b5a4-f245e35e2aac">TP102829712</AssetId>
    <PolicheckWords xmlns="e5d022ff-4ce9-4922-b5a4-f245e35e2aac" xsi:nil="true"/>
    <TPLaunchHelpLink xmlns="e5d022ff-4ce9-4922-b5a4-f245e35e2aac" xsi:nil="true"/>
    <IntlLocPriority xmlns="e5d022ff-4ce9-4922-b5a4-f245e35e2aac" xsi:nil="true"/>
    <TPApplication xmlns="e5d022ff-4ce9-4922-b5a4-f245e35e2aac" xsi:nil="true"/>
    <IntlLangReviewer xmlns="e5d022ff-4ce9-4922-b5a4-f245e35e2aac" xsi:nil="true"/>
    <HandoffToMSDN xmlns="e5d022ff-4ce9-4922-b5a4-f245e35e2aac" xsi:nil="true"/>
    <PlannedPubDate xmlns="e5d022ff-4ce9-4922-b5a4-f245e35e2aac" xsi:nil="true"/>
    <CrawlForDependencies xmlns="e5d022ff-4ce9-4922-b5a4-f245e35e2aac">false</CrawlForDependencies>
    <LocLastLocAttemptVersionLookup xmlns="e5d022ff-4ce9-4922-b5a4-f245e35e2aac">825673</LocLastLocAttemptVersionLookup>
    <TrustLevel xmlns="e5d022ff-4ce9-4922-b5a4-f245e35e2aac">1 Microsoft Managed Content</TrustLevel>
    <CampaignTagsTaxHTField0 xmlns="e5d022ff-4ce9-4922-b5a4-f245e35e2aac">
      <Terms xmlns="http://schemas.microsoft.com/office/infopath/2007/PartnerControls"/>
    </CampaignTagsTaxHTField0>
    <TPNamespace xmlns="e5d022ff-4ce9-4922-b5a4-f245e35e2aac" xsi:nil="true"/>
    <TaxCatchAll xmlns="e5d022ff-4ce9-4922-b5a4-f245e35e2aac"/>
    <IsSearchable xmlns="e5d022ff-4ce9-4922-b5a4-f245e35e2aac">true</IsSearchable>
    <TemplateTemplateType xmlns="e5d022ff-4ce9-4922-b5a4-f245e35e2aac">Word 2007 Default</TemplateTemplateType>
    <Markets xmlns="e5d022ff-4ce9-4922-b5a4-f245e35e2aac"/>
    <IntlLangReview xmlns="e5d022ff-4ce9-4922-b5a4-f245e35e2aac">false</IntlLangReview>
    <UAProjectedTotalWords xmlns="e5d022ff-4ce9-4922-b5a4-f245e35e2aac" xsi:nil="true"/>
    <OutputCachingOn xmlns="e5d022ff-4ce9-4922-b5a4-f245e35e2aac">false</OutputCachingOn>
    <LocMarketGroupTiers2 xmlns="e5d022ff-4ce9-4922-b5a4-f245e35e2aac">,t:Tier 1,t:Tier 2,t:Tier 3,</LocMarketGroupTiers2>
    <APAuthor xmlns="e5d022ff-4ce9-4922-b5a4-f245e35e2aac">
      <UserInfo>
        <DisplayName/>
        <AccountId>2721</AccountId>
        <AccountType/>
      </UserInfo>
    </APAuthor>
    <TPCommandLine xmlns="e5d022ff-4ce9-4922-b5a4-f245e35e2aac" xsi:nil="true"/>
    <LocManualTestRequired xmlns="e5d022ff-4ce9-4922-b5a4-f245e35e2aac">false</LocManualTestRequired>
    <TPAppVersion xmlns="e5d022ff-4ce9-4922-b5a4-f245e35e2aac" xsi:nil="true"/>
    <EditorialStatus xmlns="e5d022ff-4ce9-4922-b5a4-f245e35e2aac" xsi:nil="true"/>
    <LastModifiedDateTime xmlns="e5d022ff-4ce9-4922-b5a4-f245e35e2aac" xsi:nil="true"/>
    <TPLaunchHelpLinkType xmlns="e5d022ff-4ce9-4922-b5a4-f245e35e2aac">Template</TPLaunchHelpLinkType>
    <OriginalRelease xmlns="e5d022ff-4ce9-4922-b5a4-f245e35e2aac">14</OriginalRelease>
    <ScenarioTagsTaxHTField0 xmlns="e5d022ff-4ce9-4922-b5a4-f245e35e2aac">
      <Terms xmlns="http://schemas.microsoft.com/office/infopath/2007/PartnerControls"/>
    </ScenarioTagsTaxHTField0>
    <LocalizationTagsTaxHTField0 xmlns="e5d022ff-4ce9-4922-b5a4-f245e35e2aac">
      <Terms xmlns="http://schemas.microsoft.com/office/infopath/2007/PartnerControls"/>
    </LocalizationTagsTaxHTField0>
  </documentManagement>
</p:properties>
</file>

<file path=customXml/itemProps1.xml><?xml version="1.0" encoding="utf-8"?>
<ds:datastoreItem xmlns:ds="http://schemas.openxmlformats.org/officeDocument/2006/customXml" ds:itemID="{9CA124BE-3A0C-4A0A-AA90-858FA97D2CCF}">
  <ds:schemaRefs>
    <ds:schemaRef ds:uri="http://schemas.microsoft.com/sharepoint/v3/contenttype/forms"/>
  </ds:schemaRefs>
</ds:datastoreItem>
</file>

<file path=customXml/itemProps2.xml><?xml version="1.0" encoding="utf-8"?>
<ds:datastoreItem xmlns:ds="http://schemas.openxmlformats.org/officeDocument/2006/customXml" ds:itemID="{64CDAC9E-DA04-406F-8FC6-3BA027440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26F488-4FCB-4283-AEAE-07E69A6F10C8}">
  <ds:schemaRefs>
    <ds:schemaRef ds:uri="http://schemas.microsoft.com/office/2006/metadata/properties"/>
    <ds:schemaRef ds:uri="http://schemas.microsoft.com/office/infopath/2007/PartnerControls"/>
    <ds:schemaRef ds:uri="e5d022ff-4ce9-4922-b5a4-f245e35e2aac"/>
  </ds:schemaRefs>
</ds:datastoreItem>
</file>

<file path=docProps/app.xml><?xml version="1.0" encoding="utf-8"?>
<Properties xmlns="http://schemas.openxmlformats.org/officeDocument/2006/extended-properties" xmlns:vt="http://schemas.openxmlformats.org/officeDocument/2006/docPropsVTypes">
  <Template>Solicitação de entrevista informativa (tema Linha azul)</Template>
  <TotalTime>3</TotalTime>
  <Pages>2</Pages>
  <Words>604</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Manager/>
  <Company>Microsoft Corporation</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Vítor Messias</cp:lastModifiedBy>
  <cp:revision>3</cp:revision>
  <cp:lastPrinted>2002-02-21T17:47:00Z</cp:lastPrinted>
  <dcterms:created xsi:type="dcterms:W3CDTF">2022-09-09T22:24:00Z</dcterms:created>
  <dcterms:modified xsi:type="dcterms:W3CDTF">2022-09-09T22:26:00Z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TC060915031046</vt:lpwstr>
  </property>
  <property fmtid="{D5CDD505-2E9C-101B-9397-08002B2CF9AE}" pid="3" name="InternalTags">
    <vt:lpwstr/>
  </property>
  <property fmtid="{D5CDD505-2E9C-101B-9397-08002B2CF9AE}" pid="4" name="ContentTypeId">
    <vt:lpwstr>0x01010062057737089D604C8995D725789FFFFD0400C05BDBFCDB0BE84BA6AEC1D1A4F5E4CE</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8710700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