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event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 hourly 5-minute night with a red sky, better eggs, a Blood variant, angrier owners, an event quest and a countdown on screen.</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2"/>
      </w:pPr>
      <w:r>
        <w:rPr>
          <w:rFonts w:ascii="Calibri" w:cs="Calibri" w:eastAsia="Calibri" w:hAnsi="Calibri"/>
        </w:rPr>
        <w:t xml:space="preserve">2.18 Blood Moon (hourly event)</w:t>
      </w:r>
    </w:p>
    <w:p>
      <w:pPr>
        <w:spacing w:after="140"/>
      </w:pPr>
      <w:r>
        <w:rPr>
          <w:rFonts w:ascii="Calibri" w:cs="Calibri" w:eastAsia="Calibri" w:hAnsi="Calibri"/>
          <w:b/>
          <w:bCs/>
        </w:rPr>
        <w:t xml:space="preserve">When:</w:t>
      </w:r>
      <w:r>
        <w:rPr>
          <w:rFonts w:ascii="Calibri" w:cs="Calibri" w:eastAsia="Calibri" w:hAnsi="Calibri"/>
        </w:rPr>
        <w:t xml:space="preserve"> every hour at :00 by the real clock (UTC), so every server runs it at the same moment. It lasts 5 minutes (</w:t>
      </w:r>
      <w:r>
        <w:rPr>
          <w:rFonts w:ascii="Courier New" w:cs="Courier New" w:eastAsia="Courier New" w:hAnsi="Courier New"/>
          <w:sz w:val="20"/>
          <w:szCs w:val="20"/>
        </w:rPr>
        <w:t xml:space="preserve">Config.BloodMoon.Seconds</w:t>
      </w:r>
      <w:r>
        <w:rPr>
          <w:rFonts w:ascii="Calibri" w:cs="Calibri" w:eastAsia="Calibri" w:hAnsi="Calibri"/>
        </w:rPr>
        <w:t xml:space="preserve">). If a normal night is running it is ended quietly (eggs dropped, nobody sent home) and the Blood Moon starts at once. A </w:t>
      </w:r>
      <w:r>
        <w:rPr>
          <w:rFonts w:ascii="Calibri" w:cs="Calibri" w:eastAsia="Calibri" w:hAnsi="Calibri"/>
          <w:b/>
          <w:bCs/>
        </w:rPr>
        <w:t xml:space="preserve">countdown pill</w:t>
      </w:r>
      <w:r>
        <w:rPr>
          <w:rFonts w:ascii="Calibri" w:cs="Calibri" w:eastAsia="Calibri" w:hAnsi="Calibri"/>
        </w:rPr>
        <w:t xml:space="preserve"> ("🩸 BLOOD MOON IN 12:30") sits at the top of the screen under the night/day timer; in the last minute it turns red and pulses, in the last 10 seconds it is big. A red chat warning appears 60 and 10 seconds before.</w:t>
      </w:r>
    </w:p>
    <w:p>
      <w:pPr>
        <w:spacing w:after="140"/>
      </w:pPr>
      <w:r>
        <w:rPr>
          <w:rFonts w:ascii="Calibri" w:cs="Calibri" w:eastAsia="Calibri" w:hAnsi="Calibri"/>
          <w:b/>
          <w:bCs/>
        </w:rPr>
        <w:t xml:space="preserve">What changes while it lasts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8"/>
        <w:gridCol w:w="6582"/>
      </w:tblGrid>
      <w:tr>
        <w:trPr>
          <w:tblHeader/>
        </w:trPr>
        <w:tc>
          <w:tcPr>
            <w:tcW w:type="dxa" w:w="277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Area</w:t>
            </w:r>
          </w:p>
        </w:tc>
        <w:tc>
          <w:tcPr>
            <w:tcW w:type="dxa" w:w="65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Sky and mood</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sky and fog, a huge red moon, lightning flashes with thunder, a red banner, a rising-moon sound</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Music</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 ominous track (low drone, heartbeat, far bells) replaces the chill theme; the chase music still takes over during chases</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house puts a Blood Moon Egg (the Legendary egg, pets like the Blood Moon Bat) on some spots: 15% / 15% / 20% / 30% / 35% for houses 1 to 5 and 35% for the rest. Spots are fixed, so this replaces eggs instead of adding more</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Variant luck</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 Huge / Gigantic and Golden / Diamond / Rainbow chance is doubled for eggs spawned that night</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variant</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new material that only drops during the event (3%, 6% with the doubled luck): x15 income, red glow. It stacks with sizes like the others (a "Big Blood Bat")</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Angrier owners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faster, notice a thief in 60% of the usual time, give up after 1.5x as long</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Quest</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"Bring 4 eggs home" (about 8 minutes of effort, reward worth 1.2x), shown on top of the Quests window; finishing it opens a chest with an egg and a potion</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Reward for everyone</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Everyone who brought at least 1 egg home gets a random potion when it ends</w:t>
            </w:r>
          </w:p>
        </w:tc>
      </w:tr>
    </w:tbl>
    <w:p>
      <w:pPr>
        <w:spacing w:after="120"/>
      </w:pPr>
    </w:p>
    <w:p>
      <w:pPr>
        <w:spacing w:after="140"/>
      </w:pPr>
      <w:r>
        <w:rPr>
          <w:rFonts w:ascii="Calibri" w:cs="Calibri" w:eastAsia="Calibri" w:hAnsi="Calibri"/>
        </w:rPr>
        <w:t xml:space="preserve">New pets and models: none. The Blood variant and the Blood Moon Egg use the existing glow and the existing (block) models. Everything is tuned in </w:t>
      </w:r>
      <w:r>
        <w:rPr>
          <w:rFonts w:ascii="Courier New" w:cs="Courier New" w:eastAsia="Courier New" w:hAnsi="Courier New"/>
          <w:sz w:val="20"/>
          <w:szCs w:val="20"/>
        </w:rPr>
        <w:t xml:space="preserve">Config.BloodMoon</w:t>
      </w:r>
      <w:r>
        <w:rPr>
          <w:rFonts w:ascii="Calibri" w:cs="Calibri" w:eastAsia="Calibri" w:hAnsi="Calibri"/>
        </w:rPr>
        <w:t xml:space="preserve"> (and the Blood entry in </w:t>
      </w:r>
      <w:r>
        <w:rPr>
          <w:rFonts w:ascii="Courier New" w:cs="Courier New" w:eastAsia="Courier New" w:hAnsi="Courier New"/>
          <w:sz w:val="20"/>
          <w:szCs w:val="20"/>
        </w:rPr>
        <w:t xml:space="preserve">Config.Materials</w:t>
      </w:r>
      <w:r>
        <w:rPr>
          <w:rFonts w:ascii="Calibri" w:cs="Calibri" w:eastAsia="Calibri" w:hAnsi="Calibri"/>
        </w:rPr>
        <w:t xml:space="preserve">). The Admin panel has a "Start the Blood Moon now" button. The new audio files are </w:t>
      </w:r>
      <w:r>
        <w:rPr>
          <w:rFonts w:ascii="Courier New" w:cs="Courier New" w:eastAsia="Courier New" w:hAnsi="Courier New"/>
          <w:sz w:val="20"/>
          <w:szCs w:val="20"/>
        </w:rPr>
        <w:t xml:space="preserve">music_blood.mp3</w:t>
      </w:r>
      <w:r>
        <w:rPr>
          <w:rFonts w:ascii="Calibri" w:cs="Calibri" w:eastAsia="Calibri" w:hAnsi="Calibri"/>
        </w:rPr>
        <w:t xml:space="preserve">, </w:t>
      </w:r>
      <w:r>
        <w:rPr>
          <w:rFonts w:ascii="Courier New" w:cs="Courier New" w:eastAsia="Courier New" w:hAnsi="Courier New"/>
          <w:sz w:val="20"/>
          <w:szCs w:val="20"/>
        </w:rPr>
        <w:t xml:space="preserve">blood_rise.mp3</w:t>
      </w:r>
      <w:r>
        <w:rPr>
          <w:rFonts w:ascii="Calibri" w:cs="Calibri" w:eastAsia="Calibri" w:hAnsi="Calibri"/>
        </w:rPr>
        <w:t xml:space="preserve"> and </w:t>
      </w:r>
      <w:r>
        <w:rPr>
          <w:rFonts w:ascii="Courier New" w:cs="Courier New" w:eastAsia="Courier New" w:hAnsi="Courier New"/>
          <w:sz w:val="20"/>
          <w:szCs w:val="20"/>
        </w:rPr>
        <w:t xml:space="preserve">thunder.mp3</w:t>
      </w:r>
      <w:r>
        <w:rPr>
          <w:rFonts w:ascii="Calibri" w:cs="Calibri" w:eastAsia="Calibri" w:hAnsi="Calibri"/>
        </w:rPr>
        <w:t xml:space="preserve">; paste their ids into </w:t>
      </w:r>
      <w:r>
        <w:rPr>
          <w:rFonts w:ascii="Courier New" w:cs="Courier New" w:eastAsia="Courier New" w:hAnsi="Courier New"/>
          <w:sz w:val="20"/>
          <w:szCs w:val="20"/>
        </w:rPr>
        <w:t xml:space="preserve">Config.Audio</w:t>
      </w:r>
      <w:r>
        <w:rPr>
          <w:rFonts w:ascii="Calibri" w:cs="Calibri" w:eastAsia="Calibri" w:hAnsi="Calibri"/>
        </w:rPr>
        <w:t xml:space="preserve">.</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2026-10-07T17:48:16.932Z</dcterms:created>
  <dcterms:modified xsi:type="dcterms:W3CDTF">2026-10-07T17:48:16.937Z</dcterms:modified>
</cp:coreProperties>
</file>

<file path=docProps/custom.xml><?xml version="1.0" encoding="utf-8"?>
<Properties xmlns="http://schemas.openxmlformats.org/officeDocument/2006/custom-properties" xmlns:vt="http://schemas.openxmlformats.org/officeDocument/2006/docPropsVTypes"/>
</file>