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="276" w:lineRule="auto"/>
        <w:rPr/>
      </w:pPr>
      <w:bookmarkStart w:colFirst="0" w:colLast="0" w:name="_7uagtnp5xyxf" w:id="0"/>
      <w:bookmarkEnd w:id="0"/>
      <w:r w:rsidDel="00000000" w:rsidR="00000000" w:rsidRPr="00000000">
        <w:rPr>
          <w:sz w:val="46"/>
          <w:szCs w:val="46"/>
          <w:rtl w:val="0"/>
        </w:rPr>
        <w:t xml:space="preserve">Техническое задание </w:t>
      </w:r>
      <w:r w:rsidDel="00000000" w:rsidR="00000000" w:rsidRPr="00000000">
        <w:rPr>
          <w:rtl w:val="0"/>
        </w:rPr>
        <w:t xml:space="preserve">Сайт-Каталог BeTango</w:t>
      </w:r>
    </w:p>
    <w:p w:rsidR="00000000" w:rsidDel="00000000" w:rsidP="00000000" w:rsidRDefault="00000000" w:rsidRPr="00000000" w14:paraId="00000002">
      <w:pPr>
        <w:pStyle w:val="Heading2"/>
        <w:spacing w:line="276" w:lineRule="auto"/>
        <w:rPr/>
      </w:pPr>
      <w:bookmarkStart w:colFirst="0" w:colLast="0" w:name="_kods22qq0lmi" w:id="1"/>
      <w:bookmarkEnd w:id="1"/>
      <w:r w:rsidDel="00000000" w:rsidR="00000000" w:rsidRPr="00000000">
        <w:rPr>
          <w:rtl w:val="0"/>
        </w:rPr>
        <w:t xml:space="preserve">Пользовательский путь: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Зашел на сайт →  увидел продукты → выбрал интересующий урок → ознакомился с описанием → добавил в корзину → оплатил → получил доступ → посмотрел урок в личном кабинете.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r3srgkx6nh8" w:id="2"/>
      <w:bookmarkEnd w:id="2"/>
      <w:r w:rsidDel="00000000" w:rsidR="00000000" w:rsidRPr="00000000">
        <w:rPr>
          <w:rtl w:val="0"/>
        </w:rPr>
        <w:t xml:space="preserve">Главная страница: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первом открытии сайта пользователь попадает на главный экран.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 усмотрение маркетинга. Пользователю отображается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презентация (на усмотрение маркетинга)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тезисно</w:t>
      </w:r>
    </w:p>
    <w:p w:rsidR="00000000" w:rsidDel="00000000" w:rsidP="00000000" w:rsidRDefault="00000000" w:rsidRPr="00000000" w14:paraId="0000000B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основное изображение / видео</w:t>
      </w:r>
    </w:p>
    <w:p w:rsidR="00000000" w:rsidDel="00000000" w:rsidP="00000000" w:rsidRDefault="00000000" w:rsidRPr="00000000" w14:paraId="0000000C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00D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короткий продающий текст</w:t>
      </w:r>
    </w:p>
    <w:p w:rsidR="00000000" w:rsidDel="00000000" w:rsidP="00000000" w:rsidRDefault="00000000" w:rsidRPr="00000000" w14:paraId="0000000E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основной лозунг проекта</w:t>
      </w:r>
    </w:p>
    <w:p w:rsidR="00000000" w:rsidDel="00000000" w:rsidP="00000000" w:rsidRDefault="00000000" w:rsidRPr="00000000" w14:paraId="0000000F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дополнительный текст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перехода в каталог или к конкретному продукту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atzinh7plqy6" w:id="3"/>
      <w:bookmarkEnd w:id="3"/>
      <w:r w:rsidDel="00000000" w:rsidR="00000000" w:rsidRPr="00000000">
        <w:rPr>
          <w:rtl w:val="0"/>
        </w:rPr>
        <w:t xml:space="preserve">Информационный блок 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 усмотрение маркетинга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тезисно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В блоке может отображаться: </w:t>
      </w:r>
    </w:p>
    <w:p w:rsidR="00000000" w:rsidDel="00000000" w:rsidP="00000000" w:rsidRDefault="00000000" w:rsidRPr="00000000" w14:paraId="00000017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имя преподавателя</w:t>
      </w:r>
    </w:p>
    <w:p w:rsidR="00000000" w:rsidDel="00000000" w:rsidP="00000000" w:rsidRDefault="00000000" w:rsidRPr="00000000" w14:paraId="00000018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фотография</w:t>
      </w:r>
    </w:p>
    <w:p w:rsidR="00000000" w:rsidDel="00000000" w:rsidP="00000000" w:rsidRDefault="00000000" w:rsidRPr="00000000" w14:paraId="00000019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краткая информация</w:t>
      </w:r>
    </w:p>
    <w:p w:rsidR="00000000" w:rsidDel="00000000" w:rsidP="00000000" w:rsidRDefault="00000000" w:rsidRPr="00000000" w14:paraId="0000001A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регалии</w:t>
      </w:r>
    </w:p>
    <w:p w:rsidR="00000000" w:rsidDel="00000000" w:rsidP="00000000" w:rsidRDefault="00000000" w:rsidRPr="00000000" w14:paraId="0000001B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опыт</w:t>
      </w:r>
    </w:p>
    <w:p w:rsidR="00000000" w:rsidDel="00000000" w:rsidP="00000000" w:rsidRDefault="00000000" w:rsidRPr="00000000" w14:paraId="0000001C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краткое описание методики</w:t>
      </w:r>
    </w:p>
    <w:p w:rsidR="00000000" w:rsidDel="00000000" w:rsidP="00000000" w:rsidRDefault="00000000" w:rsidRPr="00000000" w14:paraId="0000001D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преимущества обучения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ТАкже присутствует возможность перейти в каталог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oujgoxkmbrlk" w:id="4"/>
      <w:bookmarkEnd w:id="4"/>
      <w:r w:rsidDel="00000000" w:rsidR="00000000" w:rsidRPr="00000000">
        <w:rPr>
          <w:rtl w:val="0"/>
        </w:rPr>
        <w:t xml:space="preserve">Продуктовые блок  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 усмотрение маркетинга 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тезисно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Могут отображаться карточки основных категорий: </w:t>
      </w:r>
    </w:p>
    <w:p w:rsidR="00000000" w:rsidDel="00000000" w:rsidP="00000000" w:rsidRDefault="00000000" w:rsidRPr="00000000" w14:paraId="00000026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Лайфхаки</w:t>
      </w:r>
    </w:p>
    <w:p w:rsidR="00000000" w:rsidDel="00000000" w:rsidP="00000000" w:rsidRDefault="00000000" w:rsidRPr="00000000" w14:paraId="00000027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Уроки</w:t>
      </w:r>
    </w:p>
    <w:p w:rsidR="00000000" w:rsidDel="00000000" w:rsidP="00000000" w:rsidRDefault="00000000" w:rsidRPr="00000000" w14:paraId="00000028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Курсы</w:t>
      </w:r>
    </w:p>
    <w:p w:rsidR="00000000" w:rsidDel="00000000" w:rsidP="00000000" w:rsidRDefault="00000000" w:rsidRPr="00000000" w14:paraId="00000029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Записанные индивидуальные уроки ,дополнительные материалы  (требует уточнения, про них говорил Дмитрий, но без деталей)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ТАкже присутствует возможность перейти в каталог</w:t>
      </w:r>
    </w:p>
    <w:p w:rsidR="00000000" w:rsidDel="00000000" w:rsidP="00000000" w:rsidRDefault="00000000" w:rsidRPr="00000000" w14:paraId="0000002B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qc0lct21nhxd" w:id="5"/>
      <w:bookmarkEnd w:id="5"/>
      <w:r w:rsidDel="00000000" w:rsidR="00000000" w:rsidRPr="00000000">
        <w:rPr>
          <w:rtl w:val="0"/>
        </w:rPr>
        <w:t xml:space="preserve">Маркетинговые блоки: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На усмотрение маркетинга 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тезисно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Возможно блоки с определенными материалами, которые должны вести к конкретному действию: </w:t>
      </w:r>
    </w:p>
    <w:p w:rsidR="00000000" w:rsidDel="00000000" w:rsidP="00000000" w:rsidRDefault="00000000" w:rsidRPr="00000000" w14:paraId="00000033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открыть урок</w:t>
      </w:r>
    </w:p>
    <w:p w:rsidR="00000000" w:rsidDel="00000000" w:rsidP="00000000" w:rsidRDefault="00000000" w:rsidRPr="00000000" w14:paraId="00000034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открыть курс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купить все продукты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ТАкже присутствует возможность перейти в каталог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ez6rqtax7k3h" w:id="6"/>
      <w:bookmarkEnd w:id="6"/>
      <w:r w:rsidDel="00000000" w:rsidR="00000000" w:rsidRPr="00000000">
        <w:rPr>
          <w:rtl w:val="0"/>
        </w:rPr>
        <w:t xml:space="preserve">Каталог 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Пользователь может перейти в каталог из главной страницы.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каталоге отображаются все доступные для покупки продукты.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может фильтровать по категории  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лайфхаки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уроки 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курсы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доп материалы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Пользователю после фильтрации отображается список карточек продукта в формате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изображение / обложка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тип продукта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короткое описание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стоимость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для курса дополнительно</w:t>
      </w:r>
    </w:p>
    <w:p w:rsidR="00000000" w:rsidDel="00000000" w:rsidP="00000000" w:rsidRDefault="00000000" w:rsidRPr="00000000" w14:paraId="0000004A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количество уроков</w:t>
      </w:r>
    </w:p>
    <w:p w:rsidR="00000000" w:rsidDel="00000000" w:rsidP="00000000" w:rsidRDefault="00000000" w:rsidRPr="00000000" w14:paraId="0000004B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суммарная продолжительность</w:t>
      </w:r>
    </w:p>
    <w:p w:rsidR="00000000" w:rsidDel="00000000" w:rsidP="00000000" w:rsidRDefault="00000000" w:rsidRPr="00000000" w14:paraId="0000004C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краткое описание программы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для урока</w:t>
      </w:r>
    </w:p>
    <w:p w:rsidR="00000000" w:rsidDel="00000000" w:rsidP="00000000" w:rsidRDefault="00000000" w:rsidRPr="00000000" w14:paraId="0000004E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продолжительность</w:t>
      </w:r>
    </w:p>
    <w:p w:rsidR="00000000" w:rsidDel="00000000" w:rsidP="00000000" w:rsidRDefault="00000000" w:rsidRPr="00000000" w14:paraId="0000004F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уровень / предполагаемая аудитория;</w:t>
      </w:r>
    </w:p>
    <w:p w:rsidR="00000000" w:rsidDel="00000000" w:rsidP="00000000" w:rsidRDefault="00000000" w:rsidRPr="00000000" w14:paraId="00000050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основной навык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для лайфхака</w:t>
      </w:r>
    </w:p>
    <w:p w:rsidR="00000000" w:rsidDel="00000000" w:rsidP="00000000" w:rsidRDefault="00000000" w:rsidRPr="00000000" w14:paraId="00000052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053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продолжительность</w:t>
      </w:r>
    </w:p>
    <w:p w:rsidR="00000000" w:rsidDel="00000000" w:rsidP="00000000" w:rsidRDefault="00000000" w:rsidRPr="00000000" w14:paraId="00000054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основной результат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может перейти в карточку продукта (см. Страница продукта)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добавить в корзину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b4fvhqptp2xy" w:id="7"/>
      <w:bookmarkEnd w:id="7"/>
      <w:r w:rsidDel="00000000" w:rsidR="00000000" w:rsidRPr="00000000">
        <w:rPr>
          <w:rtl w:val="0"/>
        </w:rPr>
        <w:t xml:space="preserve">Страница продукта: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Пользователь открывает страницу конкретного продукта.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странице отображаются: 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изображение / обложка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тип продукта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стоимость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продолжительность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уровень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основные навыки / темы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количество видео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состав курса, если это курс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информация о сроке доступа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кнопка покупки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продукт еще не куплен , то отображается кнопка купить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при нажатии пользователю предлагается 2 пути</w:t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добавить в корзину (см. Корзина)</w:t>
      </w:r>
    </w:p>
    <w:p w:rsidR="00000000" w:rsidDel="00000000" w:rsidP="00000000" w:rsidRDefault="00000000" w:rsidRPr="00000000" w14:paraId="00000070">
      <w:pPr>
        <w:ind w:left="0" w:firstLine="0"/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v783aaylfyis" w:id="8"/>
      <w:bookmarkEnd w:id="8"/>
      <w:r w:rsidDel="00000000" w:rsidR="00000000" w:rsidRPr="00000000">
        <w:rPr>
          <w:rtl w:val="0"/>
        </w:rPr>
        <w:t xml:space="preserve">Корзина: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Пользователь может добавить в корзину один или несколько продуктов. 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корзине отображается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список выбранных продуктов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название каждого продукта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изображение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стоимость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количество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итоговая стоимость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примененная скидка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итоговая сумма к оплате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может 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удалить продукт из корзины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вернуться в каталог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продолжить покупки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пользователь может перейти к оплате</w:t>
      </w:r>
    </w:p>
    <w:p w:rsidR="00000000" w:rsidDel="00000000" w:rsidP="00000000" w:rsidRDefault="00000000" w:rsidRPr="00000000" w14:paraId="00000084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оплатить можно с помощью банковской карты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m2p2f8d8fm43" w:id="9"/>
      <w:bookmarkEnd w:id="9"/>
      <w:r w:rsidDel="00000000" w:rsidR="00000000" w:rsidRPr="00000000">
        <w:rPr>
          <w:rtl w:val="0"/>
        </w:rPr>
        <w:t xml:space="preserve">Механика покупки оптом. Скидка: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При добавление первого товара в карзину, пользователю высвечивается модальное окно , где его информируем о том что чем больше товаров тем больше скидка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ug6p5dc3kb2n" w:id="10"/>
      <w:bookmarkEnd w:id="10"/>
      <w:r w:rsidDel="00000000" w:rsidR="00000000" w:rsidRPr="00000000">
        <w:rPr>
          <w:rtl w:val="0"/>
        </w:rPr>
        <w:t xml:space="preserve">Оплата: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перейти к оплате из корзины.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если пользователь не авторизирован предлагаем пройти регистрацию (см. Регистрация/Авторизация)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 оплатой отображается итоговый заказ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товары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стоимость каждого товара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скидка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итоговая стоимость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выбранный способ оплаты.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успешной оплаты продукт отображается в разделе мой кабинет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toepdaqvc8aa" w:id="11"/>
      <w:bookmarkEnd w:id="11"/>
      <w:r w:rsidDel="00000000" w:rsidR="00000000" w:rsidRPr="00000000">
        <w:rPr>
          <w:rtl w:val="0"/>
        </w:rPr>
        <w:t xml:space="preserve">Регистрация/Авторизация: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перейти к регистрации, для этого пользователь указывает.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пароль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подтверждение пароля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Авторизация идет по 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пароль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Есть функция восстановить пароль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пользователь попадает в свой личный кабинет (см. Личный кабинет)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8zr7wtcf2tn5" w:id="12"/>
      <w:bookmarkEnd w:id="12"/>
      <w:r w:rsidDel="00000000" w:rsidR="00000000" w:rsidRPr="00000000">
        <w:rPr>
          <w:rtl w:val="0"/>
        </w:rPr>
        <w:t xml:space="preserve">Личный кабинет :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Личный кабинет является основной частью авторизованного пользователя. Сайт и личный кабинет должны восприниматься как единая система.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личном кабинете пользователь видит: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мои уроки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историю покупок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чат технической поддержки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уведомления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может перейти в любой раздел, отображается информация соответствующая разделу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может выйти из кабинета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ctkjmyqd0y7w" w:id="13"/>
      <w:bookmarkEnd w:id="13"/>
      <w:r w:rsidDel="00000000" w:rsidR="00000000" w:rsidRPr="00000000">
        <w:rPr>
          <w:rtl w:val="0"/>
        </w:rPr>
        <w:t xml:space="preserve">Мои уроки :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Раздел содержит все продукты, которые пользователь приобрел. Они отображаются в формате</w:t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обложка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тип продукта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дата покупки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срок действия доступа</w:t>
      </w:r>
    </w:p>
    <w:p w:rsidR="00000000" w:rsidDel="00000000" w:rsidP="00000000" w:rsidRDefault="00000000" w:rsidRPr="00000000" w14:paraId="000000B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отображается таймер</w:t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оставшееся время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статус продукта.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может перейти в продукт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gmqysn7w3ccd" w:id="14"/>
      <w:bookmarkEnd w:id="14"/>
      <w:r w:rsidDel="00000000" w:rsidR="00000000" w:rsidRPr="00000000">
        <w:rPr>
          <w:rtl w:val="0"/>
        </w:rPr>
        <w:t xml:space="preserve">История покупок :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Раздел содержит информацию о приобретенных пользователем продуктах.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каждого продукта отображается:</w:t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C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тип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дата покупки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стоимость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срок доступа</w:t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оставшееся время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статус.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vy2p0oop9uso" w:id="15"/>
      <w:bookmarkEnd w:id="15"/>
      <w:r w:rsidDel="00000000" w:rsidR="00000000" w:rsidRPr="00000000">
        <w:rPr>
          <w:rtl w:val="0"/>
        </w:rPr>
        <w:t xml:space="preserve">Чат техподдержки :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написать в поддержку непосредственно с сайта.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Сообщения пользователя попадают в ТГ бота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чате можно отправлять:</w:t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текст</w:t>
      </w:r>
    </w:p>
    <w:p w:rsidR="00000000" w:rsidDel="00000000" w:rsidP="00000000" w:rsidRDefault="00000000" w:rsidRPr="00000000" w14:paraId="000000C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изображение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файл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42oyez3ct59t" w:id="16"/>
      <w:bookmarkEnd w:id="16"/>
      <w:r w:rsidDel="00000000" w:rsidR="00000000" w:rsidRPr="00000000">
        <w:rPr>
          <w:rtl w:val="0"/>
        </w:rPr>
        <w:t xml:space="preserve">Уведомления: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появлении нового ответа поддержки или нового статуса  пользователь видит уведомление внутри сайта 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перейти в уведомление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bhw3ql2e95c6" w:id="17"/>
      <w:bookmarkEnd w:id="17"/>
      <w:r w:rsidDel="00000000" w:rsidR="00000000" w:rsidRPr="00000000">
        <w:rPr>
          <w:rtl w:val="0"/>
        </w:rPr>
        <w:t xml:space="preserve">Заглушка: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 окончанию срока действия продукта, пользователю отображается страница заглушка которая предлагает перейти в приложение и получить бонус</w:t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отображается куар</w:t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ссылки на сторы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сайте реализована 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мультиязычность (рус, анг)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видео дублированы на 2 языка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интеграция с платежными сервисами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>
          <w:b w:val="1"/>
          <w:bCs w:val="1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>
          <w:b w:val="1"/>
          <w:bCs w:val="1"/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Примечание: Для избежания раздувания сроков и бюджетов! В данном концепте АДМИН ПАНЕЛЬ не потребуется, будем загружать уроки через разработку сразу в БД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